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AF" w:rsidRPr="001B3981" w:rsidRDefault="00024EAF" w:rsidP="00024EAF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1739080"/>
      <w:r w:rsidRPr="001B3981">
        <w:rPr>
          <w:rFonts w:ascii="Times New Roman" w:hAnsi="Times New Roman" w:cs="Times New Roman"/>
          <w:sz w:val="24"/>
          <w:szCs w:val="24"/>
        </w:rPr>
        <w:t>S6 Table: Estimated numbers o</w:t>
      </w:r>
      <w:bookmarkStart w:id="1" w:name="_GoBack"/>
      <w:bookmarkEnd w:id="1"/>
      <w:r w:rsidRPr="001B3981">
        <w:rPr>
          <w:rFonts w:ascii="Times New Roman" w:hAnsi="Times New Roman" w:cs="Times New Roman"/>
          <w:sz w:val="24"/>
          <w:szCs w:val="24"/>
        </w:rPr>
        <w:t>f deaths from coronary heart disease prevented or postponed by medical and surgical treatments in Barbados in 2012</w:t>
      </w:r>
      <w:bookmarkEnd w:id="0"/>
    </w:p>
    <w:tbl>
      <w:tblPr>
        <w:tblW w:w="9230" w:type="dxa"/>
        <w:tblInd w:w="103" w:type="dxa"/>
        <w:tblLook w:val="04A0" w:firstRow="1" w:lastRow="0" w:firstColumn="1" w:lastColumn="0" w:noHBand="0" w:noVBand="1"/>
      </w:tblPr>
      <w:tblGrid>
        <w:gridCol w:w="3974"/>
        <w:gridCol w:w="1450"/>
        <w:gridCol w:w="1952"/>
        <w:gridCol w:w="1854"/>
      </w:tblGrid>
      <w:tr w:rsidR="00024EAF" w:rsidRPr="00977AA2" w:rsidTr="00AD0E43">
        <w:trPr>
          <w:trHeight w:val="59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Pr="00977AA2" w:rsidRDefault="00024EAF" w:rsidP="00AD0E4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00FF"/>
                <w:sz w:val="18"/>
                <w:szCs w:val="18"/>
                <w:lang w:val="en-029" w:eastAsia="en-029"/>
              </w:rPr>
            </w:pPr>
            <w:r w:rsidRPr="00977AA2">
              <w:rPr>
                <w:rFonts w:ascii="Century Schoolbook" w:eastAsia="Times New Roman" w:hAnsi="Century Schoolbook" w:cs="Arial"/>
                <w:b/>
                <w:bCs/>
                <w:color w:val="0000FF"/>
                <w:sz w:val="18"/>
                <w:szCs w:val="18"/>
                <w:lang w:val="en-029" w:eastAsia="en-029"/>
              </w:rPr>
              <w:t>ANGINA IN THE COMMUNITY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24EAF" w:rsidRPr="00977AA2" w:rsidRDefault="00024EAF" w:rsidP="00AD0E4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</w:pPr>
            <w:r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  <w:t>Treatment Uptake(2012)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24EAF" w:rsidRPr="00977AA2" w:rsidRDefault="00024EAF" w:rsidP="00AD0E4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</w:pPr>
            <w:r w:rsidRPr="00977AA2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  <w:t>M&amp;H Net DPPs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24EAF" w:rsidRPr="00977AA2" w:rsidRDefault="00024EAF" w:rsidP="00AD0E43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</w:pPr>
            <w:r w:rsidRPr="00977AA2"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  <w:t>% of total DPPs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Statins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3.7(2.9,4.4)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2.6%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(2.0,3.4)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Aspirin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.0(-0.5,0.5)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0.0%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(-0.3,0.4)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CABG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.2(0.2,0.6)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0.1%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(0.0,0.5)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CI</w:t>
            </w: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 xml:space="preserve"> (STEMI)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.0(0.0,0.0)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0.0%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(0.0,0.0)</w:t>
            </w:r>
          </w:p>
        </w:tc>
      </w:tr>
      <w:tr w:rsidR="00024EAF" w:rsidRPr="00977AA2" w:rsidTr="00AD0E4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3.8(2.9,4.8)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2.8</w:t>
            </w: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%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(2.0,3.7)</w:t>
            </w:r>
          </w:p>
        </w:tc>
      </w:tr>
      <w:tr w:rsidR="00024EAF" w:rsidRPr="00977AA2" w:rsidTr="00AD0E43">
        <w:trPr>
          <w:trHeight w:val="37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Pr="00977AA2" w:rsidRDefault="00024EAF" w:rsidP="00AD0E43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</w:pPr>
            <w:r w:rsidRPr="00977AA2">
              <w:rPr>
                <w:rFonts w:ascii="Century Schoolbook" w:eastAsia="Times New Roman" w:hAnsi="Century Schoolbook" w:cs="Arial"/>
                <w:b/>
                <w:bCs/>
                <w:color w:val="0000FF"/>
                <w:sz w:val="18"/>
                <w:szCs w:val="18"/>
                <w:lang w:val="en-029" w:eastAsia="en-029"/>
              </w:rPr>
              <w:t>HEART FAILURE IN THE HOSPITAL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Aspirin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0.58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0.6(0.2,1.0)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0.4%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(0.1,0.7)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ACE inhibitor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s/ARBs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1.7(1.2,2.2)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1.2%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(0.9,1.7)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Beta bl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ockers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0.82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2.5(1.7,3.4)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1.8%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(1.2,2.5)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Spironolactone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0.62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1.7(1.1,2.3)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1.2%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(0.8,1.8)</w:t>
            </w:r>
          </w:p>
        </w:tc>
      </w:tr>
      <w:tr w:rsidR="00024EAF" w:rsidRPr="00977AA2" w:rsidTr="00AD0E4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.4(4.8,8.2)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4.6%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(3.4,6.2)</w:t>
            </w:r>
          </w:p>
        </w:tc>
      </w:tr>
      <w:tr w:rsidR="00024EAF" w:rsidRPr="00977AA2" w:rsidTr="00AD0E43">
        <w:trPr>
          <w:trHeight w:val="334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Pr="00977AA2" w:rsidRDefault="00024EAF" w:rsidP="00AD0E43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</w:pPr>
            <w:r w:rsidRPr="00977AA2">
              <w:rPr>
                <w:rFonts w:ascii="Century Schoolbook" w:eastAsia="Times New Roman" w:hAnsi="Century Schoolbook" w:cs="Arial"/>
                <w:b/>
                <w:bCs/>
                <w:color w:val="0000FF"/>
                <w:sz w:val="18"/>
                <w:szCs w:val="18"/>
                <w:lang w:val="en-029" w:eastAsia="en-029"/>
              </w:rPr>
              <w:t>HEART FAILURE IN THE COMMUNITY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Aspirin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.4(0.1,0.7)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0.3%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(0.0,0.5)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ACE inhibitor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s/ARBs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0.49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1.2(0.9,1.6)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0.9</w:t>
            </w: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(0.6,1.2)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Beta bl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ockers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0.57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2.8(2.1,3.5)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2.0%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(1.4,2.7)</w:t>
            </w:r>
          </w:p>
        </w:tc>
      </w:tr>
      <w:tr w:rsidR="00024EAF" w:rsidRPr="00977AA2" w:rsidTr="00AD0E4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029" w:eastAsia="en-029"/>
              </w:rPr>
              <w:t>Spironolactone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.3(0.8,1.8)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AF" w:rsidRPr="00977AA2" w:rsidRDefault="00024EAF" w:rsidP="00AD0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</w:pP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0.9%</w:t>
            </w: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(0.6,1.4)</w:t>
            </w:r>
          </w:p>
        </w:tc>
      </w:tr>
      <w:tr w:rsidR="00024EAF" w:rsidRPr="00977AA2" w:rsidTr="00AD0E4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6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.1(4.7,6.8)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4.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1</w:t>
            </w: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%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(3.2,5.2)</w:t>
            </w:r>
          </w:p>
        </w:tc>
      </w:tr>
      <w:tr w:rsidR="00024EAF" w:rsidRPr="00977AA2" w:rsidTr="00AD0E43">
        <w:trPr>
          <w:trHeight w:val="349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Pr="00977AA2" w:rsidRDefault="00024EAF" w:rsidP="00AD0E43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</w:pPr>
            <w:r w:rsidRPr="00977AA2">
              <w:rPr>
                <w:rFonts w:ascii="Century Schoolbook" w:eastAsia="Times New Roman" w:hAnsi="Century Schoolbook" w:cs="Arial"/>
                <w:b/>
                <w:bCs/>
                <w:color w:val="0000FF"/>
                <w:sz w:val="18"/>
                <w:szCs w:val="18"/>
                <w:lang w:val="en-029" w:eastAsia="en-029"/>
              </w:rPr>
              <w:t>STATINS FOR PRIMARY PREVENTION</w:t>
            </w:r>
          </w:p>
        </w:tc>
      </w:tr>
      <w:tr w:rsidR="00024EAF" w:rsidRPr="00860A45" w:rsidTr="00AD0E4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 </w:t>
            </w: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5F3480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6.2(4.7,8.0)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4.5</w:t>
            </w: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%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(3.3,6.1)</w:t>
            </w:r>
          </w:p>
        </w:tc>
      </w:tr>
      <w:tr w:rsidR="00024EAF" w:rsidRPr="00977AA2" w:rsidTr="00AD0E43">
        <w:trPr>
          <w:trHeight w:val="404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AF" w:rsidRPr="00977AA2" w:rsidRDefault="00024EAF" w:rsidP="00AD0E43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sz w:val="18"/>
                <w:szCs w:val="18"/>
                <w:lang w:val="en-029" w:eastAsia="en-029"/>
              </w:rPr>
            </w:pPr>
            <w:r w:rsidRPr="00977AA2">
              <w:rPr>
                <w:rFonts w:ascii="Century Schoolbook" w:eastAsia="Times New Roman" w:hAnsi="Century Schoolbook" w:cs="Arial"/>
                <w:b/>
                <w:bCs/>
                <w:color w:val="0000FF"/>
                <w:sz w:val="18"/>
                <w:szCs w:val="18"/>
                <w:lang w:val="en-029" w:eastAsia="en-029"/>
              </w:rPr>
              <w:t>ANTIHYPERTENSIVE MEDICATION</w:t>
            </w:r>
          </w:p>
        </w:tc>
      </w:tr>
      <w:tr w:rsidR="00024EAF" w:rsidRPr="00977AA2" w:rsidTr="00AD0E43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 </w:t>
            </w:r>
            <w:r w:rsidRPr="00977AA2">
              <w:rPr>
                <w:rFonts w:ascii="Arial" w:eastAsia="Times New Roman" w:hAnsi="Arial" w:cs="Arial"/>
                <w:sz w:val="20"/>
                <w:szCs w:val="20"/>
                <w:lang w:val="en-029" w:eastAsia="en-029"/>
              </w:rPr>
              <w:t>0.42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12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.1(6.0,18.1)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024EAF" w:rsidRPr="00860A45" w:rsidRDefault="00024EAF" w:rsidP="00AD0E4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8.8</w:t>
            </w:r>
            <w:r w:rsidRPr="00860A4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%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029" w:eastAsia="en-029"/>
              </w:rPr>
              <w:t>(4.6,13.2)</w:t>
            </w:r>
          </w:p>
        </w:tc>
      </w:tr>
    </w:tbl>
    <w:p w:rsidR="00024EAF" w:rsidRPr="00F4601F" w:rsidRDefault="00024EAF" w:rsidP="00024EAF">
      <w:pPr>
        <w:rPr>
          <w:rFonts w:cs="Times New Roman"/>
        </w:rPr>
      </w:pPr>
    </w:p>
    <w:p w:rsidR="00024EAF" w:rsidRDefault="00024EAF" w:rsidP="00024EAF"/>
    <w:p w:rsidR="00024EAF" w:rsidRDefault="00024EAF" w:rsidP="00024EAF"/>
    <w:p w:rsidR="004B7177" w:rsidRDefault="001B3981"/>
    <w:sectPr w:rsidR="004B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AF"/>
    <w:rsid w:val="00024EAF"/>
    <w:rsid w:val="001B3981"/>
    <w:rsid w:val="00A91D42"/>
    <w:rsid w:val="00B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3083-95D4-4E8D-9FF1-64EC3C3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AF"/>
    <w:pPr>
      <w:spacing w:after="200" w:line="276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E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EAF"/>
    <w:rPr>
      <w:rFonts w:asciiTheme="majorHAnsi" w:eastAsiaTheme="majorEastAsia" w:hAnsiTheme="majorHAnsi" w:cstheme="majorBidi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S6 Table: Estimated numbers of deaths from coronary heart disease prevented or p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SOBERS, Natasha</dc:creator>
  <cp:keywords/>
  <dc:description/>
  <cp:lastModifiedBy>SOBERS, Natasha</cp:lastModifiedBy>
  <cp:revision>2</cp:revision>
  <dcterms:created xsi:type="dcterms:W3CDTF">2019-04-06T19:21:00Z</dcterms:created>
  <dcterms:modified xsi:type="dcterms:W3CDTF">2019-04-06T20:32:00Z</dcterms:modified>
</cp:coreProperties>
</file>