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0" w:rsidRPr="00661FF8" w:rsidRDefault="00CE3340" w:rsidP="009905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>S</w:t>
      </w:r>
      <w:r w:rsidR="009905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 xml:space="preserve"> Table</w:t>
      </w:r>
      <w:r w:rsidRPr="00661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>. Predictive performance general recidivism (survival data)</w:t>
      </w:r>
    </w:p>
    <w:tbl>
      <w:tblPr>
        <w:tblW w:w="121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76"/>
        <w:gridCol w:w="823"/>
        <w:gridCol w:w="850"/>
        <w:gridCol w:w="851"/>
        <w:gridCol w:w="850"/>
        <w:gridCol w:w="851"/>
        <w:gridCol w:w="708"/>
        <w:gridCol w:w="851"/>
        <w:gridCol w:w="851"/>
        <w:gridCol w:w="850"/>
        <w:gridCol w:w="851"/>
      </w:tblGrid>
      <w:tr w:rsidR="00CE3340" w:rsidRPr="00E82752" w:rsidTr="00EF4BD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AUC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(1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AUC (2yrs)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AUC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(3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AUC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(4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AUC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(5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IBS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476632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71048E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2</w:t>
            </w: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(1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71048E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2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(2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71048E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2</w:t>
            </w: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(3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71048E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2</w:t>
            </w: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(4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71048E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2</w:t>
            </w: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 xml:space="preserve">(5 </w:t>
            </w:r>
            <w:proofErr w:type="spellStart"/>
            <w:r w:rsidRPr="0071048E">
              <w:rPr>
                <w:rFonts w:ascii="Times New Roman" w:hAnsi="Times New Roman"/>
                <w:color w:val="000000"/>
                <w:lang w:val="en-US"/>
              </w:rPr>
              <w:t>yrs</w:t>
            </w:r>
            <w:proofErr w:type="spellEnd"/>
            <w:r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Cox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234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Cox cure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234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lang w:val="en-US"/>
              </w:rPr>
              <w:t>Exponential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228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lang w:val="en-US"/>
              </w:rPr>
              <w:t>Weibull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232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lang w:val="en-US"/>
              </w:rPr>
              <w:t>Lognormal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231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76632">
              <w:rPr>
                <w:rFonts w:ascii="Times New Roman" w:hAnsi="Times New Roman"/>
                <w:color w:val="000000"/>
                <w:lang w:val="en-US"/>
              </w:rPr>
              <w:t>Loglogistic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233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Cox boosting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230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radient boosting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73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233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F205C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205C">
              <w:rPr>
                <w:rFonts w:ascii="Times New Roman" w:hAnsi="Times New Roman"/>
                <w:i/>
                <w:iCs/>
                <w:lang w:val="en-US"/>
              </w:rPr>
              <w:t>L</w:t>
            </w:r>
            <w:r w:rsidRPr="007F205C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7F205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-Cox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233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7F205C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205C">
              <w:rPr>
                <w:rFonts w:ascii="Times New Roman" w:hAnsi="Times New Roman"/>
                <w:i/>
                <w:iCs/>
                <w:lang w:val="en-US"/>
              </w:rPr>
              <w:t>L</w:t>
            </w:r>
            <w:r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F205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-Cox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233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 xml:space="preserve">andom </w:t>
            </w:r>
            <w:r w:rsidR="00CE3340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survival 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fore</w:t>
            </w:r>
            <w:bookmarkStart w:id="0" w:name="_GoBack"/>
            <w:bookmarkEnd w:id="0"/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231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eural network (exponential)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236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eural network (</w:t>
            </w:r>
            <w:r w:rsidR="00CE3340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eibull)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181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eural network (lognormal)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eural network (</w:t>
            </w:r>
            <w:proofErr w:type="spellStart"/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loglogistic</w:t>
            </w:r>
            <w:proofErr w:type="spellEnd"/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</w:t>
            </w:r>
          </w:p>
        </w:tc>
      </w:tr>
      <w:tr w:rsidR="00CE3340" w:rsidRPr="004E2C95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EF4BDF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eural network (</w:t>
            </w:r>
            <w:r w:rsidR="00EF4BDF">
              <w:rPr>
                <w:rFonts w:ascii="Times New Roman" w:hAnsi="Times New Roman"/>
                <w:color w:val="000000"/>
                <w:lang w:val="en-US"/>
              </w:rPr>
              <w:t>Cox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Theme="majorBidi" w:hAnsiTheme="majorBidi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</w:t>
            </w:r>
          </w:p>
        </w:tc>
      </w:tr>
      <w:tr w:rsidR="00CE3340" w:rsidRPr="00E82752" w:rsidTr="00EF4BDF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340" w:rsidRPr="0071048E" w:rsidRDefault="007F205C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</w:t>
            </w:r>
            <w:r w:rsidR="00CE3340" w:rsidRPr="0071048E">
              <w:rPr>
                <w:rFonts w:ascii="Times New Roman" w:hAnsi="Times New Roman"/>
                <w:color w:val="000000"/>
                <w:lang w:val="en-US"/>
              </w:rPr>
              <w:t>artial least squares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228</w:t>
            </w:r>
          </w:p>
        </w:tc>
      </w:tr>
      <w:tr w:rsidR="00CE3340" w:rsidRPr="00E82752" w:rsidTr="00EF4BD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3340" w:rsidRPr="0071048E" w:rsidRDefault="00CE3340" w:rsidP="00CE3340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lang w:val="en-US"/>
              </w:rPr>
              <w:t>Aalen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72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b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40" w:rsidRPr="0071048E" w:rsidRDefault="00CE3340" w:rsidP="00CE3340">
            <w:pPr>
              <w:spacing w:after="0" w:line="360" w:lineRule="auto"/>
              <w:jc w:val="right"/>
              <w:rPr>
                <w:rFonts w:asciiTheme="majorBidi" w:hAnsiTheme="majorBidi"/>
                <w:color w:val="000000"/>
                <w:sz w:val="20"/>
                <w:lang w:val="en-US"/>
              </w:rPr>
            </w:pPr>
            <w:r w:rsidRPr="0071048E">
              <w:rPr>
                <w:rFonts w:asciiTheme="majorBidi" w:hAnsiTheme="majorBidi"/>
                <w:color w:val="000000"/>
                <w:sz w:val="20"/>
              </w:rPr>
              <w:t>0</w:t>
            </w:r>
            <w:r w:rsidR="000A18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4656F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232</w:t>
            </w:r>
          </w:p>
        </w:tc>
      </w:tr>
    </w:tbl>
    <w:p w:rsidR="00CE3340" w:rsidRPr="00661FF8" w:rsidRDefault="00CE3340" w:rsidP="00CE33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</w:pPr>
    </w:p>
    <w:p w:rsidR="00695481" w:rsidRPr="00CE3340" w:rsidRDefault="00EF4BDF" w:rsidP="00CE3340">
      <w:pPr>
        <w:spacing w:line="360" w:lineRule="auto"/>
      </w:pPr>
    </w:p>
    <w:sectPr w:rsidR="00695481" w:rsidRPr="00CE3340" w:rsidSect="00333A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F3"/>
    <w:rsid w:val="000A18D4"/>
    <w:rsid w:val="000F533F"/>
    <w:rsid w:val="00333AF3"/>
    <w:rsid w:val="004B3286"/>
    <w:rsid w:val="007B409F"/>
    <w:rsid w:val="007F205C"/>
    <w:rsid w:val="00825B24"/>
    <w:rsid w:val="008B44A6"/>
    <w:rsid w:val="00990579"/>
    <w:rsid w:val="009A6220"/>
    <w:rsid w:val="00CD09B7"/>
    <w:rsid w:val="00CE3340"/>
    <w:rsid w:val="00DC5792"/>
    <w:rsid w:val="00E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33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33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Tollenaar N. dr. - BD/WODC/CRS</dc:creator>
  <cp:lastModifiedBy>Tollenaar N. dr. - BD/WODC/CRS</cp:lastModifiedBy>
  <cp:revision>7</cp:revision>
  <dcterms:created xsi:type="dcterms:W3CDTF">2018-01-05T14:15:00Z</dcterms:created>
  <dcterms:modified xsi:type="dcterms:W3CDTF">2019-02-24T07:22:00Z</dcterms:modified>
</cp:coreProperties>
</file>