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13137" w14:textId="77777777" w:rsidR="00E80CE8" w:rsidRPr="00AD6DAC" w:rsidRDefault="00E80CE8" w:rsidP="00950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AC">
        <w:rPr>
          <w:rFonts w:ascii="Times New Roman" w:hAnsi="Times New Roman" w:cs="Times New Roman"/>
          <w:b/>
          <w:sz w:val="24"/>
          <w:szCs w:val="24"/>
        </w:rPr>
        <w:t xml:space="preserve">Nucleic acid detection of </w:t>
      </w:r>
      <w:r w:rsidRPr="00AD6DA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Neisseria </w:t>
      </w:r>
      <w:proofErr w:type="spellStart"/>
      <w:r w:rsidRPr="00AD6DAC">
        <w:rPr>
          <w:rFonts w:ascii="Times New Roman" w:hAnsi="Times New Roman" w:cs="Times New Roman"/>
          <w:b/>
          <w:i/>
          <w:iCs/>
          <w:sz w:val="24"/>
          <w:szCs w:val="24"/>
        </w:rPr>
        <w:t>gonorrhoeae</w:t>
      </w:r>
      <w:proofErr w:type="spellEnd"/>
    </w:p>
    <w:p w14:paraId="14F9E559" w14:textId="77777777" w:rsidR="00DA2334" w:rsidRPr="00C3531A" w:rsidRDefault="00DA2334" w:rsidP="000679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531A">
        <w:rPr>
          <w:rFonts w:ascii="Times New Roman" w:hAnsi="Times New Roman" w:cs="Times New Roman"/>
          <w:sz w:val="24"/>
          <w:szCs w:val="24"/>
          <w:u w:val="single"/>
        </w:rPr>
        <w:t>DNA extraction</w:t>
      </w:r>
    </w:p>
    <w:p w14:paraId="51E03D0E" w14:textId="77777777" w:rsidR="00067983" w:rsidRPr="00C3531A" w:rsidRDefault="00DA2334" w:rsidP="00067983">
      <w:pPr>
        <w:rPr>
          <w:rFonts w:ascii="Times New Roman" w:hAnsi="Times New Roman" w:cs="Times New Roman"/>
          <w:sz w:val="24"/>
          <w:szCs w:val="24"/>
        </w:rPr>
      </w:pPr>
      <w:r w:rsidRPr="00C3531A">
        <w:rPr>
          <w:rFonts w:ascii="Times New Roman" w:hAnsi="Times New Roman" w:cs="Times New Roman"/>
          <w:sz w:val="24"/>
          <w:szCs w:val="24"/>
        </w:rPr>
        <w:t>Oropharyngeal, rectal and anal cells were collected using swabs and</w:t>
      </w:r>
      <w:r w:rsidR="00E80CE8" w:rsidRPr="00C3531A">
        <w:rPr>
          <w:rFonts w:ascii="Times New Roman" w:hAnsi="Times New Roman" w:cs="Times New Roman"/>
          <w:sz w:val="24"/>
          <w:szCs w:val="24"/>
        </w:rPr>
        <w:t xml:space="preserve"> kept in sterile formal saline</w:t>
      </w:r>
      <w:r w:rsidRPr="00C3531A">
        <w:rPr>
          <w:rFonts w:ascii="Times New Roman" w:hAnsi="Times New Roman" w:cs="Times New Roman"/>
          <w:sz w:val="24"/>
          <w:szCs w:val="24"/>
        </w:rPr>
        <w:t xml:space="preserve"> tube </w:t>
      </w:r>
      <w:r w:rsidR="00E80CE8" w:rsidRPr="00C3531A">
        <w:rPr>
          <w:rFonts w:ascii="Times New Roman" w:hAnsi="Times New Roman" w:cs="Times New Roman"/>
          <w:sz w:val="24"/>
          <w:szCs w:val="24"/>
        </w:rPr>
        <w:t>(10% formalin with 0.85% sodium chloride).</w:t>
      </w:r>
      <w:r w:rsidRPr="00C3531A">
        <w:rPr>
          <w:rFonts w:ascii="Times New Roman" w:hAnsi="Times New Roman" w:cs="Times New Roman"/>
          <w:sz w:val="24"/>
          <w:szCs w:val="24"/>
        </w:rPr>
        <w:t xml:space="preserve"> Cells were collected by centrifugation at 2000 rpm (4 </w:t>
      </w:r>
      <w:proofErr w:type="spellStart"/>
      <w:r w:rsidRPr="00C3531A">
        <w:rPr>
          <w:rFonts w:ascii="Times New Roman" w:hAnsi="Times New Roman" w:cs="Times New Roman"/>
          <w:sz w:val="24"/>
          <w:szCs w:val="24"/>
        </w:rPr>
        <w:t>xg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 xml:space="preserve">) for 5 min. and washed 2 </w:t>
      </w:r>
      <w:bookmarkStart w:id="0" w:name="_GoBack"/>
      <w:bookmarkEnd w:id="0"/>
      <w:r w:rsidRPr="00C3531A">
        <w:rPr>
          <w:rFonts w:ascii="Times New Roman" w:hAnsi="Times New Roman" w:cs="Times New Roman"/>
          <w:sz w:val="24"/>
          <w:szCs w:val="24"/>
        </w:rPr>
        <w:t xml:space="preserve">times with phosphate buffer saline (PBS). They were lysed using 200 </w:t>
      </w:r>
      <w:proofErr w:type="spellStart"/>
      <w:r w:rsidRPr="00C3531A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 xml:space="preserve"> of lysis buffer with 15 </w:t>
      </w:r>
      <w:proofErr w:type="spellStart"/>
      <w:r w:rsidRPr="00C3531A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 xml:space="preserve"> of 50 </w:t>
      </w:r>
      <w:proofErr w:type="spellStart"/>
      <w:r w:rsidRPr="00C3531A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 xml:space="preserve">/ml of proteinase K, vortexed until getting clear solution and incubated at 60oC for 30 min. After cooling down at room temperature, the solution was added with 300 </w:t>
      </w:r>
      <w:proofErr w:type="spellStart"/>
      <w:r w:rsidRPr="00C3531A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 xml:space="preserve"> of protein precipitation, vortexed for 20 sec and centrifuged at 13,500 rpm (177 </w:t>
      </w:r>
      <w:proofErr w:type="spellStart"/>
      <w:r w:rsidRPr="00C3531A">
        <w:rPr>
          <w:rFonts w:ascii="Times New Roman" w:hAnsi="Times New Roman" w:cs="Times New Roman"/>
          <w:sz w:val="24"/>
          <w:szCs w:val="24"/>
        </w:rPr>
        <w:t>xg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>) for 5 min at 4</w:t>
      </w:r>
      <w:r w:rsidRPr="00C3531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3531A">
        <w:rPr>
          <w:rFonts w:ascii="Times New Roman" w:hAnsi="Times New Roman" w:cs="Times New Roman"/>
          <w:sz w:val="24"/>
          <w:szCs w:val="24"/>
        </w:rPr>
        <w:t>C. The aqueous phase was transferred to a new tube and equal volume of isopropanol was added, stored at -70</w:t>
      </w:r>
      <w:r w:rsidRPr="00C3531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3531A">
        <w:rPr>
          <w:rFonts w:ascii="Times New Roman" w:hAnsi="Times New Roman" w:cs="Times New Roman"/>
          <w:sz w:val="24"/>
          <w:szCs w:val="24"/>
        </w:rPr>
        <w:t xml:space="preserve">C for 1 hour. After centrifugation at 13,500 rpm (177 </w:t>
      </w:r>
      <w:proofErr w:type="spellStart"/>
      <w:r w:rsidRPr="00C3531A">
        <w:rPr>
          <w:rFonts w:ascii="Times New Roman" w:hAnsi="Times New Roman" w:cs="Times New Roman"/>
          <w:sz w:val="24"/>
          <w:szCs w:val="24"/>
        </w:rPr>
        <w:t>xg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>) for 5 min at 25</w:t>
      </w:r>
      <w:r w:rsidRPr="00C3531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3531A">
        <w:rPr>
          <w:rFonts w:ascii="Times New Roman" w:hAnsi="Times New Roman" w:cs="Times New Roman"/>
          <w:sz w:val="24"/>
          <w:szCs w:val="24"/>
        </w:rPr>
        <w:t xml:space="preserve">C, the supernatant was discarded and the DNA pellet was added with 1 ml of 70% ethanol. The supernatant was removed and the pellet </w:t>
      </w:r>
      <w:proofErr w:type="gramStart"/>
      <w:r w:rsidRPr="00C3531A">
        <w:rPr>
          <w:rFonts w:ascii="Times New Roman" w:hAnsi="Times New Roman" w:cs="Times New Roman"/>
          <w:sz w:val="24"/>
          <w:szCs w:val="24"/>
        </w:rPr>
        <w:t>was allowed to be air-dried</w:t>
      </w:r>
      <w:proofErr w:type="gramEnd"/>
      <w:r w:rsidRPr="00C3531A">
        <w:rPr>
          <w:rFonts w:ascii="Times New Roman" w:hAnsi="Times New Roman" w:cs="Times New Roman"/>
          <w:sz w:val="24"/>
          <w:szCs w:val="24"/>
        </w:rPr>
        <w:t xml:space="preserve"> for 15-30 min. The DNA pellet was </w:t>
      </w:r>
      <w:proofErr w:type="spellStart"/>
      <w:r w:rsidRPr="00C3531A">
        <w:rPr>
          <w:rFonts w:ascii="Times New Roman" w:hAnsi="Times New Roman" w:cs="Times New Roman"/>
          <w:sz w:val="24"/>
          <w:szCs w:val="24"/>
        </w:rPr>
        <w:t>resuspended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 xml:space="preserve"> in 40 </w:t>
      </w:r>
      <w:proofErr w:type="spellStart"/>
      <w:r w:rsidRPr="00C3531A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 xml:space="preserve"> of distilled water and stored at -20 </w:t>
      </w:r>
      <w:proofErr w:type="spellStart"/>
      <w:r w:rsidRPr="00C3531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3531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 xml:space="preserve"> until used.</w:t>
      </w:r>
      <w:r w:rsidR="005C0FD5" w:rsidRPr="00C3531A">
        <w:rPr>
          <w:rFonts w:ascii="Times New Roman" w:hAnsi="Times New Roman" w:cs="Times New Roman"/>
          <w:sz w:val="24"/>
          <w:szCs w:val="24"/>
        </w:rPr>
        <w:t xml:space="preserve"> DNA quality was determined by detection of GAPDH gene using real-time PCR.</w:t>
      </w:r>
    </w:p>
    <w:p w14:paraId="229324FE" w14:textId="77777777" w:rsidR="005C0FD5" w:rsidRPr="00C3531A" w:rsidRDefault="003F7C65" w:rsidP="005C0F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531A">
        <w:rPr>
          <w:rFonts w:ascii="Times New Roman" w:hAnsi="Times New Roman" w:cs="Times New Roman"/>
          <w:sz w:val="24"/>
          <w:szCs w:val="24"/>
          <w:u w:val="single"/>
        </w:rPr>
        <w:t>Real time Polymerase Chain Reaction Assays</w:t>
      </w:r>
    </w:p>
    <w:p w14:paraId="01FEF520" w14:textId="77777777" w:rsidR="004E0852" w:rsidRPr="00C3531A" w:rsidRDefault="003F7C65" w:rsidP="004E0852">
      <w:pPr>
        <w:rPr>
          <w:rFonts w:ascii="Times New Roman" w:hAnsi="Times New Roman" w:cs="Times New Roman"/>
          <w:sz w:val="24"/>
          <w:szCs w:val="24"/>
        </w:rPr>
      </w:pPr>
      <w:r w:rsidRPr="00C3531A">
        <w:rPr>
          <w:rFonts w:ascii="Times New Roman" w:hAnsi="Times New Roman" w:cs="Times New Roman"/>
          <w:sz w:val="24"/>
          <w:szCs w:val="24"/>
        </w:rPr>
        <w:t xml:space="preserve">Extracted material was examined using a </w:t>
      </w:r>
      <w:r w:rsidR="00874CF0" w:rsidRPr="00C3531A">
        <w:rPr>
          <w:rFonts w:ascii="Times New Roman" w:hAnsi="Times New Roman" w:cs="Times New Roman"/>
          <w:sz w:val="24"/>
          <w:szCs w:val="24"/>
        </w:rPr>
        <w:t>slightly modified version of</w:t>
      </w:r>
      <w:r w:rsidRPr="00C3531A">
        <w:rPr>
          <w:rFonts w:ascii="Times New Roman" w:hAnsi="Times New Roman" w:cs="Times New Roman"/>
          <w:sz w:val="24"/>
          <w:szCs w:val="24"/>
        </w:rPr>
        <w:t xml:space="preserve"> previously published in-house real-time PCR assays which targeted the </w:t>
      </w:r>
      <w:proofErr w:type="spellStart"/>
      <w:r w:rsidRPr="00C3531A">
        <w:rPr>
          <w:rFonts w:ascii="Times New Roman" w:hAnsi="Times New Roman" w:cs="Times New Roman"/>
          <w:sz w:val="24"/>
          <w:szCs w:val="24"/>
        </w:rPr>
        <w:t>porA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 xml:space="preserve"> pseudogene</w:t>
      </w:r>
      <w:r w:rsidR="004E0852" w:rsidRPr="00C353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0852" w:rsidRPr="00C3531A">
        <w:rPr>
          <w:rFonts w:ascii="Times New Roman" w:hAnsi="Times New Roman" w:cs="Times New Roman"/>
          <w:sz w:val="24"/>
          <w:szCs w:val="24"/>
        </w:rPr>
        <w:t>Whiley</w:t>
      </w:r>
      <w:proofErr w:type="spellEnd"/>
      <w:r w:rsidR="004E0852" w:rsidRPr="00C3531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4E0852" w:rsidRPr="00C3531A">
        <w:rPr>
          <w:rFonts w:ascii="Times New Roman" w:hAnsi="Times New Roman" w:cs="Times New Roman"/>
          <w:sz w:val="24"/>
          <w:szCs w:val="24"/>
        </w:rPr>
        <w:t>Sloots</w:t>
      </w:r>
      <w:proofErr w:type="spellEnd"/>
      <w:r w:rsidR="004E0852" w:rsidRPr="00C3531A">
        <w:rPr>
          <w:rFonts w:ascii="Times New Roman" w:hAnsi="Times New Roman" w:cs="Times New Roman"/>
          <w:sz w:val="24"/>
          <w:szCs w:val="24"/>
        </w:rPr>
        <w:t>, 2005</w:t>
      </w:r>
      <w:r w:rsidRPr="00C3531A">
        <w:rPr>
          <w:rFonts w:ascii="Times New Roman" w:hAnsi="Times New Roman" w:cs="Times New Roman"/>
          <w:sz w:val="24"/>
          <w:szCs w:val="24"/>
        </w:rPr>
        <w:t>)</w:t>
      </w:r>
      <w:r w:rsidR="00A87678" w:rsidRPr="00C3531A">
        <w:rPr>
          <w:rFonts w:ascii="Times New Roman" w:hAnsi="Times New Roman" w:cs="Times New Roman"/>
          <w:sz w:val="24"/>
          <w:szCs w:val="24"/>
        </w:rPr>
        <w:t xml:space="preserve"> and other previous studies (</w:t>
      </w:r>
      <w:proofErr w:type="spellStart"/>
      <w:r w:rsidR="00A87678" w:rsidRPr="00C3531A">
        <w:rPr>
          <w:rFonts w:ascii="Times New Roman" w:hAnsi="Times New Roman" w:cs="Times New Roman"/>
          <w:sz w:val="24"/>
          <w:szCs w:val="24"/>
        </w:rPr>
        <w:t>Hjelmevoll</w:t>
      </w:r>
      <w:proofErr w:type="spellEnd"/>
      <w:r w:rsidR="00A87678" w:rsidRPr="00C3531A">
        <w:rPr>
          <w:rFonts w:ascii="Times New Roman" w:hAnsi="Times New Roman" w:cs="Times New Roman"/>
          <w:sz w:val="24"/>
          <w:szCs w:val="24"/>
        </w:rPr>
        <w:t xml:space="preserve"> et al, and Alexander et </w:t>
      </w:r>
      <w:proofErr w:type="gramStart"/>
      <w:r w:rsidR="00A87678" w:rsidRPr="00C3531A">
        <w:rPr>
          <w:rFonts w:ascii="Times New Roman" w:hAnsi="Times New Roman" w:cs="Times New Roman"/>
          <w:sz w:val="24"/>
          <w:szCs w:val="24"/>
        </w:rPr>
        <w:t>al )</w:t>
      </w:r>
      <w:proofErr w:type="gramEnd"/>
      <w:r w:rsidRPr="00C353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531A">
        <w:rPr>
          <w:rFonts w:ascii="Times New Roman" w:hAnsi="Times New Roman" w:cs="Times New Roman"/>
          <w:sz w:val="24"/>
          <w:szCs w:val="24"/>
        </w:rPr>
        <w:t>TaqMan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 xml:space="preserve"> real time PCR</w:t>
      </w:r>
      <w:r w:rsidR="004E0852" w:rsidRPr="00C3531A">
        <w:rPr>
          <w:rFonts w:ascii="Times New Roman" w:hAnsi="Times New Roman" w:cs="Times New Roman"/>
          <w:sz w:val="24"/>
          <w:szCs w:val="24"/>
        </w:rPr>
        <w:t xml:space="preserve"> was performed. P</w:t>
      </w:r>
      <w:r w:rsidR="005C0FD5" w:rsidRPr="00C3531A">
        <w:rPr>
          <w:rFonts w:ascii="Times New Roman" w:hAnsi="Times New Roman" w:cs="Times New Roman"/>
          <w:sz w:val="24"/>
          <w:szCs w:val="24"/>
        </w:rPr>
        <w:t xml:space="preserve">robes </w:t>
      </w:r>
      <w:r w:rsidR="004E0852" w:rsidRPr="00C3531A">
        <w:rPr>
          <w:rFonts w:ascii="Times New Roman" w:hAnsi="Times New Roman" w:cs="Times New Roman"/>
          <w:sz w:val="24"/>
          <w:szCs w:val="24"/>
        </w:rPr>
        <w:t xml:space="preserve">and primers against the N. </w:t>
      </w:r>
      <w:proofErr w:type="spellStart"/>
      <w:r w:rsidR="004E0852" w:rsidRPr="00C3531A">
        <w:rPr>
          <w:rFonts w:ascii="Times New Roman" w:hAnsi="Times New Roman" w:cs="Times New Roman"/>
          <w:sz w:val="24"/>
          <w:szCs w:val="24"/>
        </w:rPr>
        <w:t>gonorrhoeae</w:t>
      </w:r>
      <w:proofErr w:type="spellEnd"/>
      <w:r w:rsidR="004E0852" w:rsidRPr="00C35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52" w:rsidRPr="00C3531A">
        <w:rPr>
          <w:rFonts w:ascii="Times New Roman" w:hAnsi="Times New Roman" w:cs="Times New Roman"/>
          <w:sz w:val="24"/>
          <w:szCs w:val="24"/>
        </w:rPr>
        <w:t>porA</w:t>
      </w:r>
      <w:proofErr w:type="spellEnd"/>
      <w:r w:rsidR="004E0852" w:rsidRPr="00C3531A">
        <w:rPr>
          <w:rFonts w:ascii="Times New Roman" w:hAnsi="Times New Roman" w:cs="Times New Roman"/>
          <w:sz w:val="24"/>
          <w:szCs w:val="24"/>
        </w:rPr>
        <w:t xml:space="preserve"> </w:t>
      </w:r>
      <w:r w:rsidR="005C0FD5" w:rsidRPr="00C3531A">
        <w:rPr>
          <w:rFonts w:ascii="Times New Roman" w:hAnsi="Times New Roman" w:cs="Times New Roman"/>
          <w:sz w:val="24"/>
          <w:szCs w:val="24"/>
        </w:rPr>
        <w:t>pseudogene</w:t>
      </w:r>
      <w:r w:rsidR="004E0852" w:rsidRPr="00C3531A">
        <w:rPr>
          <w:rFonts w:ascii="Times New Roman" w:hAnsi="Times New Roman" w:cs="Times New Roman"/>
          <w:sz w:val="24"/>
          <w:szCs w:val="24"/>
        </w:rPr>
        <w:t xml:space="preserve"> were designed according previous report (</w:t>
      </w:r>
      <w:proofErr w:type="spellStart"/>
      <w:r w:rsidR="004E0852" w:rsidRPr="00C3531A">
        <w:rPr>
          <w:rFonts w:ascii="Times New Roman" w:hAnsi="Times New Roman" w:cs="Times New Roman"/>
          <w:sz w:val="24"/>
          <w:szCs w:val="24"/>
        </w:rPr>
        <w:t>Whiley</w:t>
      </w:r>
      <w:proofErr w:type="spellEnd"/>
      <w:r w:rsidR="004E0852" w:rsidRPr="00C3531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4E0852" w:rsidRPr="00C3531A">
        <w:rPr>
          <w:rFonts w:ascii="Times New Roman" w:hAnsi="Times New Roman" w:cs="Times New Roman"/>
          <w:sz w:val="24"/>
          <w:szCs w:val="24"/>
        </w:rPr>
        <w:t>Sloots</w:t>
      </w:r>
      <w:proofErr w:type="spellEnd"/>
      <w:r w:rsidR="004E0852" w:rsidRPr="00C3531A">
        <w:rPr>
          <w:rFonts w:ascii="Times New Roman" w:hAnsi="Times New Roman" w:cs="Times New Roman"/>
          <w:sz w:val="24"/>
          <w:szCs w:val="24"/>
        </w:rPr>
        <w:t>, 2005) that consisted of</w:t>
      </w:r>
      <w:r w:rsidR="00950216" w:rsidRPr="00C3531A">
        <w:rPr>
          <w:rFonts w:ascii="Times New Roman" w:hAnsi="Times New Roman" w:cs="Times New Roman"/>
          <w:sz w:val="24"/>
          <w:szCs w:val="24"/>
        </w:rPr>
        <w:t xml:space="preserve"> </w:t>
      </w:r>
      <w:r w:rsidR="004E0852" w:rsidRPr="00C3531A">
        <w:rPr>
          <w:rFonts w:ascii="Times New Roman" w:hAnsi="Times New Roman" w:cs="Times New Roman"/>
          <w:sz w:val="24"/>
          <w:szCs w:val="24"/>
        </w:rPr>
        <w:t>probe-</w:t>
      </w:r>
      <w:proofErr w:type="spellStart"/>
      <w:r w:rsidR="004E0852" w:rsidRPr="00C3531A">
        <w:rPr>
          <w:rFonts w:ascii="Times New Roman" w:hAnsi="Times New Roman" w:cs="Times New Roman"/>
          <w:sz w:val="24"/>
          <w:szCs w:val="24"/>
        </w:rPr>
        <w:t>papTM</w:t>
      </w:r>
      <w:proofErr w:type="spellEnd"/>
      <w:r w:rsidR="004E0852" w:rsidRPr="00C3531A">
        <w:rPr>
          <w:rFonts w:ascii="Times New Roman" w:hAnsi="Times New Roman" w:cs="Times New Roman"/>
          <w:sz w:val="24"/>
          <w:szCs w:val="24"/>
        </w:rPr>
        <w:t>-P FAM-CGCCTATACGCCTGCTACTTTCACGC-BHQ1 and the forward and reverse primers were-</w:t>
      </w:r>
      <w:proofErr w:type="spellStart"/>
      <w:r w:rsidR="004E0852" w:rsidRPr="00C3531A">
        <w:rPr>
          <w:rFonts w:ascii="Times New Roman" w:hAnsi="Times New Roman" w:cs="Times New Roman"/>
          <w:sz w:val="24"/>
          <w:szCs w:val="24"/>
        </w:rPr>
        <w:t>papTM</w:t>
      </w:r>
      <w:proofErr w:type="spellEnd"/>
      <w:r w:rsidR="004E0852" w:rsidRPr="00C3531A">
        <w:rPr>
          <w:rFonts w:ascii="Times New Roman" w:hAnsi="Times New Roman" w:cs="Times New Roman"/>
          <w:sz w:val="24"/>
          <w:szCs w:val="24"/>
        </w:rPr>
        <w:t xml:space="preserve">-F </w:t>
      </w:r>
      <w:proofErr w:type="gramStart"/>
      <w:r w:rsidR="004E0852" w:rsidRPr="00C3531A">
        <w:rPr>
          <w:rFonts w:ascii="Times New Roman" w:hAnsi="Times New Roman" w:cs="Times New Roman"/>
          <w:sz w:val="24"/>
          <w:szCs w:val="24"/>
        </w:rPr>
        <w:t>CAGCATTCAATTTGTTCCGAGTC  and</w:t>
      </w:r>
      <w:proofErr w:type="gramEnd"/>
      <w:r w:rsidR="004E0852" w:rsidRPr="00C353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E0852" w:rsidRPr="00C3531A">
        <w:rPr>
          <w:rFonts w:ascii="Times New Roman" w:hAnsi="Times New Roman" w:cs="Times New Roman"/>
          <w:sz w:val="24"/>
          <w:szCs w:val="24"/>
        </w:rPr>
        <w:t>papTM</w:t>
      </w:r>
      <w:proofErr w:type="spellEnd"/>
      <w:r w:rsidR="004E0852" w:rsidRPr="00C3531A">
        <w:rPr>
          <w:rFonts w:ascii="Times New Roman" w:hAnsi="Times New Roman" w:cs="Times New Roman"/>
          <w:sz w:val="24"/>
          <w:szCs w:val="24"/>
        </w:rPr>
        <w:t>-R GAACTGGTTTCATCTGATTACTTTCCA, respectively.</w:t>
      </w:r>
    </w:p>
    <w:p w14:paraId="2D0E7FBA" w14:textId="35849B33" w:rsidR="00C374FE" w:rsidRPr="00C3531A" w:rsidRDefault="00874CF0" w:rsidP="004E08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531A">
        <w:rPr>
          <w:rFonts w:ascii="Times New Roman" w:hAnsi="Times New Roman" w:cs="Times New Roman"/>
          <w:sz w:val="24"/>
          <w:szCs w:val="24"/>
        </w:rPr>
        <w:t>TaqMan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 xml:space="preserve"> r</w:t>
      </w:r>
      <w:r w:rsidR="00C374FE" w:rsidRPr="00C3531A">
        <w:rPr>
          <w:rFonts w:ascii="Times New Roman" w:hAnsi="Times New Roman" w:cs="Times New Roman"/>
          <w:sz w:val="24"/>
          <w:szCs w:val="24"/>
        </w:rPr>
        <w:t xml:space="preserve">eal-time PCR assay was performed on </w:t>
      </w:r>
      <w:proofErr w:type="spellStart"/>
      <w:r w:rsidR="00FD405B" w:rsidRPr="00C3531A">
        <w:rPr>
          <w:rFonts w:ascii="Times New Roman" w:hAnsi="Times New Roman" w:cs="Times New Roman"/>
          <w:sz w:val="24"/>
          <w:szCs w:val="24"/>
        </w:rPr>
        <w:t>LightCycler</w:t>
      </w:r>
      <w:proofErr w:type="spellEnd"/>
      <w:r w:rsidR="00FD405B" w:rsidRPr="00C3531A">
        <w:rPr>
          <w:rFonts w:ascii="Times New Roman" w:hAnsi="Times New Roman" w:cs="Times New Roman"/>
          <w:sz w:val="24"/>
          <w:szCs w:val="24"/>
        </w:rPr>
        <w:t xml:space="preserve">® 480 Real-Time PCR Instrument </w:t>
      </w:r>
      <w:r w:rsidR="00C374FE" w:rsidRPr="00C3531A">
        <w:rPr>
          <w:rFonts w:ascii="Times New Roman" w:hAnsi="Times New Roman" w:cs="Times New Roman"/>
          <w:sz w:val="24"/>
          <w:szCs w:val="24"/>
        </w:rPr>
        <w:t>(</w:t>
      </w:r>
      <w:r w:rsidR="00C3531A">
        <w:rPr>
          <w:rFonts w:ascii="Times New Roman" w:hAnsi="Times New Roman" w:cs="Times New Roman"/>
          <w:sz w:val="24"/>
          <w:szCs w:val="24"/>
        </w:rPr>
        <w:t xml:space="preserve">Roche Diagnostic, </w:t>
      </w:r>
      <w:r w:rsidR="00FD405B" w:rsidRPr="00C3531A">
        <w:rPr>
          <w:rFonts w:ascii="Times New Roman" w:hAnsi="Times New Roman" w:cs="Times New Roman"/>
          <w:sz w:val="24"/>
          <w:szCs w:val="24"/>
        </w:rPr>
        <w:t>Germany</w:t>
      </w:r>
      <w:r w:rsidR="00C3531A">
        <w:rPr>
          <w:rFonts w:ascii="Times New Roman" w:hAnsi="Times New Roman" w:cs="Times New Roman"/>
          <w:sz w:val="24"/>
          <w:szCs w:val="24"/>
        </w:rPr>
        <w:t xml:space="preserve">). </w:t>
      </w:r>
      <w:r w:rsidR="00C374FE" w:rsidRPr="00C3531A">
        <w:rPr>
          <w:rFonts w:ascii="Times New Roman" w:hAnsi="Times New Roman" w:cs="Times New Roman"/>
          <w:sz w:val="24"/>
          <w:szCs w:val="24"/>
        </w:rPr>
        <w:t xml:space="preserve">The reaction mixture was performed in final volume of 10 µl containing 5 µl </w:t>
      </w:r>
      <w:proofErr w:type="spellStart"/>
      <w:r w:rsidR="00C374FE" w:rsidRPr="00C3531A">
        <w:rPr>
          <w:rFonts w:ascii="Times New Roman" w:hAnsi="Times New Roman" w:cs="Times New Roman"/>
          <w:sz w:val="24"/>
          <w:szCs w:val="24"/>
        </w:rPr>
        <w:t>SsoAdvanced</w:t>
      </w:r>
      <w:proofErr w:type="spellEnd"/>
      <w:r w:rsidR="00C374FE" w:rsidRPr="00C3531A">
        <w:rPr>
          <w:rFonts w:ascii="Times New Roman" w:hAnsi="Times New Roman" w:cs="Times New Roman"/>
          <w:sz w:val="24"/>
          <w:szCs w:val="24"/>
        </w:rPr>
        <w:t xml:space="preserve">™ Universal SYBR® Green </w:t>
      </w:r>
      <w:proofErr w:type="spellStart"/>
      <w:r w:rsidR="00C374FE" w:rsidRPr="00C3531A">
        <w:rPr>
          <w:rFonts w:ascii="Times New Roman" w:hAnsi="Times New Roman" w:cs="Times New Roman"/>
          <w:sz w:val="24"/>
          <w:szCs w:val="24"/>
        </w:rPr>
        <w:t>Supermix</w:t>
      </w:r>
      <w:proofErr w:type="spellEnd"/>
      <w:r w:rsidR="00C374FE" w:rsidRPr="00C3531A">
        <w:rPr>
          <w:rFonts w:ascii="Times New Roman" w:hAnsi="Times New Roman" w:cs="Times New Roman"/>
          <w:sz w:val="24"/>
          <w:szCs w:val="24"/>
        </w:rPr>
        <w:t xml:space="preserve"> (Bio-Rad, Hercules, CA, USA), 0.3 µl of forward primer (300 </w:t>
      </w:r>
      <w:proofErr w:type="spellStart"/>
      <w:r w:rsidR="00C374FE" w:rsidRPr="00C3531A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C374FE" w:rsidRPr="00C3531A">
        <w:rPr>
          <w:rFonts w:ascii="Times New Roman" w:hAnsi="Times New Roman" w:cs="Times New Roman"/>
          <w:sz w:val="24"/>
          <w:szCs w:val="24"/>
        </w:rPr>
        <w:t xml:space="preserve">), 0.3 µl of reverse primer (300 </w:t>
      </w:r>
      <w:proofErr w:type="spellStart"/>
      <w:r w:rsidR="00C374FE" w:rsidRPr="00C3531A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C374FE" w:rsidRPr="00C3531A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C374FE" w:rsidRPr="00C3531A">
        <w:rPr>
          <w:rFonts w:ascii="Times New Roman" w:hAnsi="Times New Roman" w:cs="Times New Roman"/>
          <w:sz w:val="24"/>
          <w:szCs w:val="24"/>
        </w:rPr>
        <w:t>,  0.5</w:t>
      </w:r>
      <w:proofErr w:type="gramEnd"/>
      <w:r w:rsidR="00C374FE" w:rsidRPr="00C3531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374FE" w:rsidRPr="00C3531A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C374FE" w:rsidRPr="00C3531A">
        <w:rPr>
          <w:rFonts w:ascii="Times New Roman" w:hAnsi="Times New Roman" w:cs="Times New Roman"/>
          <w:sz w:val="24"/>
          <w:szCs w:val="24"/>
        </w:rPr>
        <w:t xml:space="preserve"> of probe ( 500 </w:t>
      </w:r>
      <w:proofErr w:type="spellStart"/>
      <w:r w:rsidR="00C374FE" w:rsidRPr="00C3531A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C374FE" w:rsidRPr="00C3531A">
        <w:rPr>
          <w:rFonts w:ascii="Times New Roman" w:hAnsi="Times New Roman" w:cs="Times New Roman"/>
          <w:sz w:val="24"/>
          <w:szCs w:val="24"/>
        </w:rPr>
        <w:t>), 1.9 µl of distilled water and 2 µl of DNA template.</w:t>
      </w:r>
    </w:p>
    <w:p w14:paraId="2046D7C5" w14:textId="77777777" w:rsidR="003D5466" w:rsidRPr="00C3531A" w:rsidRDefault="00C374FE" w:rsidP="004E0852">
      <w:pPr>
        <w:rPr>
          <w:rFonts w:ascii="Times New Roman" w:hAnsi="Times New Roman" w:cs="Times New Roman"/>
          <w:sz w:val="24"/>
          <w:szCs w:val="24"/>
        </w:rPr>
      </w:pPr>
      <w:r w:rsidRPr="00C3531A">
        <w:rPr>
          <w:rFonts w:ascii="Times New Roman" w:hAnsi="Times New Roman" w:cs="Times New Roman"/>
          <w:sz w:val="24"/>
          <w:szCs w:val="24"/>
        </w:rPr>
        <w:t xml:space="preserve"> For thermal cycling conditions, DNA detection included initial 3 min. at 95°C for </w:t>
      </w:r>
      <w:r w:rsidR="003D5466" w:rsidRPr="00C3531A">
        <w:rPr>
          <w:rFonts w:ascii="Times New Roman" w:hAnsi="Times New Roman" w:cs="Times New Roman"/>
          <w:sz w:val="24"/>
          <w:szCs w:val="24"/>
        </w:rPr>
        <w:t>enzyme activation followed by 45</w:t>
      </w:r>
      <w:r w:rsidRPr="00C3531A">
        <w:rPr>
          <w:rFonts w:ascii="Times New Roman" w:hAnsi="Times New Roman" w:cs="Times New Roman"/>
          <w:sz w:val="24"/>
          <w:szCs w:val="24"/>
        </w:rPr>
        <w:t xml:space="preserve"> cycles of 95°C,</w:t>
      </w:r>
      <w:r w:rsidR="003D5466" w:rsidRPr="00C3531A">
        <w:rPr>
          <w:rFonts w:ascii="Times New Roman" w:hAnsi="Times New Roman" w:cs="Times New Roman"/>
          <w:sz w:val="24"/>
          <w:szCs w:val="24"/>
        </w:rPr>
        <w:t xml:space="preserve"> 10 sec. for denaturation and 60</w:t>
      </w:r>
      <w:r w:rsidRPr="00C3531A">
        <w:rPr>
          <w:rFonts w:ascii="Times New Roman" w:hAnsi="Times New Roman" w:cs="Times New Roman"/>
          <w:sz w:val="24"/>
          <w:szCs w:val="24"/>
        </w:rPr>
        <w:t xml:space="preserve">°C, </w:t>
      </w:r>
      <w:r w:rsidR="003D5466" w:rsidRPr="00C3531A">
        <w:rPr>
          <w:rFonts w:ascii="Times New Roman" w:hAnsi="Times New Roman" w:cs="Times New Roman"/>
          <w:sz w:val="24"/>
          <w:szCs w:val="24"/>
        </w:rPr>
        <w:t>10 sec. for annealing and 72°C 1</w:t>
      </w:r>
      <w:r w:rsidRPr="00C3531A">
        <w:rPr>
          <w:rFonts w:ascii="Times New Roman" w:hAnsi="Times New Roman" w:cs="Times New Roman"/>
          <w:sz w:val="24"/>
          <w:szCs w:val="24"/>
        </w:rPr>
        <w:t>0 sec. for extension. Then, real-time PCR result was confirmed by detection of product amplicon that was electrophoresed in 2% agarose gel.</w:t>
      </w:r>
    </w:p>
    <w:p w14:paraId="58D058D6" w14:textId="77777777" w:rsidR="003D5466" w:rsidRPr="00C3531A" w:rsidRDefault="00130F0A" w:rsidP="003D5466">
      <w:pPr>
        <w:rPr>
          <w:rFonts w:ascii="Times New Roman" w:hAnsi="Times New Roman" w:cs="Times New Roman"/>
          <w:sz w:val="24"/>
          <w:szCs w:val="24"/>
        </w:rPr>
      </w:pPr>
      <w:r w:rsidRPr="00C3531A">
        <w:rPr>
          <w:rFonts w:ascii="Times New Roman" w:hAnsi="Times New Roman" w:cs="Times New Roman"/>
          <w:sz w:val="24"/>
          <w:szCs w:val="24"/>
        </w:rPr>
        <w:t xml:space="preserve">For positive control </w:t>
      </w:r>
      <w:r w:rsidR="003D5466" w:rsidRPr="00C3531A">
        <w:rPr>
          <w:rFonts w:ascii="Times New Roman" w:hAnsi="Times New Roman" w:cs="Times New Roman"/>
          <w:sz w:val="24"/>
          <w:szCs w:val="24"/>
        </w:rPr>
        <w:t>in the present study, a suspension</w:t>
      </w:r>
      <w:r w:rsidR="00874CF0" w:rsidRPr="00C3531A">
        <w:rPr>
          <w:rFonts w:ascii="Times New Roman" w:hAnsi="Times New Roman" w:cs="Times New Roman"/>
          <w:sz w:val="24"/>
          <w:szCs w:val="24"/>
        </w:rPr>
        <w:t xml:space="preserve"> of </w:t>
      </w:r>
      <w:r w:rsidR="00874CF0" w:rsidRPr="00C3531A">
        <w:rPr>
          <w:rFonts w:ascii="Times New Roman" w:hAnsi="Times New Roman" w:cs="Times New Roman"/>
          <w:i/>
          <w:iCs/>
          <w:sz w:val="24"/>
          <w:szCs w:val="24"/>
        </w:rPr>
        <w:t xml:space="preserve">N. </w:t>
      </w:r>
      <w:proofErr w:type="spellStart"/>
      <w:r w:rsidR="00874CF0" w:rsidRPr="00C3531A">
        <w:rPr>
          <w:rFonts w:ascii="Times New Roman" w:hAnsi="Times New Roman" w:cs="Times New Roman"/>
          <w:i/>
          <w:iCs/>
          <w:sz w:val="24"/>
          <w:szCs w:val="24"/>
        </w:rPr>
        <w:t>gonorrhoeae</w:t>
      </w:r>
      <w:proofErr w:type="spellEnd"/>
      <w:r w:rsidR="00874CF0" w:rsidRPr="00C3531A">
        <w:rPr>
          <w:rFonts w:ascii="Times New Roman" w:hAnsi="Times New Roman" w:cs="Times New Roman"/>
          <w:sz w:val="24"/>
          <w:szCs w:val="24"/>
        </w:rPr>
        <w:t xml:space="preserve"> from clinical isolation strain cultured on a modified Thayer-Martin medium and incubated overnight at 37°C in the presence of 5% CO2 was made and counted in phosphate-buffered saline.</w:t>
      </w:r>
      <w:r w:rsidRPr="00C3531A">
        <w:rPr>
          <w:rFonts w:ascii="Times New Roman" w:hAnsi="Times New Roman" w:cs="Times New Roman"/>
          <w:sz w:val="24"/>
          <w:szCs w:val="24"/>
        </w:rPr>
        <w:t xml:space="preserve"> </w:t>
      </w:r>
      <w:r w:rsidR="003D5466" w:rsidRPr="00C3531A">
        <w:rPr>
          <w:rFonts w:ascii="Times New Roman" w:hAnsi="Times New Roman" w:cs="Times New Roman"/>
          <w:sz w:val="24"/>
          <w:szCs w:val="24"/>
        </w:rPr>
        <w:t>This was then diluted 10</w:t>
      </w:r>
      <w:r w:rsidR="003D5466" w:rsidRPr="00C3531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D5466" w:rsidRPr="00C3531A">
        <w:rPr>
          <w:rFonts w:ascii="Times New Roman" w:hAnsi="Times New Roman" w:cs="Times New Roman"/>
          <w:sz w:val="24"/>
          <w:szCs w:val="24"/>
        </w:rPr>
        <w:t xml:space="preserve"> through 10</w:t>
      </w:r>
      <w:r w:rsidR="003D5466" w:rsidRPr="00C3531A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 w:rsidR="00B73E74" w:rsidRPr="00C3531A">
        <w:rPr>
          <w:rFonts w:ascii="Times New Roman" w:hAnsi="Times New Roman" w:cs="Times New Roman"/>
          <w:sz w:val="24"/>
          <w:szCs w:val="24"/>
        </w:rPr>
        <w:t>, and</w:t>
      </w:r>
      <w:r w:rsidR="00874CF0" w:rsidRPr="00C3531A">
        <w:rPr>
          <w:rFonts w:ascii="Times New Roman" w:hAnsi="Times New Roman" w:cs="Times New Roman"/>
          <w:sz w:val="24"/>
          <w:szCs w:val="24"/>
        </w:rPr>
        <w:t xml:space="preserve"> extracted for DNA.</w:t>
      </w:r>
      <w:r w:rsidR="00B73E74" w:rsidRPr="00C3531A">
        <w:rPr>
          <w:rFonts w:ascii="Times New Roman" w:hAnsi="Times New Roman" w:cs="Times New Roman"/>
          <w:sz w:val="24"/>
          <w:szCs w:val="24"/>
        </w:rPr>
        <w:t xml:space="preserve"> </w:t>
      </w:r>
      <w:r w:rsidRPr="00C3531A">
        <w:rPr>
          <w:rFonts w:ascii="Times New Roman" w:hAnsi="Times New Roman" w:cs="Times New Roman"/>
          <w:sz w:val="24"/>
          <w:szCs w:val="24"/>
        </w:rPr>
        <w:t>This D</w:t>
      </w:r>
      <w:r w:rsidR="00950216" w:rsidRPr="00C3531A">
        <w:rPr>
          <w:rFonts w:ascii="Times New Roman" w:hAnsi="Times New Roman" w:cs="Times New Roman"/>
          <w:sz w:val="24"/>
          <w:szCs w:val="24"/>
        </w:rPr>
        <w:t xml:space="preserve">NA was investigated for DNA of </w:t>
      </w:r>
      <w:r w:rsidRPr="00C3531A">
        <w:rPr>
          <w:rFonts w:ascii="Times New Roman" w:hAnsi="Times New Roman" w:cs="Times New Roman"/>
          <w:i/>
          <w:iCs/>
          <w:sz w:val="24"/>
          <w:szCs w:val="24"/>
        </w:rPr>
        <w:t xml:space="preserve">N. </w:t>
      </w:r>
      <w:proofErr w:type="spellStart"/>
      <w:r w:rsidRPr="00C3531A">
        <w:rPr>
          <w:rFonts w:ascii="Times New Roman" w:hAnsi="Times New Roman" w:cs="Times New Roman"/>
          <w:i/>
          <w:iCs/>
          <w:sz w:val="24"/>
          <w:szCs w:val="24"/>
        </w:rPr>
        <w:lastRenderedPageBreak/>
        <w:t>gonorrhoeae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3531A">
        <w:rPr>
          <w:rFonts w:ascii="Times New Roman" w:hAnsi="Times New Roman" w:cs="Times New Roman"/>
          <w:sz w:val="24"/>
          <w:szCs w:val="24"/>
        </w:rPr>
        <w:t>TaqMan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 xml:space="preserve"> real time PCR to evaluate the sensitivity of detection. Similarly, </w:t>
      </w:r>
      <w:r w:rsidR="00B73E74" w:rsidRPr="00C3531A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="00B73E74" w:rsidRPr="00C3531A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B73E74" w:rsidRPr="00C3531A">
        <w:rPr>
          <w:rFonts w:ascii="Times New Roman" w:hAnsi="Times New Roman" w:cs="Times New Roman"/>
          <w:sz w:val="24"/>
          <w:szCs w:val="24"/>
        </w:rPr>
        <w:t xml:space="preserve"> of each dilution 10</w:t>
      </w:r>
      <w:r w:rsidR="00B73E74" w:rsidRPr="00C3531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3D5466" w:rsidRPr="00C3531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73E74" w:rsidRPr="00C3531A">
        <w:rPr>
          <w:rFonts w:ascii="Times New Roman" w:hAnsi="Times New Roman" w:cs="Times New Roman"/>
          <w:sz w:val="24"/>
          <w:szCs w:val="24"/>
        </w:rPr>
        <w:t xml:space="preserve"> through 10</w:t>
      </w:r>
      <w:r w:rsidR="00B73E74" w:rsidRPr="00C3531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3D5466" w:rsidRPr="00C3531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3D5466" w:rsidRPr="00C3531A">
        <w:rPr>
          <w:rFonts w:ascii="Times New Roman" w:hAnsi="Times New Roman" w:cs="Times New Roman"/>
          <w:sz w:val="24"/>
          <w:szCs w:val="24"/>
        </w:rPr>
        <w:t xml:space="preserve"> was transferred</w:t>
      </w:r>
      <w:r w:rsidR="00874CF0" w:rsidRPr="00C3531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D5466" w:rsidRPr="00C3531A">
        <w:rPr>
          <w:rFonts w:ascii="Times New Roman" w:hAnsi="Times New Roman" w:cs="Times New Roman"/>
          <w:sz w:val="24"/>
          <w:szCs w:val="24"/>
        </w:rPr>
        <w:t>to 3 ml of sample transportation buffer</w:t>
      </w:r>
      <w:r w:rsidR="00874CF0" w:rsidRPr="00C3531A">
        <w:rPr>
          <w:rFonts w:ascii="Times New Roman" w:hAnsi="Times New Roman" w:cs="Times New Roman"/>
          <w:sz w:val="24"/>
          <w:szCs w:val="24"/>
        </w:rPr>
        <w:t xml:space="preserve"> </w:t>
      </w:r>
      <w:r w:rsidR="003D5466" w:rsidRPr="00C3531A">
        <w:rPr>
          <w:rFonts w:ascii="Times New Roman" w:hAnsi="Times New Roman" w:cs="Times New Roman"/>
          <w:sz w:val="24"/>
          <w:szCs w:val="24"/>
        </w:rPr>
        <w:t>and stored overnight at 4°C. The</w:t>
      </w:r>
      <w:r w:rsidR="00874CF0" w:rsidRPr="00C3531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3531A">
        <w:rPr>
          <w:rFonts w:ascii="Times New Roman" w:hAnsi="Times New Roman" w:cs="Times New Roman"/>
          <w:sz w:val="24"/>
          <w:szCs w:val="24"/>
        </w:rPr>
        <w:t xml:space="preserve">following day, 200 </w:t>
      </w:r>
      <w:proofErr w:type="spellStart"/>
      <w:r w:rsidR="00874CF0" w:rsidRPr="00C3531A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3D5466" w:rsidRPr="00C3531A">
        <w:rPr>
          <w:rFonts w:ascii="Times New Roman" w:hAnsi="Times New Roman" w:cs="Times New Roman"/>
          <w:sz w:val="24"/>
          <w:szCs w:val="24"/>
        </w:rPr>
        <w:t xml:space="preserve"> of each dilution was used to</w:t>
      </w:r>
      <w:r w:rsidR="00874CF0" w:rsidRPr="00C3531A">
        <w:rPr>
          <w:rFonts w:ascii="Times New Roman" w:hAnsi="Times New Roman" w:cs="Times New Roman"/>
          <w:sz w:val="24"/>
          <w:szCs w:val="24"/>
        </w:rPr>
        <w:t xml:space="preserve"> </w:t>
      </w:r>
      <w:r w:rsidR="003D5466" w:rsidRPr="00C3531A">
        <w:rPr>
          <w:rFonts w:ascii="Times New Roman" w:hAnsi="Times New Roman" w:cs="Times New Roman"/>
          <w:sz w:val="24"/>
          <w:szCs w:val="24"/>
        </w:rPr>
        <w:t>prepare DNA</w:t>
      </w:r>
      <w:r w:rsidRPr="00C3531A">
        <w:rPr>
          <w:rFonts w:ascii="Times New Roman" w:hAnsi="Times New Roman" w:cs="Times New Roman"/>
          <w:sz w:val="24"/>
          <w:szCs w:val="24"/>
        </w:rPr>
        <w:t xml:space="preserve"> that used for DNA detection of </w:t>
      </w:r>
      <w:r w:rsidRPr="00C3531A">
        <w:rPr>
          <w:rFonts w:ascii="Times New Roman" w:hAnsi="Times New Roman" w:cs="Times New Roman"/>
          <w:i/>
          <w:iCs/>
          <w:sz w:val="24"/>
          <w:szCs w:val="24"/>
        </w:rPr>
        <w:t xml:space="preserve">N. </w:t>
      </w:r>
      <w:proofErr w:type="spellStart"/>
      <w:r w:rsidRPr="00C3531A">
        <w:rPr>
          <w:rFonts w:ascii="Times New Roman" w:hAnsi="Times New Roman" w:cs="Times New Roman"/>
          <w:i/>
          <w:iCs/>
          <w:sz w:val="24"/>
          <w:szCs w:val="24"/>
        </w:rPr>
        <w:t>gonorrhoeae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 xml:space="preserve"> to estimate the efficacy also of the transportation buffer</w:t>
      </w:r>
      <w:r w:rsidR="003D5466" w:rsidRPr="00C3531A">
        <w:rPr>
          <w:rFonts w:ascii="Times New Roman" w:hAnsi="Times New Roman" w:cs="Times New Roman"/>
          <w:sz w:val="24"/>
          <w:szCs w:val="24"/>
        </w:rPr>
        <w:t>.</w:t>
      </w:r>
    </w:p>
    <w:p w14:paraId="4BECF364" w14:textId="3B42B937" w:rsidR="00950216" w:rsidRPr="00F61D89" w:rsidRDefault="00950216" w:rsidP="000679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F61D89">
        <w:rPr>
          <w:rFonts w:ascii="Times New Roman" w:hAnsi="Times New Roman" w:cs="Times New Roman"/>
          <w:sz w:val="24"/>
          <w:szCs w:val="24"/>
          <w:u w:val="single"/>
        </w:rPr>
        <w:t>Reference</w:t>
      </w:r>
      <w:r w:rsidR="00C3531A" w:rsidRPr="00F61D89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61D8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C422183" w14:textId="77777777" w:rsidR="00846083" w:rsidRPr="00C3531A" w:rsidRDefault="00846083" w:rsidP="00067983">
      <w:pPr>
        <w:rPr>
          <w:rFonts w:ascii="Times New Roman" w:hAnsi="Times New Roman" w:cs="Times New Roman"/>
          <w:sz w:val="24"/>
          <w:szCs w:val="24"/>
        </w:rPr>
      </w:pPr>
      <w:r w:rsidRPr="00C353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531A">
        <w:rPr>
          <w:rFonts w:ascii="Times New Roman" w:hAnsi="Times New Roman" w:cs="Times New Roman"/>
          <w:sz w:val="24"/>
          <w:szCs w:val="24"/>
        </w:rPr>
        <w:t>Whiley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 xml:space="preserve">, D. M. &amp; </w:t>
      </w:r>
      <w:proofErr w:type="spellStart"/>
      <w:r w:rsidRPr="00C3531A">
        <w:rPr>
          <w:rFonts w:ascii="Times New Roman" w:hAnsi="Times New Roman" w:cs="Times New Roman"/>
          <w:sz w:val="24"/>
          <w:szCs w:val="24"/>
        </w:rPr>
        <w:t>Sloots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 xml:space="preserve">, T. P. (2005). Comparison of three in-house multiplex PCR assays for the detection of Neisseria </w:t>
      </w:r>
      <w:proofErr w:type="spellStart"/>
      <w:r w:rsidRPr="00C3531A">
        <w:rPr>
          <w:rFonts w:ascii="Times New Roman" w:hAnsi="Times New Roman" w:cs="Times New Roman"/>
          <w:sz w:val="24"/>
          <w:szCs w:val="24"/>
        </w:rPr>
        <w:t>gonorrhoeae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 xml:space="preserve"> and Chlamydia trachomatis using real-time and conventional detection methodologies. Pathology 37, 364–370.</w:t>
      </w:r>
    </w:p>
    <w:p w14:paraId="700C84CA" w14:textId="33058122" w:rsidR="00FD405B" w:rsidRPr="00C3531A" w:rsidRDefault="00FD405B" w:rsidP="00067983">
      <w:pPr>
        <w:rPr>
          <w:rFonts w:ascii="Times New Roman" w:hAnsi="Times New Roman" w:cs="Times New Roman"/>
          <w:sz w:val="24"/>
          <w:szCs w:val="24"/>
        </w:rPr>
      </w:pPr>
      <w:r w:rsidRPr="00C353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531A">
        <w:rPr>
          <w:rFonts w:ascii="Times New Roman" w:hAnsi="Times New Roman" w:cs="Times New Roman"/>
          <w:sz w:val="24"/>
          <w:szCs w:val="24"/>
        </w:rPr>
        <w:t>Stig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 xml:space="preserve"> Ove </w:t>
      </w:r>
      <w:proofErr w:type="spellStart"/>
      <w:r w:rsidRPr="00C3531A">
        <w:rPr>
          <w:rFonts w:ascii="Times New Roman" w:hAnsi="Times New Roman" w:cs="Times New Roman"/>
          <w:sz w:val="24"/>
          <w:szCs w:val="24"/>
        </w:rPr>
        <w:t>Hjelmevoll</w:t>
      </w:r>
      <w:proofErr w:type="spellEnd"/>
      <w:proofErr w:type="gramStart"/>
      <w:r w:rsidRPr="00C3531A">
        <w:rPr>
          <w:rFonts w:ascii="Times New Roman" w:hAnsi="Times New Roman" w:cs="Times New Roman"/>
          <w:sz w:val="24"/>
          <w:szCs w:val="24"/>
        </w:rPr>
        <w:t>,*</w:t>
      </w:r>
      <w:proofErr w:type="gramEnd"/>
      <w:r w:rsidRPr="00C35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31A">
        <w:rPr>
          <w:rFonts w:ascii="Times New Roman" w:hAnsi="Times New Roman" w:cs="Times New Roman"/>
          <w:sz w:val="24"/>
          <w:szCs w:val="24"/>
        </w:rPr>
        <w:t>Merethe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 xml:space="preserve"> Elise Olsen,* Johanna U. Ericson </w:t>
      </w:r>
      <w:proofErr w:type="spellStart"/>
      <w:r w:rsidRPr="00C3531A">
        <w:rPr>
          <w:rFonts w:ascii="Times New Roman" w:hAnsi="Times New Roman" w:cs="Times New Roman"/>
          <w:sz w:val="24"/>
          <w:szCs w:val="24"/>
        </w:rPr>
        <w:t>Sollid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 xml:space="preserve">,† </w:t>
      </w:r>
      <w:proofErr w:type="spellStart"/>
      <w:r w:rsidRPr="00C3531A">
        <w:rPr>
          <w:rFonts w:ascii="Times New Roman" w:hAnsi="Times New Roman" w:cs="Times New Roman"/>
          <w:sz w:val="24"/>
          <w:szCs w:val="24"/>
        </w:rPr>
        <w:t>Håkon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31A">
        <w:rPr>
          <w:rFonts w:ascii="Times New Roman" w:hAnsi="Times New Roman" w:cs="Times New Roman"/>
          <w:sz w:val="24"/>
          <w:szCs w:val="24"/>
        </w:rPr>
        <w:t>Haaheim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 xml:space="preserve">* Magnus </w:t>
      </w:r>
      <w:proofErr w:type="spellStart"/>
      <w:r w:rsidRPr="00C3531A">
        <w:rPr>
          <w:rFonts w:ascii="Times New Roman" w:hAnsi="Times New Roman" w:cs="Times New Roman"/>
          <w:sz w:val="24"/>
          <w:szCs w:val="24"/>
        </w:rPr>
        <w:t>Unemo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 xml:space="preserve">,‡ and Vegard </w:t>
      </w:r>
      <w:proofErr w:type="spellStart"/>
      <w:r w:rsidRPr="00C3531A">
        <w:rPr>
          <w:rFonts w:ascii="Times New Roman" w:hAnsi="Times New Roman" w:cs="Times New Roman"/>
          <w:sz w:val="24"/>
          <w:szCs w:val="24"/>
        </w:rPr>
        <w:t>Skogen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>§ ,</w:t>
      </w:r>
      <w:r w:rsidR="00846083" w:rsidRPr="00C3531A">
        <w:rPr>
          <w:rFonts w:ascii="Times New Roman" w:hAnsi="Times New Roman" w:cs="Times New Roman"/>
          <w:sz w:val="24"/>
          <w:szCs w:val="24"/>
        </w:rPr>
        <w:t xml:space="preserve"> (2006).</w:t>
      </w:r>
      <w:r w:rsidRPr="00C353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31A">
        <w:rPr>
          <w:rFonts w:ascii="Times New Roman" w:hAnsi="Times New Roman" w:cs="Times New Roman"/>
          <w:sz w:val="24"/>
          <w:szCs w:val="24"/>
        </w:rPr>
        <w:t xml:space="preserve">A Fast Real-Time Polymerase Chain Reaction Method for Sensitive and Specific Detection of the Neisseria </w:t>
      </w:r>
      <w:proofErr w:type="spellStart"/>
      <w:r w:rsidRPr="00C3531A">
        <w:rPr>
          <w:rFonts w:ascii="Times New Roman" w:hAnsi="Times New Roman" w:cs="Times New Roman"/>
          <w:sz w:val="24"/>
          <w:szCs w:val="24"/>
        </w:rPr>
        <w:t>gonorrhoeae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31A">
        <w:rPr>
          <w:rFonts w:ascii="Times New Roman" w:hAnsi="Times New Roman" w:cs="Times New Roman"/>
          <w:sz w:val="24"/>
          <w:szCs w:val="24"/>
        </w:rPr>
        <w:t>porA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 xml:space="preserve"> Pseudogene</w:t>
      </w:r>
      <w:r w:rsidR="00846083" w:rsidRPr="00C353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6083" w:rsidRPr="00C3531A">
        <w:rPr>
          <w:rFonts w:ascii="Times New Roman" w:hAnsi="Times New Roman" w:cs="Times New Roman"/>
          <w:sz w:val="24"/>
          <w:szCs w:val="24"/>
        </w:rPr>
        <w:t xml:space="preserve"> </w:t>
      </w:r>
      <w:r w:rsidRPr="00C3531A">
        <w:rPr>
          <w:rFonts w:ascii="Times New Roman" w:hAnsi="Times New Roman" w:cs="Times New Roman"/>
          <w:sz w:val="24"/>
          <w:szCs w:val="24"/>
        </w:rPr>
        <w:t xml:space="preserve"> Journa</w:t>
      </w:r>
      <w:r w:rsidR="00846083" w:rsidRPr="00C3531A">
        <w:rPr>
          <w:rFonts w:ascii="Times New Roman" w:hAnsi="Times New Roman" w:cs="Times New Roman"/>
          <w:sz w:val="24"/>
          <w:szCs w:val="24"/>
        </w:rPr>
        <w:t xml:space="preserve">l of Molecular Diagnostics, </w:t>
      </w:r>
      <w:r w:rsidRPr="00C3531A">
        <w:rPr>
          <w:rFonts w:ascii="Times New Roman" w:hAnsi="Times New Roman" w:cs="Times New Roman"/>
          <w:sz w:val="24"/>
          <w:szCs w:val="24"/>
        </w:rPr>
        <w:t xml:space="preserve">8, </w:t>
      </w:r>
      <w:r w:rsidR="00846083" w:rsidRPr="00C3531A">
        <w:rPr>
          <w:rFonts w:ascii="Times New Roman" w:hAnsi="Times New Roman" w:cs="Times New Roman"/>
          <w:sz w:val="24"/>
          <w:szCs w:val="24"/>
        </w:rPr>
        <w:t>(</w:t>
      </w:r>
      <w:r w:rsidRPr="00C3531A">
        <w:rPr>
          <w:rFonts w:ascii="Times New Roman" w:hAnsi="Times New Roman" w:cs="Times New Roman"/>
          <w:sz w:val="24"/>
          <w:szCs w:val="24"/>
        </w:rPr>
        <w:t>5</w:t>
      </w:r>
      <w:r w:rsidR="00846083" w:rsidRPr="00C3531A">
        <w:rPr>
          <w:rFonts w:ascii="Times New Roman" w:hAnsi="Times New Roman" w:cs="Times New Roman"/>
          <w:sz w:val="24"/>
          <w:szCs w:val="24"/>
        </w:rPr>
        <w:t>)</w:t>
      </w:r>
      <w:r w:rsidRPr="00C3531A">
        <w:rPr>
          <w:rFonts w:ascii="Times New Roman" w:hAnsi="Times New Roman" w:cs="Times New Roman"/>
          <w:sz w:val="24"/>
          <w:szCs w:val="24"/>
        </w:rPr>
        <w:t>,</w:t>
      </w:r>
      <w:r w:rsidR="00846083" w:rsidRPr="00C3531A">
        <w:rPr>
          <w:rFonts w:ascii="Times New Roman" w:hAnsi="Times New Roman" w:cs="Times New Roman"/>
          <w:sz w:val="24"/>
          <w:szCs w:val="24"/>
        </w:rPr>
        <w:t xml:space="preserve"> 574-581,</w:t>
      </w:r>
      <w:r w:rsidRPr="00C3531A">
        <w:rPr>
          <w:rFonts w:ascii="Times New Roman" w:hAnsi="Times New Roman" w:cs="Times New Roman"/>
          <w:sz w:val="24"/>
          <w:szCs w:val="24"/>
        </w:rPr>
        <w:t xml:space="preserve"> DOI: 10.2353/jmoldx.2006.060024</w:t>
      </w:r>
    </w:p>
    <w:p w14:paraId="2B4F304C" w14:textId="77777777" w:rsidR="00067983" w:rsidRPr="00C3531A" w:rsidRDefault="00FD405B" w:rsidP="00067983">
      <w:pPr>
        <w:rPr>
          <w:rFonts w:ascii="Times New Roman" w:hAnsi="Times New Roman" w:cs="Times New Roman"/>
          <w:sz w:val="24"/>
          <w:szCs w:val="24"/>
        </w:rPr>
      </w:pPr>
      <w:r w:rsidRPr="00C3531A">
        <w:rPr>
          <w:rFonts w:ascii="Times New Roman" w:hAnsi="Times New Roman" w:cs="Times New Roman"/>
          <w:sz w:val="24"/>
          <w:szCs w:val="24"/>
        </w:rPr>
        <w:t xml:space="preserve">-Sarah Alexander, </w:t>
      </w:r>
      <w:proofErr w:type="spellStart"/>
      <w:r w:rsidRPr="00C3531A">
        <w:rPr>
          <w:rFonts w:ascii="Times New Roman" w:hAnsi="Times New Roman" w:cs="Times New Roman"/>
          <w:sz w:val="24"/>
          <w:szCs w:val="24"/>
        </w:rPr>
        <w:t>Filomeno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 xml:space="preserve"> Coelho da Silva, </w:t>
      </w:r>
      <w:proofErr w:type="spellStart"/>
      <w:r w:rsidRPr="00C3531A">
        <w:rPr>
          <w:rFonts w:ascii="Times New Roman" w:hAnsi="Times New Roman" w:cs="Times New Roman"/>
          <w:sz w:val="24"/>
          <w:szCs w:val="24"/>
        </w:rPr>
        <w:t>Rohini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 xml:space="preserve"> Manuel, Rajesh Varma2 and Catherine </w:t>
      </w:r>
      <w:proofErr w:type="spellStart"/>
      <w:r w:rsidRPr="00C3531A">
        <w:rPr>
          <w:rFonts w:ascii="Times New Roman" w:hAnsi="Times New Roman" w:cs="Times New Roman"/>
          <w:sz w:val="24"/>
          <w:szCs w:val="24"/>
        </w:rPr>
        <w:t>Ison</w:t>
      </w:r>
      <w:proofErr w:type="spellEnd"/>
      <w:r w:rsidRPr="00C3531A">
        <w:rPr>
          <w:rFonts w:ascii="Times New Roman" w:hAnsi="Times New Roman" w:cs="Times New Roman"/>
          <w:sz w:val="24"/>
          <w:szCs w:val="24"/>
        </w:rPr>
        <w:t xml:space="preserve">, </w:t>
      </w:r>
      <w:r w:rsidR="00846083" w:rsidRPr="00C3531A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gramStart"/>
      <w:r w:rsidR="00130F0A" w:rsidRPr="00C3531A">
        <w:rPr>
          <w:rFonts w:ascii="Times New Roman" w:hAnsi="Times New Roman" w:cs="Times New Roman"/>
          <w:sz w:val="24"/>
          <w:szCs w:val="24"/>
        </w:rPr>
        <w:t xml:space="preserve">Evaluation of strategies for confirming Neisseria </w:t>
      </w:r>
      <w:proofErr w:type="spellStart"/>
      <w:r w:rsidR="00130F0A" w:rsidRPr="00C3531A">
        <w:rPr>
          <w:rFonts w:ascii="Times New Roman" w:hAnsi="Times New Roman" w:cs="Times New Roman"/>
          <w:sz w:val="24"/>
          <w:szCs w:val="24"/>
        </w:rPr>
        <w:t>gonorrhoeae</w:t>
      </w:r>
      <w:proofErr w:type="spellEnd"/>
      <w:r w:rsidR="00130F0A" w:rsidRPr="00C3531A">
        <w:rPr>
          <w:rFonts w:ascii="Times New Roman" w:hAnsi="Times New Roman" w:cs="Times New Roman"/>
          <w:sz w:val="24"/>
          <w:szCs w:val="24"/>
        </w:rPr>
        <w:t xml:space="preserve"> nucleic acid amplification tests</w:t>
      </w:r>
      <w:r w:rsidR="00846083" w:rsidRPr="00C353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6083" w:rsidRPr="00C3531A">
        <w:rPr>
          <w:rFonts w:ascii="Times New Roman" w:hAnsi="Times New Roman" w:cs="Times New Roman"/>
          <w:sz w:val="24"/>
          <w:szCs w:val="24"/>
        </w:rPr>
        <w:t xml:space="preserve"> </w:t>
      </w:r>
      <w:r w:rsidRPr="00C3531A">
        <w:rPr>
          <w:rFonts w:ascii="Times New Roman" w:hAnsi="Times New Roman" w:cs="Times New Roman"/>
          <w:sz w:val="24"/>
          <w:szCs w:val="24"/>
        </w:rPr>
        <w:t xml:space="preserve"> Journal of Medical Microbiology, 60, 909–912</w:t>
      </w:r>
    </w:p>
    <w:p w14:paraId="17FC9147" w14:textId="77777777" w:rsidR="00FD405B" w:rsidRPr="00C3531A" w:rsidRDefault="00FD405B" w:rsidP="00067983">
      <w:pPr>
        <w:rPr>
          <w:rFonts w:ascii="Times New Roman" w:hAnsi="Times New Roman" w:cs="Times New Roman"/>
          <w:sz w:val="24"/>
          <w:szCs w:val="24"/>
        </w:rPr>
      </w:pPr>
    </w:p>
    <w:p w14:paraId="4F5E1713" w14:textId="77777777" w:rsidR="00976E40" w:rsidRPr="00C3531A" w:rsidRDefault="00976E40" w:rsidP="00067983">
      <w:pPr>
        <w:rPr>
          <w:rFonts w:ascii="Times New Roman" w:hAnsi="Times New Roman" w:cs="Times New Roman"/>
          <w:sz w:val="24"/>
          <w:szCs w:val="24"/>
        </w:rPr>
      </w:pPr>
    </w:p>
    <w:sectPr w:rsidR="00976E40" w:rsidRPr="00C35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83"/>
    <w:rsid w:val="00067983"/>
    <w:rsid w:val="00130F0A"/>
    <w:rsid w:val="002B1841"/>
    <w:rsid w:val="003D5466"/>
    <w:rsid w:val="003F7C65"/>
    <w:rsid w:val="004E0852"/>
    <w:rsid w:val="005C0FD5"/>
    <w:rsid w:val="00742626"/>
    <w:rsid w:val="00846083"/>
    <w:rsid w:val="00874CF0"/>
    <w:rsid w:val="00950216"/>
    <w:rsid w:val="00976E40"/>
    <w:rsid w:val="00A80824"/>
    <w:rsid w:val="00A87678"/>
    <w:rsid w:val="00AD6DAC"/>
    <w:rsid w:val="00B73E74"/>
    <w:rsid w:val="00C3531A"/>
    <w:rsid w:val="00C374FE"/>
    <w:rsid w:val="00DA2334"/>
    <w:rsid w:val="00E80CE8"/>
    <w:rsid w:val="00F61D89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51A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</Pages>
  <Words>625</Words>
  <Characters>3567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chamsai pientong</dc:creator>
  <cp:lastModifiedBy>Jiratha</cp:lastModifiedBy>
  <cp:revision>7</cp:revision>
  <dcterms:created xsi:type="dcterms:W3CDTF">2017-08-24T14:50:00Z</dcterms:created>
  <dcterms:modified xsi:type="dcterms:W3CDTF">2017-08-25T10:48:00Z</dcterms:modified>
</cp:coreProperties>
</file>