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D8FC" w14:textId="77777777" w:rsidR="00762852" w:rsidRPr="00C82A0F" w:rsidRDefault="00762852" w:rsidP="00762852">
      <w:pPr>
        <w:rPr>
          <w:rStyle w:val="CommentReference"/>
          <w:b/>
          <w:bCs/>
        </w:rPr>
      </w:pPr>
      <w:r w:rsidRPr="00C82A0F">
        <w:rPr>
          <w:b/>
          <w:bCs/>
        </w:rPr>
        <w:t>S</w:t>
      </w:r>
      <w:r>
        <w:rPr>
          <w:b/>
          <w:bCs/>
        </w:rPr>
        <w:t>3</w:t>
      </w:r>
      <w:r w:rsidRPr="00C82A0F">
        <w:rPr>
          <w:b/>
          <w:bCs/>
        </w:rPr>
        <w:t xml:space="preserve"> </w:t>
      </w:r>
      <w:r>
        <w:rPr>
          <w:b/>
          <w:bCs/>
        </w:rPr>
        <w:t>t</w:t>
      </w:r>
      <w:r w:rsidRPr="00C82A0F">
        <w:rPr>
          <w:b/>
          <w:bCs/>
        </w:rPr>
        <w:t>able. TB IRIS using INSHI criteria</w:t>
      </w:r>
    </w:p>
    <w:p w14:paraId="4CA01A7B" w14:textId="50369AC9" w:rsidR="00762852" w:rsidRPr="00660494" w:rsidRDefault="00762852" w:rsidP="00762852">
      <w:pPr>
        <w:pStyle w:val="ListParagraph"/>
        <w:numPr>
          <w:ilvl w:val="0"/>
          <w:numId w:val="1"/>
        </w:numPr>
      </w:pPr>
      <w:r w:rsidRPr="00660494">
        <w:t>Unmasking</w:t>
      </w:r>
      <w:r>
        <w:t xml:space="preserve"> TB IRIS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78"/>
        <w:gridCol w:w="997"/>
        <w:gridCol w:w="1613"/>
        <w:gridCol w:w="1980"/>
        <w:gridCol w:w="1620"/>
        <w:gridCol w:w="1885"/>
      </w:tblGrid>
      <w:tr w:rsidR="00762852" w:rsidRPr="00660494" w14:paraId="3F52E88C" w14:textId="77777777" w:rsidTr="00B703C2">
        <w:tc>
          <w:tcPr>
            <w:tcW w:w="704" w:type="dxa"/>
            <w:shd w:val="clear" w:color="auto" w:fill="auto"/>
          </w:tcPr>
          <w:p w14:paraId="6CA08CF8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Case</w:t>
            </w:r>
          </w:p>
          <w:p w14:paraId="664CE5A0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2F121BBE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Location of IRIS event</w:t>
            </w:r>
          </w:p>
        </w:tc>
        <w:tc>
          <w:tcPr>
            <w:tcW w:w="997" w:type="dxa"/>
            <w:shd w:val="clear" w:color="auto" w:fill="auto"/>
          </w:tcPr>
          <w:p w14:paraId="64BF2216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 xml:space="preserve">Onset IRIS </w:t>
            </w:r>
          </w:p>
          <w:p w14:paraId="138B8C92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(ART days)</w:t>
            </w:r>
          </w:p>
        </w:tc>
        <w:tc>
          <w:tcPr>
            <w:tcW w:w="1613" w:type="dxa"/>
            <w:shd w:val="clear" w:color="auto" w:fill="auto"/>
          </w:tcPr>
          <w:p w14:paraId="6B9C8A10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Plasma HIV RNA reduction</w:t>
            </w:r>
          </w:p>
          <w:p w14:paraId="6F697D86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(copies/mm</w:t>
            </w:r>
            <w:r w:rsidRPr="00660494">
              <w:rPr>
                <w:b/>
                <w:sz w:val="20"/>
                <w:szCs w:val="20"/>
                <w:vertAlign w:val="superscript"/>
              </w:rPr>
              <w:t>3</w:t>
            </w:r>
            <w:r w:rsidRPr="00660494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980" w:type="dxa"/>
            <w:shd w:val="clear" w:color="auto" w:fill="auto"/>
          </w:tcPr>
          <w:p w14:paraId="3D01654E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Features of IRIS event</w:t>
            </w:r>
          </w:p>
        </w:tc>
        <w:tc>
          <w:tcPr>
            <w:tcW w:w="1620" w:type="dxa"/>
            <w:shd w:val="clear" w:color="auto" w:fill="auto"/>
          </w:tcPr>
          <w:p w14:paraId="79984344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TB diagnosis</w:t>
            </w:r>
          </w:p>
        </w:tc>
        <w:tc>
          <w:tcPr>
            <w:tcW w:w="1885" w:type="dxa"/>
            <w:shd w:val="clear" w:color="auto" w:fill="auto"/>
          </w:tcPr>
          <w:p w14:paraId="6159710D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Comments</w:t>
            </w:r>
          </w:p>
        </w:tc>
      </w:tr>
      <w:tr w:rsidR="00762852" w:rsidRPr="00660494" w14:paraId="2C97EF56" w14:textId="77777777" w:rsidTr="00B703C2">
        <w:tc>
          <w:tcPr>
            <w:tcW w:w="704" w:type="dxa"/>
            <w:shd w:val="clear" w:color="auto" w:fill="auto"/>
          </w:tcPr>
          <w:p w14:paraId="6AB0211E" w14:textId="77777777" w:rsidR="00762852" w:rsidRPr="00660494" w:rsidRDefault="00762852" w:rsidP="00B703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0494">
              <w:rPr>
                <w:rFonts w:ascii="Arial" w:eastAsia="Times New Roman" w:hAnsi="Arial" w:cs="Arial"/>
                <w:sz w:val="20"/>
                <w:szCs w:val="20"/>
              </w:rPr>
              <w:t xml:space="preserve">1228 </w:t>
            </w:r>
          </w:p>
          <w:p w14:paraId="01F36913" w14:textId="77777777" w:rsidR="00762852" w:rsidRPr="00660494" w:rsidRDefault="00762852" w:rsidP="00B703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7212A3F7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CNS tuberculoma</w:t>
            </w:r>
          </w:p>
        </w:tc>
        <w:tc>
          <w:tcPr>
            <w:tcW w:w="997" w:type="dxa"/>
            <w:shd w:val="clear" w:color="auto" w:fill="auto"/>
          </w:tcPr>
          <w:p w14:paraId="50291F10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14</w:t>
            </w:r>
          </w:p>
        </w:tc>
        <w:tc>
          <w:tcPr>
            <w:tcW w:w="1613" w:type="dxa"/>
            <w:shd w:val="clear" w:color="auto" w:fill="auto"/>
          </w:tcPr>
          <w:p w14:paraId="54997B9B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Log 3.19</w:t>
            </w:r>
          </w:p>
        </w:tc>
        <w:tc>
          <w:tcPr>
            <w:tcW w:w="1980" w:type="dxa"/>
            <w:shd w:val="clear" w:color="auto" w:fill="auto"/>
          </w:tcPr>
          <w:p w14:paraId="1F27DE80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Seizures.</w:t>
            </w:r>
          </w:p>
          <w:p w14:paraId="578F8B45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CXR unchanged.</w:t>
            </w:r>
          </w:p>
          <w:p w14:paraId="38DECDCD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CT scan: intracerebral granulomas</w:t>
            </w:r>
          </w:p>
        </w:tc>
        <w:tc>
          <w:tcPr>
            <w:tcW w:w="1620" w:type="dxa"/>
            <w:shd w:val="clear" w:color="auto" w:fill="auto"/>
          </w:tcPr>
          <w:p w14:paraId="568A155A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 xml:space="preserve">PTB: History of coughing. </w:t>
            </w:r>
          </w:p>
          <w:p w14:paraId="0A61FC69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 xml:space="preserve">CXR - Hilar adenopathy and interstitial changes. </w:t>
            </w:r>
          </w:p>
        </w:tc>
        <w:tc>
          <w:tcPr>
            <w:tcW w:w="1885" w:type="dxa"/>
            <w:shd w:val="clear" w:color="auto" w:fill="auto"/>
          </w:tcPr>
          <w:p w14:paraId="6C1CEC08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Anti-TB treatment commenced 40 days prior to ART</w:t>
            </w:r>
          </w:p>
        </w:tc>
      </w:tr>
      <w:tr w:rsidR="00762852" w:rsidRPr="00660494" w14:paraId="18DD954B" w14:textId="77777777" w:rsidTr="00B703C2">
        <w:tc>
          <w:tcPr>
            <w:tcW w:w="704" w:type="dxa"/>
            <w:shd w:val="clear" w:color="auto" w:fill="auto"/>
          </w:tcPr>
          <w:p w14:paraId="5BC5769B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1245</w:t>
            </w:r>
          </w:p>
          <w:p w14:paraId="4163F346" w14:textId="77777777" w:rsidR="00762852" w:rsidRPr="00660494" w:rsidRDefault="00762852" w:rsidP="00B703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32788B8A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Lung</w:t>
            </w:r>
          </w:p>
        </w:tc>
        <w:tc>
          <w:tcPr>
            <w:tcW w:w="997" w:type="dxa"/>
            <w:shd w:val="clear" w:color="auto" w:fill="auto"/>
          </w:tcPr>
          <w:p w14:paraId="558DEF12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14</w:t>
            </w:r>
          </w:p>
        </w:tc>
        <w:tc>
          <w:tcPr>
            <w:tcW w:w="1613" w:type="dxa"/>
            <w:shd w:val="clear" w:color="auto" w:fill="auto"/>
          </w:tcPr>
          <w:p w14:paraId="41195962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Log 1.5</w:t>
            </w:r>
          </w:p>
        </w:tc>
        <w:tc>
          <w:tcPr>
            <w:tcW w:w="1980" w:type="dxa"/>
            <w:shd w:val="clear" w:color="auto" w:fill="auto"/>
          </w:tcPr>
          <w:p w14:paraId="0486E843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Increased respiratory distress.</w:t>
            </w:r>
          </w:p>
          <w:p w14:paraId="4688F5C8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CXR – increased nodularity compared to baseline</w:t>
            </w:r>
          </w:p>
        </w:tc>
        <w:tc>
          <w:tcPr>
            <w:tcW w:w="1620" w:type="dxa"/>
            <w:shd w:val="clear" w:color="auto" w:fill="auto"/>
          </w:tcPr>
          <w:p w14:paraId="0F49D047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Contact with TB source case (father) missed at baseline</w:t>
            </w:r>
          </w:p>
        </w:tc>
        <w:tc>
          <w:tcPr>
            <w:tcW w:w="1885" w:type="dxa"/>
            <w:shd w:val="clear" w:color="auto" w:fill="auto"/>
          </w:tcPr>
          <w:p w14:paraId="1DC7E65F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 xml:space="preserve">At baseline, mild cough with CXR considered viral pneumonitis </w:t>
            </w:r>
          </w:p>
        </w:tc>
      </w:tr>
      <w:tr w:rsidR="00762852" w:rsidRPr="00660494" w14:paraId="79192733" w14:textId="77777777" w:rsidTr="00B703C2">
        <w:tc>
          <w:tcPr>
            <w:tcW w:w="704" w:type="dxa"/>
            <w:shd w:val="clear" w:color="auto" w:fill="auto"/>
          </w:tcPr>
          <w:p w14:paraId="07B51C5E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1246</w:t>
            </w:r>
          </w:p>
          <w:p w14:paraId="4A0DE584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122AC89B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Abdomen</w:t>
            </w:r>
          </w:p>
          <w:p w14:paraId="0E5E9902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5E20AC21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62</w:t>
            </w:r>
          </w:p>
        </w:tc>
        <w:tc>
          <w:tcPr>
            <w:tcW w:w="1613" w:type="dxa"/>
            <w:shd w:val="clear" w:color="auto" w:fill="auto"/>
          </w:tcPr>
          <w:p w14:paraId="267855FE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Log 0.42</w:t>
            </w:r>
          </w:p>
          <w:p w14:paraId="7187A93E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C74A3A9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Progressive obstructive jaundice</w:t>
            </w:r>
          </w:p>
        </w:tc>
        <w:tc>
          <w:tcPr>
            <w:tcW w:w="1620" w:type="dxa"/>
            <w:shd w:val="clear" w:color="auto" w:fill="auto"/>
          </w:tcPr>
          <w:p w14:paraId="21B77937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Mantoux skin test 26 X16mm induration</w:t>
            </w:r>
          </w:p>
          <w:p w14:paraId="16B1FF56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PTB (pleural effusion) in mother when IRIS suspected.</w:t>
            </w:r>
          </w:p>
          <w:p w14:paraId="459D3D3D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Negative gastric aspirate culture</w:t>
            </w:r>
          </w:p>
        </w:tc>
        <w:tc>
          <w:tcPr>
            <w:tcW w:w="1885" w:type="dxa"/>
            <w:shd w:val="clear" w:color="auto" w:fill="auto"/>
          </w:tcPr>
          <w:p w14:paraId="3C433370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Off ART for 4 days preceding viral load at IRIS diagnosis.</w:t>
            </w:r>
          </w:p>
        </w:tc>
      </w:tr>
      <w:tr w:rsidR="00762852" w:rsidRPr="00660494" w14:paraId="6CA3CCEA" w14:textId="77777777" w:rsidTr="00B703C2">
        <w:tc>
          <w:tcPr>
            <w:tcW w:w="704" w:type="dxa"/>
            <w:shd w:val="clear" w:color="auto" w:fill="auto"/>
          </w:tcPr>
          <w:p w14:paraId="5501D5B9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1256</w:t>
            </w:r>
          </w:p>
          <w:p w14:paraId="42710056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  <w:p w14:paraId="0426ACD3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5AC0DC5D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Lung</w:t>
            </w:r>
          </w:p>
        </w:tc>
        <w:tc>
          <w:tcPr>
            <w:tcW w:w="997" w:type="dxa"/>
            <w:shd w:val="clear" w:color="auto" w:fill="auto"/>
          </w:tcPr>
          <w:p w14:paraId="33D2C117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38</w:t>
            </w:r>
          </w:p>
        </w:tc>
        <w:tc>
          <w:tcPr>
            <w:tcW w:w="1613" w:type="dxa"/>
            <w:shd w:val="clear" w:color="auto" w:fill="auto"/>
          </w:tcPr>
          <w:p w14:paraId="37465903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D190C6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 xml:space="preserve">New cough and fever </w:t>
            </w:r>
          </w:p>
        </w:tc>
        <w:tc>
          <w:tcPr>
            <w:tcW w:w="1620" w:type="dxa"/>
            <w:shd w:val="clear" w:color="auto" w:fill="auto"/>
          </w:tcPr>
          <w:p w14:paraId="22ABB6C0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Mantoux skin test converted from negative at baseline to 8mm induration</w:t>
            </w:r>
          </w:p>
          <w:p w14:paraId="308EADC8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N</w:t>
            </w:r>
          </w:p>
        </w:tc>
        <w:tc>
          <w:tcPr>
            <w:tcW w:w="1885" w:type="dxa"/>
            <w:shd w:val="clear" w:color="auto" w:fill="auto"/>
          </w:tcPr>
          <w:p w14:paraId="6CAD96D0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CXR: Consolidation and collapse right mid lobe and ligula</w:t>
            </w:r>
          </w:p>
          <w:p w14:paraId="5A7F9C80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At baseline, was not suggestive of TB</w:t>
            </w:r>
          </w:p>
        </w:tc>
      </w:tr>
      <w:tr w:rsidR="00762852" w:rsidRPr="00660494" w14:paraId="7058B1F0" w14:textId="77777777" w:rsidTr="00B703C2">
        <w:tc>
          <w:tcPr>
            <w:tcW w:w="704" w:type="dxa"/>
            <w:shd w:val="clear" w:color="auto" w:fill="auto"/>
          </w:tcPr>
          <w:p w14:paraId="62F914DB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1652</w:t>
            </w:r>
          </w:p>
          <w:p w14:paraId="08A20C79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4BC53B8C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 xml:space="preserve">*CNS: </w:t>
            </w:r>
          </w:p>
          <w:p w14:paraId="688A4F89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Meningitis &amp;</w:t>
            </w:r>
          </w:p>
          <w:p w14:paraId="1D1A2745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granulomas</w:t>
            </w:r>
          </w:p>
        </w:tc>
        <w:tc>
          <w:tcPr>
            <w:tcW w:w="997" w:type="dxa"/>
            <w:shd w:val="clear" w:color="auto" w:fill="auto"/>
          </w:tcPr>
          <w:p w14:paraId="0F613625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53</w:t>
            </w:r>
          </w:p>
        </w:tc>
        <w:tc>
          <w:tcPr>
            <w:tcW w:w="1613" w:type="dxa"/>
            <w:shd w:val="clear" w:color="auto" w:fill="auto"/>
          </w:tcPr>
          <w:p w14:paraId="1F66E623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Log 3.5</w:t>
            </w:r>
          </w:p>
        </w:tc>
        <w:tc>
          <w:tcPr>
            <w:tcW w:w="1980" w:type="dxa"/>
            <w:shd w:val="clear" w:color="auto" w:fill="auto"/>
          </w:tcPr>
          <w:p w14:paraId="49978523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Raised ICP, seizures, depressed level of consciousness</w:t>
            </w:r>
          </w:p>
        </w:tc>
        <w:tc>
          <w:tcPr>
            <w:tcW w:w="1620" w:type="dxa"/>
            <w:shd w:val="clear" w:color="auto" w:fill="auto"/>
          </w:tcPr>
          <w:p w14:paraId="54DB60F0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N</w:t>
            </w:r>
          </w:p>
        </w:tc>
        <w:tc>
          <w:tcPr>
            <w:tcW w:w="1885" w:type="dxa"/>
            <w:shd w:val="clear" w:color="auto" w:fill="auto"/>
          </w:tcPr>
          <w:p w14:paraId="7F22AD20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Only supporting evidence was improvement on ant-TB therapy.</w:t>
            </w:r>
          </w:p>
        </w:tc>
      </w:tr>
      <w:tr w:rsidR="00762852" w:rsidRPr="00660494" w14:paraId="21ABF8ED" w14:textId="77777777" w:rsidTr="00B703C2">
        <w:tc>
          <w:tcPr>
            <w:tcW w:w="704" w:type="dxa"/>
            <w:shd w:val="clear" w:color="auto" w:fill="auto"/>
          </w:tcPr>
          <w:p w14:paraId="15AF3435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1224</w:t>
            </w:r>
          </w:p>
          <w:p w14:paraId="7D729E01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31249AE1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Lung</w:t>
            </w:r>
          </w:p>
        </w:tc>
        <w:tc>
          <w:tcPr>
            <w:tcW w:w="997" w:type="dxa"/>
            <w:shd w:val="clear" w:color="auto" w:fill="auto"/>
          </w:tcPr>
          <w:p w14:paraId="64566FCB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19</w:t>
            </w:r>
          </w:p>
        </w:tc>
        <w:tc>
          <w:tcPr>
            <w:tcW w:w="1613" w:type="dxa"/>
            <w:shd w:val="clear" w:color="auto" w:fill="auto"/>
          </w:tcPr>
          <w:p w14:paraId="630BB894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Log 1.81</w:t>
            </w:r>
          </w:p>
        </w:tc>
        <w:tc>
          <w:tcPr>
            <w:tcW w:w="1980" w:type="dxa"/>
            <w:shd w:val="clear" w:color="auto" w:fill="auto"/>
          </w:tcPr>
          <w:p w14:paraId="53B4ECF1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Respiratory symptoms:</w:t>
            </w:r>
          </w:p>
          <w:p w14:paraId="5EF2B7F5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CXR: new perihilar and paratracheal lymphadenopathy</w:t>
            </w:r>
          </w:p>
        </w:tc>
        <w:tc>
          <w:tcPr>
            <w:tcW w:w="1620" w:type="dxa"/>
            <w:shd w:val="clear" w:color="auto" w:fill="auto"/>
          </w:tcPr>
          <w:p w14:paraId="20882D1D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N</w:t>
            </w:r>
          </w:p>
        </w:tc>
        <w:tc>
          <w:tcPr>
            <w:tcW w:w="1885" w:type="dxa"/>
            <w:shd w:val="clear" w:color="auto" w:fill="auto"/>
          </w:tcPr>
          <w:p w14:paraId="233775B9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Baseline CXR normal</w:t>
            </w:r>
          </w:p>
        </w:tc>
      </w:tr>
      <w:tr w:rsidR="00762852" w:rsidRPr="00660494" w14:paraId="489E603C" w14:textId="77777777" w:rsidTr="00B703C2">
        <w:tc>
          <w:tcPr>
            <w:tcW w:w="704" w:type="dxa"/>
            <w:shd w:val="clear" w:color="auto" w:fill="auto"/>
          </w:tcPr>
          <w:p w14:paraId="5D7950D9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1231</w:t>
            </w:r>
          </w:p>
          <w:p w14:paraId="121F69E1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14:paraId="5A2D966F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Lung:</w:t>
            </w:r>
          </w:p>
        </w:tc>
        <w:tc>
          <w:tcPr>
            <w:tcW w:w="997" w:type="dxa"/>
            <w:shd w:val="clear" w:color="auto" w:fill="auto"/>
          </w:tcPr>
          <w:p w14:paraId="21F0F4EC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62</w:t>
            </w:r>
          </w:p>
        </w:tc>
        <w:tc>
          <w:tcPr>
            <w:tcW w:w="1613" w:type="dxa"/>
            <w:shd w:val="clear" w:color="auto" w:fill="auto"/>
          </w:tcPr>
          <w:p w14:paraId="33F0B7FC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Log 1.69</w:t>
            </w:r>
          </w:p>
        </w:tc>
        <w:tc>
          <w:tcPr>
            <w:tcW w:w="1980" w:type="dxa"/>
            <w:shd w:val="clear" w:color="auto" w:fill="auto"/>
          </w:tcPr>
          <w:p w14:paraId="34CF0581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New respiratory symptoms</w:t>
            </w:r>
          </w:p>
          <w:p w14:paraId="0513003B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Positive Mantoux skin test – 15mm induration</w:t>
            </w:r>
          </w:p>
          <w:p w14:paraId="44FC8D28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CXR: Hilar nodes, patchy alveolar opacification right and left lower lobes</w:t>
            </w:r>
          </w:p>
        </w:tc>
        <w:tc>
          <w:tcPr>
            <w:tcW w:w="1620" w:type="dxa"/>
            <w:shd w:val="clear" w:color="auto" w:fill="auto"/>
          </w:tcPr>
          <w:p w14:paraId="27C01A70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N</w:t>
            </w:r>
          </w:p>
        </w:tc>
        <w:tc>
          <w:tcPr>
            <w:tcW w:w="1885" w:type="dxa"/>
            <w:shd w:val="clear" w:color="auto" w:fill="auto"/>
          </w:tcPr>
          <w:p w14:paraId="0FC30B8A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Baseline CXR normal</w:t>
            </w:r>
          </w:p>
        </w:tc>
      </w:tr>
    </w:tbl>
    <w:p w14:paraId="5CD56DA2" w14:textId="77777777" w:rsidR="00762852" w:rsidRPr="00660494" w:rsidRDefault="00762852" w:rsidP="00762852">
      <w:r w:rsidRPr="00660494">
        <w:t>B. Paradoxical TB IRIS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413"/>
        <w:gridCol w:w="665"/>
        <w:gridCol w:w="1134"/>
        <w:gridCol w:w="1559"/>
        <w:gridCol w:w="1276"/>
        <w:gridCol w:w="1701"/>
      </w:tblGrid>
      <w:tr w:rsidR="00762852" w:rsidRPr="00660494" w14:paraId="6C705323" w14:textId="77777777" w:rsidTr="00B703C2">
        <w:tc>
          <w:tcPr>
            <w:tcW w:w="1007" w:type="dxa"/>
            <w:vMerge w:val="restart"/>
            <w:shd w:val="clear" w:color="auto" w:fill="auto"/>
          </w:tcPr>
          <w:p w14:paraId="2F5E50A0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Case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047E53D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Initial anatomical site for TB</w:t>
            </w:r>
          </w:p>
        </w:tc>
        <w:tc>
          <w:tcPr>
            <w:tcW w:w="665" w:type="dxa"/>
            <w:vMerge w:val="restart"/>
            <w:shd w:val="clear" w:color="auto" w:fill="auto"/>
          </w:tcPr>
          <w:p w14:paraId="71322A33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Day on ART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89ECF3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 xml:space="preserve">Viral reduction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253FB05" w14:textId="77777777" w:rsidR="00762852" w:rsidRPr="00660494" w:rsidRDefault="00762852" w:rsidP="00B703C2">
            <w:pPr>
              <w:jc w:val="center"/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Paradoxical criteria</w:t>
            </w:r>
          </w:p>
          <w:p w14:paraId="2AD1D95E" w14:textId="77777777" w:rsidR="00762852" w:rsidRPr="00660494" w:rsidRDefault="00762852" w:rsidP="00B703C2">
            <w:pPr>
              <w:jc w:val="center"/>
              <w:rPr>
                <w:b/>
                <w:sz w:val="20"/>
                <w:szCs w:val="20"/>
              </w:rPr>
            </w:pPr>
          </w:p>
          <w:p w14:paraId="4F8CA9DD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25D5E65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 xml:space="preserve">Bacteriological </w:t>
            </w:r>
          </w:p>
          <w:p w14:paraId="32FB4419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confirmation</w:t>
            </w:r>
          </w:p>
        </w:tc>
      </w:tr>
      <w:tr w:rsidR="00762852" w:rsidRPr="00660494" w14:paraId="14D18639" w14:textId="77777777" w:rsidTr="00B703C2">
        <w:tc>
          <w:tcPr>
            <w:tcW w:w="1007" w:type="dxa"/>
            <w:vMerge/>
            <w:shd w:val="clear" w:color="auto" w:fill="auto"/>
          </w:tcPr>
          <w:p w14:paraId="2C3260AC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3B3832C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14:paraId="38BBFCE9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E24CE4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AAC7CED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1276" w:type="dxa"/>
            <w:shd w:val="clear" w:color="auto" w:fill="auto"/>
          </w:tcPr>
          <w:p w14:paraId="76416F7A" w14:textId="77777777" w:rsidR="00762852" w:rsidRPr="00660494" w:rsidRDefault="00762852" w:rsidP="00B703C2">
            <w:pPr>
              <w:rPr>
                <w:b/>
                <w:sz w:val="20"/>
                <w:szCs w:val="20"/>
              </w:rPr>
            </w:pPr>
            <w:r w:rsidRPr="00660494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1701" w:type="dxa"/>
            <w:vMerge/>
            <w:shd w:val="clear" w:color="auto" w:fill="auto"/>
          </w:tcPr>
          <w:p w14:paraId="475EA44A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</w:tr>
      <w:tr w:rsidR="00762852" w:rsidRPr="00660494" w14:paraId="7C18F483" w14:textId="77777777" w:rsidTr="00B703C2">
        <w:tc>
          <w:tcPr>
            <w:tcW w:w="1007" w:type="dxa"/>
            <w:shd w:val="clear" w:color="auto" w:fill="auto"/>
          </w:tcPr>
          <w:p w14:paraId="4516FC4B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lastRenderedPageBreak/>
              <w:t>1244</w:t>
            </w:r>
          </w:p>
          <w:p w14:paraId="1DD99CF2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40669F45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Lung: hilar and alveolar</w:t>
            </w:r>
          </w:p>
        </w:tc>
        <w:tc>
          <w:tcPr>
            <w:tcW w:w="665" w:type="dxa"/>
            <w:shd w:val="clear" w:color="auto" w:fill="auto"/>
          </w:tcPr>
          <w:p w14:paraId="3BF8EC1D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786EA67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Log 2.44</w:t>
            </w:r>
          </w:p>
        </w:tc>
        <w:tc>
          <w:tcPr>
            <w:tcW w:w="1559" w:type="dxa"/>
            <w:shd w:val="clear" w:color="auto" w:fill="auto"/>
          </w:tcPr>
          <w:p w14:paraId="6DDB5166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Left lower bronchus compression</w:t>
            </w:r>
          </w:p>
        </w:tc>
        <w:tc>
          <w:tcPr>
            <w:tcW w:w="1276" w:type="dxa"/>
            <w:shd w:val="clear" w:color="auto" w:fill="auto"/>
          </w:tcPr>
          <w:p w14:paraId="11CEAA0C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Worsening respiratory symptoms</w:t>
            </w:r>
          </w:p>
        </w:tc>
        <w:tc>
          <w:tcPr>
            <w:tcW w:w="1701" w:type="dxa"/>
            <w:shd w:val="clear" w:color="auto" w:fill="auto"/>
          </w:tcPr>
          <w:p w14:paraId="405E48BB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No</w:t>
            </w:r>
          </w:p>
        </w:tc>
      </w:tr>
      <w:tr w:rsidR="00762852" w:rsidRPr="00660494" w14:paraId="425B11A4" w14:textId="77777777" w:rsidTr="00B703C2">
        <w:tc>
          <w:tcPr>
            <w:tcW w:w="1007" w:type="dxa"/>
            <w:shd w:val="clear" w:color="auto" w:fill="auto"/>
          </w:tcPr>
          <w:p w14:paraId="646949D6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1269</w:t>
            </w:r>
          </w:p>
          <w:p w14:paraId="36428783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31556E3A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Lung:</w:t>
            </w:r>
          </w:p>
          <w:p w14:paraId="35728568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Pericardial</w:t>
            </w:r>
          </w:p>
          <w:p w14:paraId="0574B490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Cervical adenitis</w:t>
            </w:r>
          </w:p>
        </w:tc>
        <w:tc>
          <w:tcPr>
            <w:tcW w:w="665" w:type="dxa"/>
            <w:shd w:val="clear" w:color="auto" w:fill="auto"/>
          </w:tcPr>
          <w:p w14:paraId="693F9A41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80D9451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Log 2.83</w:t>
            </w:r>
          </w:p>
        </w:tc>
        <w:tc>
          <w:tcPr>
            <w:tcW w:w="1559" w:type="dxa"/>
            <w:shd w:val="clear" w:color="auto" w:fill="auto"/>
          </w:tcPr>
          <w:p w14:paraId="4BFFC60F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Increased pericardial effusion. Increased left upper lobe consolidation (new CXR changes)</w:t>
            </w:r>
          </w:p>
          <w:p w14:paraId="2E5E1719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Cervical LN drained spontaneously</w:t>
            </w:r>
          </w:p>
        </w:tc>
        <w:tc>
          <w:tcPr>
            <w:tcW w:w="1276" w:type="dxa"/>
            <w:shd w:val="clear" w:color="auto" w:fill="auto"/>
          </w:tcPr>
          <w:p w14:paraId="6AA8F844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 xml:space="preserve">Worsening respiratory </w:t>
            </w:r>
          </w:p>
          <w:p w14:paraId="6F492EE7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symptoms</w:t>
            </w:r>
          </w:p>
        </w:tc>
        <w:tc>
          <w:tcPr>
            <w:tcW w:w="1701" w:type="dxa"/>
            <w:shd w:val="clear" w:color="auto" w:fill="auto"/>
          </w:tcPr>
          <w:p w14:paraId="65994AD4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i/>
                <w:sz w:val="20"/>
                <w:szCs w:val="20"/>
              </w:rPr>
              <w:t>M. tb</w:t>
            </w:r>
            <w:r w:rsidRPr="00660494">
              <w:rPr>
                <w:sz w:val="20"/>
                <w:szCs w:val="20"/>
              </w:rPr>
              <w:t xml:space="preserve"> complex</w:t>
            </w:r>
          </w:p>
          <w:p w14:paraId="44D88B0C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Sensitive to RIF and INH</w:t>
            </w:r>
          </w:p>
        </w:tc>
      </w:tr>
      <w:tr w:rsidR="00762852" w:rsidRPr="00660494" w14:paraId="6DFF3140" w14:textId="77777777" w:rsidTr="00B703C2">
        <w:tc>
          <w:tcPr>
            <w:tcW w:w="1007" w:type="dxa"/>
            <w:shd w:val="clear" w:color="auto" w:fill="auto"/>
          </w:tcPr>
          <w:p w14:paraId="3AC0A8F4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1302*</w:t>
            </w:r>
          </w:p>
          <w:p w14:paraId="0C1E7375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074008AE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Lung:</w:t>
            </w:r>
          </w:p>
          <w:p w14:paraId="3E999F07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hilar LNs and parenchymal changes</w:t>
            </w:r>
          </w:p>
          <w:p w14:paraId="2676A2A4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Cervical adenitis</w:t>
            </w:r>
          </w:p>
        </w:tc>
        <w:tc>
          <w:tcPr>
            <w:tcW w:w="665" w:type="dxa"/>
            <w:shd w:val="clear" w:color="auto" w:fill="auto"/>
          </w:tcPr>
          <w:p w14:paraId="304A31EA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969AAA9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Log 2.51</w:t>
            </w:r>
          </w:p>
        </w:tc>
        <w:tc>
          <w:tcPr>
            <w:tcW w:w="1559" w:type="dxa"/>
            <w:shd w:val="clear" w:color="auto" w:fill="auto"/>
          </w:tcPr>
          <w:p w14:paraId="55C4E844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Increased size of parenchymal and hilar LNs</w:t>
            </w:r>
          </w:p>
          <w:p w14:paraId="7E0F4E7E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Increased size of cervical LNs and new right axillary LNs</w:t>
            </w:r>
          </w:p>
        </w:tc>
        <w:tc>
          <w:tcPr>
            <w:tcW w:w="1276" w:type="dxa"/>
            <w:shd w:val="clear" w:color="auto" w:fill="auto"/>
          </w:tcPr>
          <w:p w14:paraId="2C433727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sz w:val="20"/>
                <w:szCs w:val="20"/>
              </w:rPr>
              <w:t>Fever</w:t>
            </w:r>
          </w:p>
        </w:tc>
        <w:tc>
          <w:tcPr>
            <w:tcW w:w="1701" w:type="dxa"/>
            <w:shd w:val="clear" w:color="auto" w:fill="auto"/>
          </w:tcPr>
          <w:p w14:paraId="29A7A4EB" w14:textId="77777777" w:rsidR="00762852" w:rsidRPr="00660494" w:rsidRDefault="00762852" w:rsidP="00B703C2">
            <w:pPr>
              <w:rPr>
                <w:sz w:val="20"/>
                <w:szCs w:val="20"/>
              </w:rPr>
            </w:pPr>
            <w:r w:rsidRPr="00660494">
              <w:rPr>
                <w:i/>
                <w:sz w:val="20"/>
                <w:szCs w:val="20"/>
              </w:rPr>
              <w:t>M. tb</w:t>
            </w:r>
            <w:r w:rsidRPr="00660494">
              <w:rPr>
                <w:sz w:val="20"/>
                <w:szCs w:val="20"/>
              </w:rPr>
              <w:t xml:space="preserve"> complex</w:t>
            </w:r>
          </w:p>
          <w:p w14:paraId="1F6E855E" w14:textId="77777777" w:rsidR="00762852" w:rsidRPr="00660494" w:rsidRDefault="00762852" w:rsidP="00B703C2">
            <w:pPr>
              <w:rPr>
                <w:sz w:val="20"/>
                <w:szCs w:val="20"/>
              </w:rPr>
            </w:pPr>
          </w:p>
        </w:tc>
      </w:tr>
    </w:tbl>
    <w:p w14:paraId="3C8BFE8A" w14:textId="77777777" w:rsidR="00762852" w:rsidRPr="00660494" w:rsidRDefault="00762852" w:rsidP="00762852">
      <w:r w:rsidRPr="00660494">
        <w:t xml:space="preserve">INSHI - international network for study of HIV-associated IRIS; CNS – central nervous system; CXR – chest radiograph; PTB - pulmonary TB; </w:t>
      </w:r>
      <w:r w:rsidRPr="00660494">
        <w:rPr>
          <w:i/>
        </w:rPr>
        <w:t>M. tb</w:t>
      </w:r>
      <w:r w:rsidRPr="00660494">
        <w:t xml:space="preserve"> – </w:t>
      </w:r>
      <w:r w:rsidRPr="00660494">
        <w:rPr>
          <w:i/>
        </w:rPr>
        <w:t>M. tuberculosis</w:t>
      </w:r>
      <w:r w:rsidRPr="00660494">
        <w:t>; LN – lymph nodes; RIF – rifampicin; INH – isoniazid; ICP – intracranial pressure</w:t>
      </w:r>
    </w:p>
    <w:p w14:paraId="61B0C893" w14:textId="0D19792E" w:rsidR="00762852" w:rsidRPr="00660494" w:rsidRDefault="00762852" w:rsidP="00762852">
      <w:r>
        <w:t>*</w:t>
      </w:r>
      <w:bookmarkStart w:id="0" w:name="_GoBack"/>
      <w:bookmarkEnd w:id="0"/>
      <w:r w:rsidRPr="00660494">
        <w:t>Not from SU</w:t>
      </w:r>
    </w:p>
    <w:p w14:paraId="3524BFD8" w14:textId="77777777" w:rsidR="000D55CD" w:rsidRDefault="000D55CD"/>
    <w:sectPr w:rsidR="000D55CD" w:rsidSect="00F32E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4E35"/>
    <w:multiLevelType w:val="hybridMultilevel"/>
    <w:tmpl w:val="D144BC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14949"/>
    <w:multiLevelType w:val="hybridMultilevel"/>
    <w:tmpl w:val="1464C800"/>
    <w:lvl w:ilvl="0" w:tplc="21A2921E">
      <w:start w:val="1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52"/>
    <w:rsid w:val="000D55CD"/>
    <w:rsid w:val="00183FEE"/>
    <w:rsid w:val="001B2726"/>
    <w:rsid w:val="001B5B07"/>
    <w:rsid w:val="00257B5E"/>
    <w:rsid w:val="002D1696"/>
    <w:rsid w:val="002F5C7B"/>
    <w:rsid w:val="004204E2"/>
    <w:rsid w:val="004B0598"/>
    <w:rsid w:val="004D1FCF"/>
    <w:rsid w:val="00511B47"/>
    <w:rsid w:val="005C6A73"/>
    <w:rsid w:val="00622218"/>
    <w:rsid w:val="00656BC7"/>
    <w:rsid w:val="00665E73"/>
    <w:rsid w:val="006A63B2"/>
    <w:rsid w:val="006E6999"/>
    <w:rsid w:val="00716153"/>
    <w:rsid w:val="00762852"/>
    <w:rsid w:val="0076380A"/>
    <w:rsid w:val="00803735"/>
    <w:rsid w:val="00A124CE"/>
    <w:rsid w:val="00B447A4"/>
    <w:rsid w:val="00CA5B9C"/>
    <w:rsid w:val="00CF57C3"/>
    <w:rsid w:val="00D90682"/>
    <w:rsid w:val="00E83DC2"/>
    <w:rsid w:val="00F32E1F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78B0"/>
  <w15:chartTrackingRefBased/>
  <w15:docId w15:val="{FD3BF9A8-B5A2-FB43-BDF0-2ACF14B7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852"/>
    <w:rPr>
      <w:rFonts w:ascii="Cambria" w:eastAsia="MS Mincho" w:hAnsi="Cambria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76285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6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MF, Prof [mcot@sun.ac.za]</dc:creator>
  <cp:keywords/>
  <dc:description/>
  <cp:lastModifiedBy>Cotton, MF, Prof [mcot@sun.ac.za]</cp:lastModifiedBy>
  <cp:revision>1</cp:revision>
  <dcterms:created xsi:type="dcterms:W3CDTF">2019-06-20T22:13:00Z</dcterms:created>
  <dcterms:modified xsi:type="dcterms:W3CDTF">2019-06-20T22:16:00Z</dcterms:modified>
</cp:coreProperties>
</file>