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3CD" w:rsidRPr="004953BB" w:rsidRDefault="002B181B">
      <w:pPr>
        <w:rPr>
          <w:rFonts w:ascii="Arial" w:hAnsi="Arial" w:cs="Arial"/>
          <w:sz w:val="36"/>
          <w:szCs w:val="36"/>
          <w:lang w:val="en-GB"/>
        </w:rPr>
      </w:pPr>
      <w:r>
        <w:rPr>
          <w:rFonts w:ascii="Arial" w:hAnsi="Arial" w:cs="Arial"/>
          <w:sz w:val="36"/>
          <w:szCs w:val="36"/>
          <w:lang w:val="en-GB"/>
        </w:rPr>
        <w:t>S2</w:t>
      </w:r>
      <w:bookmarkStart w:id="0" w:name="_GoBack"/>
      <w:bookmarkEnd w:id="0"/>
      <w:r w:rsidR="007F774D">
        <w:rPr>
          <w:rFonts w:ascii="Arial" w:hAnsi="Arial" w:cs="Arial"/>
          <w:sz w:val="36"/>
          <w:szCs w:val="36"/>
          <w:lang w:val="en-GB"/>
        </w:rPr>
        <w:t xml:space="preserve"> </w:t>
      </w:r>
      <w:r w:rsidR="00B41F39">
        <w:rPr>
          <w:rFonts w:ascii="Arial" w:hAnsi="Arial" w:cs="Arial"/>
          <w:sz w:val="36"/>
          <w:szCs w:val="36"/>
          <w:lang w:val="en-GB"/>
        </w:rPr>
        <w:t>Appendix:</w:t>
      </w:r>
      <w:r w:rsidR="007A63CD" w:rsidRPr="004953BB">
        <w:rPr>
          <w:rFonts w:ascii="Arial" w:hAnsi="Arial" w:cs="Arial"/>
          <w:sz w:val="36"/>
          <w:szCs w:val="36"/>
          <w:lang w:val="en-GB"/>
        </w:rPr>
        <w:t xml:space="preserve"> Search strategy</w:t>
      </w:r>
    </w:p>
    <w:p w:rsidR="007F4BC0" w:rsidRPr="004953BB" w:rsidRDefault="007F4BC0">
      <w:pPr>
        <w:rPr>
          <w:rFonts w:ascii="Arial" w:hAnsi="Arial" w:cs="Arial"/>
          <w:b/>
          <w:sz w:val="20"/>
          <w:szCs w:val="20"/>
          <w:lang w:val="en-GB"/>
        </w:rPr>
      </w:pPr>
      <w:r w:rsidRPr="004953BB">
        <w:rPr>
          <w:rFonts w:ascii="Arial" w:hAnsi="Arial" w:cs="Arial"/>
          <w:b/>
          <w:sz w:val="20"/>
          <w:szCs w:val="20"/>
          <w:lang w:val="en-GB"/>
        </w:rPr>
        <w:t>Facet 1</w:t>
      </w:r>
    </w:p>
    <w:tbl>
      <w:tblPr>
        <w:tblW w:w="11907" w:type="dxa"/>
        <w:tblBorders>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4360"/>
        <w:gridCol w:w="1820"/>
        <w:gridCol w:w="1460"/>
        <w:gridCol w:w="1160"/>
        <w:gridCol w:w="3107"/>
      </w:tblGrid>
      <w:tr w:rsidR="004F3F48" w:rsidRPr="004953BB" w:rsidTr="002E01D7">
        <w:trPr>
          <w:trHeight w:val="285"/>
        </w:trPr>
        <w:tc>
          <w:tcPr>
            <w:tcW w:w="43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color w:val="000000"/>
                <w:sz w:val="18"/>
                <w:szCs w:val="18"/>
                <w:lang w:val="en-GB" w:eastAsia="nb-NO"/>
              </w:rPr>
            </w:pPr>
            <w:r w:rsidRPr="004953BB">
              <w:rPr>
                <w:rFonts w:ascii="Arial" w:eastAsia="Times New Roman" w:hAnsi="Arial" w:cs="Arial"/>
                <w:b/>
                <w:bCs/>
                <w:color w:val="000000"/>
                <w:sz w:val="18"/>
                <w:szCs w:val="18"/>
                <w:lang w:val="en-GB" w:eastAsia="nb-NO"/>
              </w:rPr>
              <w:t>PubMed/Cochrane</w:t>
            </w: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sz w:val="18"/>
                <w:szCs w:val="18"/>
                <w:lang w:val="en-GB" w:eastAsia="nb-NO"/>
              </w:rPr>
            </w:pPr>
            <w:r w:rsidRPr="004953BB">
              <w:rPr>
                <w:rFonts w:ascii="Arial" w:eastAsia="Times New Roman" w:hAnsi="Arial" w:cs="Arial"/>
                <w:b/>
                <w:bCs/>
                <w:sz w:val="18"/>
                <w:szCs w:val="18"/>
                <w:lang w:val="en-GB" w:eastAsia="nb-NO"/>
              </w:rPr>
              <w:t>Embase</w:t>
            </w: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color w:val="000000"/>
                <w:sz w:val="18"/>
                <w:szCs w:val="18"/>
                <w:lang w:val="en-GB" w:eastAsia="nb-NO"/>
              </w:rPr>
            </w:pPr>
            <w:r w:rsidRPr="004953BB">
              <w:rPr>
                <w:rFonts w:ascii="Arial" w:eastAsia="Times New Roman" w:hAnsi="Arial" w:cs="Arial"/>
                <w:b/>
                <w:bCs/>
                <w:color w:val="000000"/>
                <w:sz w:val="18"/>
                <w:szCs w:val="18"/>
                <w:lang w:val="en-GB" w:eastAsia="nb-NO"/>
              </w:rPr>
              <w:t>CINAHL</w:t>
            </w: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color w:val="000000"/>
                <w:sz w:val="18"/>
                <w:szCs w:val="18"/>
                <w:lang w:val="en-GB" w:eastAsia="nb-NO"/>
              </w:rPr>
            </w:pPr>
          </w:p>
        </w:tc>
      </w:tr>
      <w:tr w:rsidR="004F3F48" w:rsidRPr="004953BB" w:rsidTr="002E01D7">
        <w:trPr>
          <w:trHeight w:val="285"/>
        </w:trPr>
        <w:tc>
          <w:tcPr>
            <w:tcW w:w="4360" w:type="dxa"/>
            <w:shd w:val="clear" w:color="auto" w:fill="auto"/>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Vital sign</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Vital signs</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Vital value</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Vital values</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EWS</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Early warning score</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Early warning scores</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Early warning system</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Early warning systems</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Track and trigger</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Track-and-trigger</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Scoring system</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Scoring systems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Physiologic monitoring</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Physiological parameters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Early diagnosis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Triage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Triages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Risk assessment</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Risk assessments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center"/>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Risk adjustment</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Risk Adjustments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Severity of Illness Index</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333333"/>
                <w:sz w:val="18"/>
                <w:szCs w:val="18"/>
                <w:lang w:val="en-GB" w:eastAsia="nb-NO"/>
              </w:rPr>
            </w:pPr>
            <w:r w:rsidRPr="004953BB">
              <w:rPr>
                <w:rFonts w:ascii="Arial" w:eastAsia="Times New Roman" w:hAnsi="Arial" w:cs="Arial"/>
                <w:color w:val="333333"/>
                <w:sz w:val="18"/>
                <w:szCs w:val="18"/>
                <w:lang w:val="en-GB" w:eastAsia="nb-NO"/>
              </w:rPr>
              <w:t>Severity of illness indices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333333"/>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Severity of disease index</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Severity of disease indicies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lastRenderedPageBreak/>
              <w:t>Decision support system</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Decision support systems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Clinical Decision Support Systems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Decision support technique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Decision Support Techniques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AND</w:t>
            </w:r>
          </w:p>
        </w:tc>
        <w:tc>
          <w:tcPr>
            <w:tcW w:w="182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14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1160"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Respiratory rate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Respiratory frequency</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Breathing rate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Breathing frequency</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Respiration rate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Respiration frequency</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Heart rate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Heart frequency</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Cardiac rate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Cardiac frequency</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Ventricle rate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Body temperature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Body temperatures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Blood pressure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Blood pressures</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Systolic pressure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5"/>
        </w:trPr>
        <w:tc>
          <w:tcPr>
            <w:tcW w:w="43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Diastolic pressure</w:t>
            </w:r>
          </w:p>
        </w:tc>
        <w:tc>
          <w:tcPr>
            <w:tcW w:w="182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14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1160"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 </w:t>
            </w:r>
          </w:p>
        </w:tc>
        <w:tc>
          <w:tcPr>
            <w:tcW w:w="3107" w:type="dxa"/>
            <w:shd w:val="clear" w:color="auto" w:fill="F2F2F2" w:themeFill="background1" w:themeFillShade="F2"/>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bl>
    <w:p w:rsidR="004F3F48" w:rsidRPr="004953BB" w:rsidRDefault="004F3F48">
      <w:pPr>
        <w:rPr>
          <w:rFonts w:ascii="Arial" w:hAnsi="Arial" w:cs="Arial"/>
          <w:sz w:val="18"/>
          <w:szCs w:val="18"/>
          <w:lang w:val="en-GB"/>
        </w:rPr>
      </w:pPr>
    </w:p>
    <w:p w:rsidR="004F3F48" w:rsidRPr="00867817" w:rsidRDefault="007F4BC0">
      <w:pPr>
        <w:rPr>
          <w:rFonts w:ascii="Arial" w:hAnsi="Arial" w:cs="Arial"/>
          <w:b/>
          <w:sz w:val="20"/>
          <w:szCs w:val="20"/>
          <w:lang w:val="en-GB"/>
        </w:rPr>
      </w:pPr>
      <w:r w:rsidRPr="00867817">
        <w:rPr>
          <w:rFonts w:ascii="Arial" w:hAnsi="Arial" w:cs="Arial"/>
          <w:b/>
          <w:sz w:val="20"/>
          <w:szCs w:val="20"/>
          <w:lang w:val="en-GB"/>
        </w:rPr>
        <w:t>Facet 2</w:t>
      </w:r>
    </w:p>
    <w:tbl>
      <w:tblPr>
        <w:tblW w:w="13236" w:type="dxa"/>
        <w:tblBorders>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4395"/>
        <w:gridCol w:w="1842"/>
        <w:gridCol w:w="1418"/>
        <w:gridCol w:w="1134"/>
        <w:gridCol w:w="4447"/>
      </w:tblGrid>
      <w:tr w:rsidR="002E01D7" w:rsidRPr="004953BB" w:rsidTr="002E01D7">
        <w:trPr>
          <w:trHeight w:val="300"/>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color w:val="000000"/>
                <w:sz w:val="18"/>
                <w:szCs w:val="18"/>
                <w:lang w:val="en-GB" w:eastAsia="nb-NO"/>
              </w:rPr>
            </w:pPr>
            <w:r w:rsidRPr="004953BB">
              <w:rPr>
                <w:rFonts w:ascii="Arial" w:eastAsia="Times New Roman" w:hAnsi="Arial" w:cs="Arial"/>
                <w:b/>
                <w:bCs/>
                <w:color w:val="000000"/>
                <w:sz w:val="18"/>
                <w:szCs w:val="18"/>
                <w:lang w:val="en-GB" w:eastAsia="nb-NO"/>
              </w:rPr>
              <w:t>PubMed/Cochrane</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sz w:val="18"/>
                <w:szCs w:val="18"/>
                <w:lang w:val="en-GB" w:eastAsia="nb-NO"/>
              </w:rPr>
            </w:pPr>
            <w:r w:rsidRPr="004953BB">
              <w:rPr>
                <w:rFonts w:ascii="Arial" w:eastAsia="Times New Roman" w:hAnsi="Arial" w:cs="Arial"/>
                <w:b/>
                <w:bCs/>
                <w:sz w:val="18"/>
                <w:szCs w:val="18"/>
                <w:lang w:val="en-GB" w:eastAsia="nb-NO"/>
              </w:rPr>
              <w:t>Embase</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sz w:val="18"/>
                <w:szCs w:val="18"/>
                <w:lang w:val="en-GB" w:eastAsia="nb-NO"/>
              </w:rPr>
            </w:pPr>
            <w:r w:rsidRPr="004953BB">
              <w:rPr>
                <w:rFonts w:ascii="Arial" w:eastAsia="Times New Roman" w:hAnsi="Arial" w:cs="Arial"/>
                <w:b/>
                <w:bCs/>
                <w:sz w:val="18"/>
                <w:szCs w:val="18"/>
                <w:lang w:val="en-GB" w:eastAsia="nb-NO"/>
              </w:rPr>
              <w:t>CINAHL</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Deterioration</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Deteriorating</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Prognosis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Prognostic</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lastRenderedPageBreak/>
              <w:t>Prognostic assessment</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Disease progression</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Disease course</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Clinical course</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2E01D7" w:rsidRPr="004953BB" w:rsidTr="002E01D7">
        <w:trPr>
          <w:trHeight w:val="288"/>
        </w:trPr>
        <w:tc>
          <w:tcPr>
            <w:tcW w:w="4395" w:type="dxa"/>
            <w:shd w:val="clear" w:color="FF9900" w:fill="FF9900"/>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Illness trajectory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4447" w:type="dxa"/>
            <w:shd w:val="clear" w:color="FF9900" w:fill="FF9900"/>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Moved to facet 3 in updated search 28.12.2017</w:t>
            </w:r>
          </w:p>
        </w:tc>
      </w:tr>
      <w:tr w:rsidR="004F3F48" w:rsidRPr="004953BB" w:rsidTr="002E01D7">
        <w:trPr>
          <w:trHeight w:val="288"/>
        </w:trPr>
        <w:tc>
          <w:tcPr>
            <w:tcW w:w="4395" w:type="dxa"/>
            <w:shd w:val="clear" w:color="FF9900" w:fill="FF9900"/>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Trajectory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FF9900" w:fill="FF9900"/>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Trajectories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Variation</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Variability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Hospital admission</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Length of stay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Survival rate</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Survival rates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Outcome</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Outcomes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Heart arrest</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Heading</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Asystole</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Asystolia</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Asystoly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Cardiac arrest</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Circulation arrest</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Circulatory arrest</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Heart asystole</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Heart standstill</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Cardiopulmonary arrest</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Death</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Heading</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Mortality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Heading</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Hospital Rapid Response Team</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xml:space="preserve">Rapid response team </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 </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Heading</w:t>
            </w: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Rapid response teams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lastRenderedPageBreak/>
              <w:t>Rapid response system</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Rapid response systems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Medical emergency team</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Medical emergency teams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Outreach service</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4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bl>
    <w:p w:rsidR="004F3F48" w:rsidRPr="004953BB" w:rsidRDefault="004F3F48">
      <w:pPr>
        <w:rPr>
          <w:rFonts w:ascii="Arial" w:hAnsi="Arial" w:cs="Arial"/>
          <w:sz w:val="18"/>
          <w:szCs w:val="18"/>
          <w:lang w:val="en-GB"/>
        </w:rPr>
      </w:pPr>
    </w:p>
    <w:p w:rsidR="004F3F48" w:rsidRPr="00867817" w:rsidRDefault="007F4BC0">
      <w:pPr>
        <w:rPr>
          <w:rFonts w:ascii="Arial" w:hAnsi="Arial" w:cs="Arial"/>
          <w:b/>
          <w:sz w:val="20"/>
          <w:szCs w:val="20"/>
          <w:lang w:val="en-GB"/>
        </w:rPr>
      </w:pPr>
      <w:r w:rsidRPr="00867817">
        <w:rPr>
          <w:rFonts w:ascii="Arial" w:hAnsi="Arial" w:cs="Arial"/>
          <w:b/>
          <w:sz w:val="20"/>
          <w:szCs w:val="20"/>
          <w:lang w:val="en-GB"/>
        </w:rPr>
        <w:t>Facet 3</w:t>
      </w:r>
    </w:p>
    <w:tbl>
      <w:tblPr>
        <w:tblW w:w="12836" w:type="dxa"/>
        <w:tblBorders>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4395"/>
        <w:gridCol w:w="1842"/>
        <w:gridCol w:w="1418"/>
        <w:gridCol w:w="1134"/>
        <w:gridCol w:w="4047"/>
      </w:tblGrid>
      <w:tr w:rsidR="002E01D7"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color w:val="000000"/>
                <w:sz w:val="18"/>
                <w:szCs w:val="18"/>
                <w:lang w:val="en-GB" w:eastAsia="nb-NO"/>
              </w:rPr>
            </w:pPr>
            <w:r w:rsidRPr="004953BB">
              <w:rPr>
                <w:rFonts w:ascii="Arial" w:eastAsia="Times New Roman" w:hAnsi="Arial" w:cs="Arial"/>
                <w:b/>
                <w:bCs/>
                <w:color w:val="000000"/>
                <w:sz w:val="18"/>
                <w:szCs w:val="18"/>
                <w:lang w:val="en-GB" w:eastAsia="nb-NO"/>
              </w:rPr>
              <w:t>PubMed/Cochrane</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color w:val="000000"/>
                <w:sz w:val="18"/>
                <w:szCs w:val="18"/>
                <w:lang w:val="en-GB" w:eastAsia="nb-NO"/>
              </w:rPr>
            </w:pPr>
            <w:r w:rsidRPr="004953BB">
              <w:rPr>
                <w:rFonts w:ascii="Arial" w:eastAsia="Times New Roman" w:hAnsi="Arial" w:cs="Arial"/>
                <w:b/>
                <w:bCs/>
                <w:color w:val="000000"/>
                <w:sz w:val="18"/>
                <w:szCs w:val="18"/>
                <w:lang w:val="en-GB" w:eastAsia="nb-NO"/>
              </w:rPr>
              <w:t>Embase</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color w:val="000000"/>
                <w:sz w:val="18"/>
                <w:szCs w:val="18"/>
                <w:lang w:val="en-GB" w:eastAsia="nb-NO"/>
              </w:rPr>
            </w:pPr>
            <w:r w:rsidRPr="004953BB">
              <w:rPr>
                <w:rFonts w:ascii="Arial" w:eastAsia="Times New Roman" w:hAnsi="Arial" w:cs="Arial"/>
                <w:b/>
                <w:bCs/>
                <w:color w:val="000000"/>
                <w:sz w:val="18"/>
                <w:szCs w:val="18"/>
                <w:lang w:val="en-GB" w:eastAsia="nb-NO"/>
              </w:rPr>
              <w:t>CINAHL</w:t>
            </w: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b/>
                <w:bCs/>
                <w:color w:val="000000"/>
                <w:sz w:val="18"/>
                <w:szCs w:val="18"/>
                <w:lang w:val="en-GB" w:eastAsia="nb-NO"/>
              </w:rPr>
            </w:pPr>
          </w:p>
        </w:tc>
      </w:tr>
      <w:tr w:rsidR="002E01D7"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Trend</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Trends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Trend study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Trend studies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Interrupted Time Series Analysis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r w:rsidRPr="004953BB">
              <w:rPr>
                <w:rFonts w:ascii="Arial" w:eastAsia="Times New Roman" w:hAnsi="Arial" w:cs="Arial"/>
                <w:color w:val="000000"/>
                <w:sz w:val="18"/>
                <w:szCs w:val="18"/>
                <w:lang w:val="en-GB" w:eastAsia="nb-NO"/>
              </w:rPr>
              <w:t>MeSH term</w:t>
            </w: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color w:val="000000"/>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4F3F48"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Time series analysis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2E01D7" w:rsidRPr="004953BB" w:rsidTr="002E01D7">
        <w:trPr>
          <w:trHeight w:val="288"/>
        </w:trPr>
        <w:tc>
          <w:tcPr>
            <w:tcW w:w="4395"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Time series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00FF00" w:fill="00FF00"/>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Heading</w:t>
            </w: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2E01D7" w:rsidRPr="004953BB" w:rsidTr="002E01D7">
        <w:trPr>
          <w:trHeight w:val="300"/>
        </w:trPr>
        <w:tc>
          <w:tcPr>
            <w:tcW w:w="4395" w:type="dxa"/>
            <w:shd w:val="clear" w:color="00FF00" w:fill="00FF00"/>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Trajectory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047" w:type="dxa"/>
            <w:shd w:val="clear" w:color="00FF00" w:fill="00FF00"/>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Added in updated search 28.12.2017</w:t>
            </w:r>
          </w:p>
        </w:tc>
      </w:tr>
      <w:tr w:rsidR="002E01D7" w:rsidRPr="004953BB" w:rsidTr="002E01D7">
        <w:trPr>
          <w:trHeight w:val="288"/>
        </w:trPr>
        <w:tc>
          <w:tcPr>
            <w:tcW w:w="4395" w:type="dxa"/>
            <w:shd w:val="clear" w:color="00FF00" w:fill="00FF00"/>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Trajectories</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r w:rsidR="002E01D7" w:rsidRPr="004953BB" w:rsidTr="002E01D7">
        <w:trPr>
          <w:trHeight w:val="300"/>
        </w:trPr>
        <w:tc>
          <w:tcPr>
            <w:tcW w:w="4395" w:type="dxa"/>
            <w:shd w:val="clear" w:color="00FF00" w:fill="00FF00"/>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Illness trajectory</w:t>
            </w:r>
          </w:p>
        </w:tc>
        <w:tc>
          <w:tcPr>
            <w:tcW w:w="1842"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1418"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r w:rsidRPr="004953BB">
              <w:rPr>
                <w:rFonts w:ascii="Arial" w:eastAsia="Times New Roman" w:hAnsi="Arial" w:cs="Arial"/>
                <w:sz w:val="18"/>
                <w:szCs w:val="18"/>
                <w:lang w:val="en-GB" w:eastAsia="nb-NO"/>
              </w:rPr>
              <w:t>Thesaurus</w:t>
            </w:r>
          </w:p>
        </w:tc>
        <w:tc>
          <w:tcPr>
            <w:tcW w:w="1134"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c>
          <w:tcPr>
            <w:tcW w:w="4047" w:type="dxa"/>
            <w:shd w:val="clear" w:color="auto" w:fill="auto"/>
            <w:noWrap/>
            <w:vAlign w:val="bottom"/>
            <w:hideMark/>
          </w:tcPr>
          <w:p w:rsidR="004F3F48" w:rsidRPr="004953BB" w:rsidRDefault="004F3F48" w:rsidP="004F3F48">
            <w:pPr>
              <w:spacing w:after="0" w:line="240" w:lineRule="auto"/>
              <w:rPr>
                <w:rFonts w:ascii="Arial" w:eastAsia="Times New Roman" w:hAnsi="Arial" w:cs="Arial"/>
                <w:sz w:val="18"/>
                <w:szCs w:val="18"/>
                <w:lang w:val="en-GB" w:eastAsia="nb-NO"/>
              </w:rPr>
            </w:pPr>
          </w:p>
        </w:tc>
      </w:tr>
    </w:tbl>
    <w:p w:rsidR="002E01D7" w:rsidRPr="004953BB" w:rsidRDefault="002E01D7">
      <w:pPr>
        <w:rPr>
          <w:rFonts w:ascii="Arial" w:hAnsi="Arial" w:cs="Arial"/>
          <w:b/>
          <w:sz w:val="18"/>
          <w:szCs w:val="18"/>
          <w:lang w:val="en-GB"/>
        </w:rPr>
      </w:pPr>
    </w:p>
    <w:p w:rsidR="002E01D7" w:rsidRPr="004953BB" w:rsidRDefault="002E01D7">
      <w:pPr>
        <w:rPr>
          <w:rFonts w:ascii="Arial" w:hAnsi="Arial" w:cs="Arial"/>
          <w:b/>
          <w:sz w:val="18"/>
          <w:szCs w:val="18"/>
          <w:lang w:val="en-GB"/>
        </w:rPr>
      </w:pPr>
      <w:r w:rsidRPr="004953BB">
        <w:rPr>
          <w:rFonts w:ascii="Arial" w:hAnsi="Arial" w:cs="Arial"/>
          <w:b/>
          <w:sz w:val="18"/>
          <w:szCs w:val="18"/>
          <w:lang w:val="en-GB"/>
        </w:rPr>
        <w:br w:type="page"/>
      </w:r>
    </w:p>
    <w:p w:rsidR="00B14824" w:rsidRPr="004953BB" w:rsidRDefault="00B14824">
      <w:pPr>
        <w:rPr>
          <w:rFonts w:ascii="Arial" w:hAnsi="Arial" w:cs="Arial"/>
          <w:b/>
          <w:sz w:val="20"/>
          <w:szCs w:val="20"/>
          <w:lang w:val="en-GB"/>
        </w:rPr>
      </w:pPr>
      <w:r w:rsidRPr="004953BB">
        <w:rPr>
          <w:rFonts w:ascii="Arial" w:hAnsi="Arial" w:cs="Arial"/>
          <w:b/>
          <w:sz w:val="20"/>
          <w:szCs w:val="20"/>
          <w:lang w:val="en-GB"/>
        </w:rPr>
        <w:lastRenderedPageBreak/>
        <w:t>PubMed</w:t>
      </w:r>
    </w:p>
    <w:tbl>
      <w:tblPr>
        <w:tblStyle w:val="Tabellrutenett"/>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169"/>
        <w:gridCol w:w="6454"/>
        <w:gridCol w:w="1494"/>
        <w:gridCol w:w="1565"/>
        <w:gridCol w:w="3322"/>
      </w:tblGrid>
      <w:tr w:rsidR="00B14824" w:rsidRPr="004953BB" w:rsidTr="00B14824">
        <w:trPr>
          <w:trHeight w:val="264"/>
        </w:trPr>
        <w:tc>
          <w:tcPr>
            <w:tcW w:w="1560" w:type="dxa"/>
            <w:noWrap/>
            <w:hideMark/>
          </w:tcPr>
          <w:p w:rsidR="00B14824" w:rsidRPr="004953BB" w:rsidRDefault="00B14824">
            <w:pPr>
              <w:rPr>
                <w:rFonts w:ascii="Arial" w:hAnsi="Arial" w:cs="Arial"/>
                <w:b/>
                <w:sz w:val="18"/>
                <w:szCs w:val="18"/>
                <w:lang w:val="en-GB"/>
              </w:rPr>
            </w:pPr>
          </w:p>
        </w:tc>
        <w:tc>
          <w:tcPr>
            <w:tcW w:w="9020" w:type="dxa"/>
            <w:noWrap/>
            <w:hideMark/>
          </w:tcPr>
          <w:p w:rsidR="00B14824" w:rsidRPr="004953BB" w:rsidRDefault="00B14824">
            <w:pPr>
              <w:rPr>
                <w:rFonts w:ascii="Arial" w:hAnsi="Arial" w:cs="Arial"/>
                <w:b/>
                <w:bCs/>
                <w:sz w:val="18"/>
                <w:szCs w:val="18"/>
                <w:lang w:val="en-GB"/>
              </w:rPr>
            </w:pPr>
            <w:r w:rsidRPr="004953BB">
              <w:rPr>
                <w:rFonts w:ascii="Arial" w:hAnsi="Arial" w:cs="Arial"/>
                <w:b/>
                <w:bCs/>
                <w:sz w:val="18"/>
                <w:szCs w:val="18"/>
                <w:lang w:val="en-GB"/>
              </w:rPr>
              <w:t xml:space="preserve">Search </w:t>
            </w:r>
          </w:p>
        </w:tc>
        <w:tc>
          <w:tcPr>
            <w:tcW w:w="20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26.10.2017</w:t>
            </w:r>
          </w:p>
        </w:tc>
        <w:tc>
          <w:tcPr>
            <w:tcW w:w="21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28.12.2017</w:t>
            </w:r>
          </w:p>
        </w:tc>
        <w:tc>
          <w:tcPr>
            <w:tcW w:w="4600" w:type="dxa"/>
            <w:noWrap/>
            <w:hideMark/>
          </w:tcPr>
          <w:p w:rsidR="00B14824" w:rsidRPr="004953BB" w:rsidRDefault="00B14824" w:rsidP="00B14824">
            <w:pPr>
              <w:rPr>
                <w:rFonts w:ascii="Arial" w:hAnsi="Arial" w:cs="Arial"/>
                <w:b/>
                <w:bCs/>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Vital Signs[MeSH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382016</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384868</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792"/>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w:t>
            </w:r>
          </w:p>
        </w:tc>
        <w:tc>
          <w:tcPr>
            <w:tcW w:w="9020" w:type="dxa"/>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"Vital Sign" OR "Vital Signs" OR "Vital Value" OR "Vital Values" OR EWS OR "Early Warning Score" OR "Early Warning Scores" OR "Early Warning System" OR "Early Warning Systems" OR "Track and Trigger"</w:t>
            </w:r>
          </w:p>
        </w:tc>
        <w:tc>
          <w:tcPr>
            <w:tcW w:w="2020" w:type="dxa"/>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14735</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15247</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#3</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Physiological monitoring[MeSH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152853</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155129</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#4</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Early diagnosis[MeSH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37791</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38950</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#5</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Triage[MeSH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9728</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9881</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#6</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Risk adjustment[MeSH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2773</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2838</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#7</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Risk assessment[MeSH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220715</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225134</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#8</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Severity of illness index[MeSH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213799</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217695</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#9</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Clinical decision support systems[MeSH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6360</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6557</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#10</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Decision Support Techniques[MeSH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69134</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69974</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158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#11</w:t>
            </w:r>
          </w:p>
        </w:tc>
        <w:tc>
          <w:tcPr>
            <w:tcW w:w="9020" w:type="dxa"/>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 xml:space="preserve">"Scoring system" OR "Scoring systems" OR "Physiological monitoring" OR "Physiological parameters" OR "Early diagnosis" OR "Triage" OR "Triages" OR "Risk adjustment" OR "Risk adjustments" OR  "Risk assessment" OR "Risk assessments" OR "Severity of illness index" OR "Severity of illness indices" OR "Severity of disease index" OR "Severity of disease indices" OR " Decision support system" OR "Decision Support Systems" OR "Decision support technique" OR "Decision support techniques" </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593666</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604392</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#12</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#3 OR #4 OR #5 OR #6 OR #7 OR #8 OR #9 OR #10 OR #11</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803639</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817511</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#13</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Respiratory Rate[MeSH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2021</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2085</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#14</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Heart Rate[MeSH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157330</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158586</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#15</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Body Temperature[MeSH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81211</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81649</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#16</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Blood Pressure[MeSH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287261</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289374</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1056"/>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#17</w:t>
            </w:r>
          </w:p>
        </w:tc>
        <w:tc>
          <w:tcPr>
            <w:tcW w:w="9020" w:type="dxa"/>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"Respiratory rate" OR "Respiratory frequency" OR "Breathing rate" OR "Breathing frequency" OR "Respiration rate" OR "Respiration frequency" OR "Heart rate" OR "Heart frequency" OR "Cardiac rate" OR "Cardiac frequency" OR "Ventricle rate" OR "Body temperature" OR "Body temperatures" OR "Blood pressure" OR "Blood pressures" OR "Systolic pressure" OR "Diastolic pressure"</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625460</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629784</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#18</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#13 OR #14 OR #15 OR #16 OR #17</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652242</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656911</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#19</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#12 AND #18</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56729</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57648</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b/>
                <w:sz w:val="18"/>
                <w:szCs w:val="18"/>
                <w:lang w:val="en-GB"/>
              </w:rPr>
            </w:pPr>
            <w:r w:rsidRPr="004953BB">
              <w:rPr>
                <w:rFonts w:ascii="Arial" w:hAnsi="Arial" w:cs="Arial"/>
                <w:b/>
                <w:sz w:val="18"/>
                <w:szCs w:val="18"/>
                <w:lang w:val="en-GB"/>
              </w:rPr>
              <w:t>#20</w:t>
            </w:r>
          </w:p>
        </w:tc>
        <w:tc>
          <w:tcPr>
            <w:tcW w:w="9020" w:type="dxa"/>
            <w:noWrap/>
            <w:hideMark/>
          </w:tcPr>
          <w:p w:rsidR="00B14824" w:rsidRPr="004953BB" w:rsidRDefault="00B14824">
            <w:pPr>
              <w:rPr>
                <w:rFonts w:ascii="Arial" w:hAnsi="Arial" w:cs="Arial"/>
                <w:b/>
                <w:bCs/>
                <w:sz w:val="18"/>
                <w:szCs w:val="18"/>
                <w:lang w:val="en-GB"/>
              </w:rPr>
            </w:pPr>
            <w:r w:rsidRPr="004953BB">
              <w:rPr>
                <w:rFonts w:ascii="Arial" w:hAnsi="Arial" w:cs="Arial"/>
                <w:b/>
                <w:bCs/>
                <w:sz w:val="18"/>
                <w:szCs w:val="18"/>
                <w:lang w:val="en-GB"/>
              </w:rPr>
              <w:t>#1 OR #2 OR #19</w:t>
            </w:r>
          </w:p>
        </w:tc>
        <w:tc>
          <w:tcPr>
            <w:tcW w:w="20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419870</w:t>
            </w:r>
          </w:p>
        </w:tc>
        <w:tc>
          <w:tcPr>
            <w:tcW w:w="21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423571</w:t>
            </w:r>
          </w:p>
        </w:tc>
        <w:tc>
          <w:tcPr>
            <w:tcW w:w="4600" w:type="dxa"/>
            <w:noWrap/>
            <w:hideMark/>
          </w:tcPr>
          <w:p w:rsidR="00B14824" w:rsidRPr="004953BB" w:rsidRDefault="00B14824">
            <w:pPr>
              <w:rPr>
                <w:rFonts w:ascii="Arial" w:hAnsi="Arial" w:cs="Arial"/>
                <w:b/>
                <w:bCs/>
                <w:sz w:val="18"/>
                <w:szCs w:val="18"/>
                <w:lang w:val="en-GB"/>
              </w:rPr>
            </w:pPr>
            <w:r w:rsidRPr="004953BB">
              <w:rPr>
                <w:rFonts w:ascii="Arial" w:hAnsi="Arial" w:cs="Arial"/>
                <w:b/>
                <w:bCs/>
                <w:sz w:val="18"/>
                <w:szCs w:val="18"/>
                <w:lang w:val="en-GB"/>
              </w:rPr>
              <w:t>Facet 1</w:t>
            </w: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lastRenderedPageBreak/>
              <w:t>#21</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Prognosis[MeSH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1363430</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1387574</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#22</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Disease Progression [MeSH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147305</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150593</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#23</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Length of stay [MeSH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73350</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74672</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#24</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Survival rate [MeSH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149559</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151776</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#25</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Heart Arrest[MeSH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41124</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41863</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#26</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Death[MeSH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134901</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136144</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#27</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Mortality[MeSH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332071</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336828</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#28</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Hospital Rapid Response Team[MeSH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560</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582</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376"/>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#29</w:t>
            </w:r>
          </w:p>
        </w:tc>
        <w:tc>
          <w:tcPr>
            <w:tcW w:w="9020" w:type="dxa"/>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 xml:space="preserve">"Deterioration" OR "Deteriorating" OR "Prognosis" OR "Prognostic" OR "Disease progression" OR "Disease course" OR "Clinical course" OR </w:t>
            </w:r>
            <w:r w:rsidRPr="004953BB">
              <w:rPr>
                <w:rFonts w:ascii="Arial" w:hAnsi="Arial" w:cs="Arial"/>
                <w:color w:val="FF0000"/>
                <w:sz w:val="18"/>
                <w:szCs w:val="18"/>
                <w:lang w:val="en-GB"/>
              </w:rPr>
              <w:t>"Trajectory" OR "Trajectories"</w:t>
            </w:r>
            <w:r w:rsidRPr="004953BB">
              <w:rPr>
                <w:rFonts w:ascii="Arial" w:hAnsi="Arial" w:cs="Arial"/>
                <w:sz w:val="18"/>
                <w:szCs w:val="18"/>
                <w:lang w:val="en-GB"/>
              </w:rPr>
              <w:t xml:space="preserve"> OR "Variation" OR "Variability" OR "Hospital admission" OR "Length of stay" OR "Survival rate" OR "Survival rates" OR "Outcome" OR "Outcomes" OR "Heart arrest" OR "Asystole" OR "Asystolia" OR "Asystoly" OR "Cardiac arrest" OR "Circulation arrest" OR "Circulatory arrest" OR "Heart asystole" OR "Heart standstill" OR "Cardiopulmonary arrest" OR "Death" OR "Mortality" OR "Hospital Rapid Response Team" OR "Rapid response team" OR "Rapid response teams" OR "Rapid response system" OR "Rapid response systems" OR "Medical emergency team" OR "Medical emergency teams" OR "Outreach service"</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4349372</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4370087</w:t>
            </w:r>
          </w:p>
        </w:tc>
        <w:tc>
          <w:tcPr>
            <w:tcW w:w="4600" w:type="dxa"/>
            <w:hideMark/>
          </w:tcPr>
          <w:p w:rsidR="00B14824" w:rsidRPr="004953BB" w:rsidRDefault="00B14824">
            <w:pPr>
              <w:rPr>
                <w:rFonts w:ascii="Arial" w:hAnsi="Arial" w:cs="Arial"/>
                <w:sz w:val="18"/>
                <w:szCs w:val="18"/>
                <w:lang w:val="en-GB"/>
              </w:rPr>
            </w:pPr>
            <w:r w:rsidRPr="004953BB">
              <w:rPr>
                <w:rFonts w:ascii="Arial" w:hAnsi="Arial" w:cs="Arial"/>
                <w:color w:val="FF0000"/>
                <w:sz w:val="18"/>
                <w:szCs w:val="18"/>
                <w:lang w:val="en-GB"/>
              </w:rPr>
              <w:t>Moved to facet 3 in updated search 28.12.2017</w:t>
            </w:r>
          </w:p>
        </w:tc>
      </w:tr>
      <w:tr w:rsidR="00B14824" w:rsidRPr="004953BB" w:rsidTr="00B14824">
        <w:trPr>
          <w:trHeight w:val="264"/>
        </w:trPr>
        <w:tc>
          <w:tcPr>
            <w:tcW w:w="1560" w:type="dxa"/>
            <w:noWrap/>
            <w:hideMark/>
          </w:tcPr>
          <w:p w:rsidR="00B14824" w:rsidRPr="004953BB" w:rsidRDefault="00B14824">
            <w:pPr>
              <w:rPr>
                <w:rFonts w:ascii="Arial" w:hAnsi="Arial" w:cs="Arial"/>
                <w:b/>
                <w:sz w:val="18"/>
                <w:szCs w:val="18"/>
                <w:lang w:val="en-GB"/>
              </w:rPr>
            </w:pPr>
            <w:r w:rsidRPr="004953BB">
              <w:rPr>
                <w:rFonts w:ascii="Arial" w:hAnsi="Arial" w:cs="Arial"/>
                <w:b/>
                <w:sz w:val="18"/>
                <w:szCs w:val="18"/>
                <w:lang w:val="en-GB"/>
              </w:rPr>
              <w:t>#30</w:t>
            </w:r>
          </w:p>
        </w:tc>
        <w:tc>
          <w:tcPr>
            <w:tcW w:w="9020" w:type="dxa"/>
            <w:noWrap/>
            <w:hideMark/>
          </w:tcPr>
          <w:p w:rsidR="00B14824" w:rsidRPr="004953BB" w:rsidRDefault="00B14824">
            <w:pPr>
              <w:rPr>
                <w:rFonts w:ascii="Arial" w:hAnsi="Arial" w:cs="Arial"/>
                <w:b/>
                <w:bCs/>
                <w:sz w:val="18"/>
                <w:szCs w:val="18"/>
                <w:lang w:val="en-GB"/>
              </w:rPr>
            </w:pPr>
            <w:r w:rsidRPr="004953BB">
              <w:rPr>
                <w:rFonts w:ascii="Arial" w:hAnsi="Arial" w:cs="Arial"/>
                <w:b/>
                <w:bCs/>
                <w:sz w:val="18"/>
                <w:szCs w:val="18"/>
                <w:lang w:val="en-GB"/>
              </w:rPr>
              <w:t>#21 OR #22 OR #23 OR #24 OR #25 OR #26 OR #27 OR #28 OR #29</w:t>
            </w:r>
          </w:p>
        </w:tc>
        <w:tc>
          <w:tcPr>
            <w:tcW w:w="20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4470396</w:t>
            </w:r>
          </w:p>
        </w:tc>
        <w:tc>
          <w:tcPr>
            <w:tcW w:w="21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4492787</w:t>
            </w:r>
          </w:p>
        </w:tc>
        <w:tc>
          <w:tcPr>
            <w:tcW w:w="4600" w:type="dxa"/>
            <w:noWrap/>
            <w:hideMark/>
          </w:tcPr>
          <w:p w:rsidR="00B14824" w:rsidRPr="004953BB" w:rsidRDefault="00B14824">
            <w:pPr>
              <w:rPr>
                <w:rFonts w:ascii="Arial" w:hAnsi="Arial" w:cs="Arial"/>
                <w:b/>
                <w:bCs/>
                <w:sz w:val="18"/>
                <w:szCs w:val="18"/>
                <w:lang w:val="en-GB"/>
              </w:rPr>
            </w:pPr>
            <w:r w:rsidRPr="004953BB">
              <w:rPr>
                <w:rFonts w:ascii="Arial" w:hAnsi="Arial" w:cs="Arial"/>
                <w:b/>
                <w:bCs/>
                <w:sz w:val="18"/>
                <w:szCs w:val="18"/>
                <w:lang w:val="en-GB"/>
              </w:rPr>
              <w:t>Facet 2</w:t>
            </w: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#31</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Interrupted Time Series Analysis[MeSH Terms]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314</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365</w:t>
            </w:r>
          </w:p>
        </w:tc>
        <w:tc>
          <w:tcPr>
            <w:tcW w:w="4600" w:type="dxa"/>
            <w:noWrap/>
            <w:hideMark/>
          </w:tcPr>
          <w:p w:rsidR="00B14824" w:rsidRPr="004953BB" w:rsidRDefault="00B14824" w:rsidP="00B14824">
            <w:pPr>
              <w:rPr>
                <w:rFonts w:ascii="Arial" w:hAnsi="Arial" w:cs="Arial"/>
                <w:sz w:val="18"/>
                <w:szCs w:val="18"/>
                <w:lang w:val="en-GB"/>
              </w:rPr>
            </w:pPr>
          </w:p>
        </w:tc>
      </w:tr>
      <w:tr w:rsidR="00B14824" w:rsidRPr="004953BB" w:rsidTr="00B14824">
        <w:trPr>
          <w:trHeight w:val="264"/>
        </w:trPr>
        <w:tc>
          <w:tcPr>
            <w:tcW w:w="156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#32</w:t>
            </w:r>
          </w:p>
        </w:tc>
        <w:tc>
          <w:tcPr>
            <w:tcW w:w="9020" w:type="dxa"/>
            <w:noWrap/>
            <w:hideMark/>
          </w:tcPr>
          <w:p w:rsidR="00B14824" w:rsidRPr="004953BB" w:rsidRDefault="00B14824">
            <w:pPr>
              <w:rPr>
                <w:rFonts w:ascii="Arial" w:hAnsi="Arial" w:cs="Arial"/>
                <w:sz w:val="18"/>
                <w:szCs w:val="18"/>
                <w:lang w:val="en-GB"/>
              </w:rPr>
            </w:pPr>
            <w:r w:rsidRPr="004953BB">
              <w:rPr>
                <w:rFonts w:ascii="Arial" w:hAnsi="Arial" w:cs="Arial"/>
                <w:sz w:val="18"/>
                <w:szCs w:val="18"/>
                <w:lang w:val="en-GB"/>
              </w:rPr>
              <w:t xml:space="preserve">"Trend" OR "Trends" OR "Time Series" OR </w:t>
            </w:r>
            <w:r w:rsidRPr="004953BB">
              <w:rPr>
                <w:rFonts w:ascii="Arial" w:hAnsi="Arial" w:cs="Arial"/>
                <w:color w:val="70AD47" w:themeColor="accent6"/>
                <w:sz w:val="18"/>
                <w:szCs w:val="18"/>
                <w:lang w:val="en-GB"/>
              </w:rPr>
              <w:t>"Trajectory" OR "Trajectories"</w:t>
            </w:r>
          </w:p>
        </w:tc>
        <w:tc>
          <w:tcPr>
            <w:tcW w:w="20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677191</w:t>
            </w:r>
          </w:p>
        </w:tc>
        <w:tc>
          <w:tcPr>
            <w:tcW w:w="2120" w:type="dxa"/>
            <w:noWrap/>
            <w:hideMark/>
          </w:tcPr>
          <w:p w:rsidR="00B14824" w:rsidRPr="004953BB" w:rsidRDefault="00B14824" w:rsidP="00B14824">
            <w:pPr>
              <w:rPr>
                <w:rFonts w:ascii="Arial" w:hAnsi="Arial" w:cs="Arial"/>
                <w:sz w:val="18"/>
                <w:szCs w:val="18"/>
                <w:lang w:val="en-GB"/>
              </w:rPr>
            </w:pPr>
            <w:r w:rsidRPr="004953BB">
              <w:rPr>
                <w:rFonts w:ascii="Arial" w:hAnsi="Arial" w:cs="Arial"/>
                <w:sz w:val="18"/>
                <w:szCs w:val="18"/>
                <w:lang w:val="en-GB"/>
              </w:rPr>
              <w:t>738221</w:t>
            </w:r>
          </w:p>
        </w:tc>
        <w:tc>
          <w:tcPr>
            <w:tcW w:w="4600" w:type="dxa"/>
            <w:noWrap/>
            <w:hideMark/>
          </w:tcPr>
          <w:p w:rsidR="00B14824" w:rsidRPr="004953BB" w:rsidRDefault="00B14824">
            <w:pPr>
              <w:rPr>
                <w:rFonts w:ascii="Arial" w:hAnsi="Arial" w:cs="Arial"/>
                <w:sz w:val="18"/>
                <w:szCs w:val="18"/>
                <w:lang w:val="en-GB"/>
              </w:rPr>
            </w:pPr>
            <w:r w:rsidRPr="004953BB">
              <w:rPr>
                <w:rFonts w:ascii="Arial" w:hAnsi="Arial" w:cs="Arial"/>
                <w:color w:val="70AD47" w:themeColor="accent6"/>
                <w:sz w:val="18"/>
                <w:szCs w:val="18"/>
                <w:lang w:val="en-GB"/>
              </w:rPr>
              <w:t>Added in updated search 28.12.2017</w:t>
            </w:r>
          </w:p>
        </w:tc>
      </w:tr>
      <w:tr w:rsidR="00B14824" w:rsidRPr="004953BB" w:rsidTr="00B14824">
        <w:trPr>
          <w:trHeight w:val="315"/>
        </w:trPr>
        <w:tc>
          <w:tcPr>
            <w:tcW w:w="1560" w:type="dxa"/>
            <w:noWrap/>
            <w:hideMark/>
          </w:tcPr>
          <w:p w:rsidR="00B14824" w:rsidRPr="004953BB" w:rsidRDefault="00B14824">
            <w:pPr>
              <w:rPr>
                <w:rFonts w:ascii="Arial" w:hAnsi="Arial" w:cs="Arial"/>
                <w:b/>
                <w:sz w:val="18"/>
                <w:szCs w:val="18"/>
                <w:lang w:val="en-GB"/>
              </w:rPr>
            </w:pPr>
            <w:r w:rsidRPr="004953BB">
              <w:rPr>
                <w:rFonts w:ascii="Arial" w:hAnsi="Arial" w:cs="Arial"/>
                <w:b/>
                <w:sz w:val="18"/>
                <w:szCs w:val="18"/>
                <w:lang w:val="en-GB"/>
              </w:rPr>
              <w:t>#33</w:t>
            </w:r>
          </w:p>
        </w:tc>
        <w:tc>
          <w:tcPr>
            <w:tcW w:w="9020" w:type="dxa"/>
            <w:noWrap/>
            <w:hideMark/>
          </w:tcPr>
          <w:p w:rsidR="00B14824" w:rsidRPr="004953BB" w:rsidRDefault="00B14824">
            <w:pPr>
              <w:rPr>
                <w:rFonts w:ascii="Arial" w:hAnsi="Arial" w:cs="Arial"/>
                <w:b/>
                <w:bCs/>
                <w:sz w:val="18"/>
                <w:szCs w:val="18"/>
                <w:lang w:val="en-GB"/>
              </w:rPr>
            </w:pPr>
            <w:r w:rsidRPr="004953BB">
              <w:rPr>
                <w:rFonts w:ascii="Arial" w:hAnsi="Arial" w:cs="Arial"/>
                <w:b/>
                <w:bCs/>
                <w:sz w:val="18"/>
                <w:szCs w:val="18"/>
                <w:lang w:val="en-GB"/>
              </w:rPr>
              <w:t>#31 OR #32</w:t>
            </w:r>
          </w:p>
        </w:tc>
        <w:tc>
          <w:tcPr>
            <w:tcW w:w="20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677191</w:t>
            </w:r>
          </w:p>
        </w:tc>
        <w:tc>
          <w:tcPr>
            <w:tcW w:w="21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738221</w:t>
            </w:r>
          </w:p>
        </w:tc>
        <w:tc>
          <w:tcPr>
            <w:tcW w:w="4600" w:type="dxa"/>
            <w:noWrap/>
            <w:hideMark/>
          </w:tcPr>
          <w:p w:rsidR="00B14824" w:rsidRPr="004953BB" w:rsidRDefault="00B14824">
            <w:pPr>
              <w:rPr>
                <w:rFonts w:ascii="Arial" w:hAnsi="Arial" w:cs="Arial"/>
                <w:b/>
                <w:bCs/>
                <w:sz w:val="18"/>
                <w:szCs w:val="18"/>
                <w:lang w:val="en-GB"/>
              </w:rPr>
            </w:pPr>
            <w:r w:rsidRPr="004953BB">
              <w:rPr>
                <w:rFonts w:ascii="Arial" w:hAnsi="Arial" w:cs="Arial"/>
                <w:b/>
                <w:bCs/>
                <w:sz w:val="18"/>
                <w:szCs w:val="18"/>
                <w:lang w:val="en-GB"/>
              </w:rPr>
              <w:t>Facet 3</w:t>
            </w:r>
          </w:p>
        </w:tc>
      </w:tr>
      <w:tr w:rsidR="00B14824" w:rsidRPr="004953BB" w:rsidTr="00B14824">
        <w:trPr>
          <w:trHeight w:val="315"/>
        </w:trPr>
        <w:tc>
          <w:tcPr>
            <w:tcW w:w="1560" w:type="dxa"/>
            <w:noWrap/>
            <w:hideMark/>
          </w:tcPr>
          <w:p w:rsidR="00B14824" w:rsidRPr="004953BB" w:rsidRDefault="00B14824">
            <w:pPr>
              <w:rPr>
                <w:rFonts w:ascii="Arial" w:hAnsi="Arial" w:cs="Arial"/>
                <w:b/>
                <w:sz w:val="18"/>
                <w:szCs w:val="18"/>
                <w:lang w:val="en-GB"/>
              </w:rPr>
            </w:pPr>
            <w:r w:rsidRPr="004953BB">
              <w:rPr>
                <w:rFonts w:ascii="Arial" w:hAnsi="Arial" w:cs="Arial"/>
                <w:b/>
                <w:sz w:val="18"/>
                <w:szCs w:val="18"/>
                <w:lang w:val="en-GB"/>
              </w:rPr>
              <w:t>#34</w:t>
            </w:r>
          </w:p>
        </w:tc>
        <w:tc>
          <w:tcPr>
            <w:tcW w:w="9020" w:type="dxa"/>
            <w:noWrap/>
            <w:hideMark/>
          </w:tcPr>
          <w:p w:rsidR="00B14824" w:rsidRPr="004953BB" w:rsidRDefault="00B14824">
            <w:pPr>
              <w:rPr>
                <w:rFonts w:ascii="Arial" w:hAnsi="Arial" w:cs="Arial"/>
                <w:b/>
                <w:bCs/>
                <w:sz w:val="18"/>
                <w:szCs w:val="18"/>
                <w:lang w:val="en-GB"/>
              </w:rPr>
            </w:pPr>
            <w:r w:rsidRPr="004953BB">
              <w:rPr>
                <w:rFonts w:ascii="Arial" w:hAnsi="Arial" w:cs="Arial"/>
                <w:b/>
                <w:bCs/>
                <w:sz w:val="18"/>
                <w:szCs w:val="18"/>
                <w:lang w:val="en-GB"/>
              </w:rPr>
              <w:t>#20 AND #30 AND #33</w:t>
            </w:r>
          </w:p>
        </w:tc>
        <w:tc>
          <w:tcPr>
            <w:tcW w:w="20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4654</w:t>
            </w:r>
          </w:p>
        </w:tc>
        <w:tc>
          <w:tcPr>
            <w:tcW w:w="2120" w:type="dxa"/>
            <w:noWrap/>
            <w:hideMark/>
          </w:tcPr>
          <w:p w:rsidR="00B14824" w:rsidRPr="004953BB" w:rsidRDefault="00B14824" w:rsidP="00B14824">
            <w:pPr>
              <w:rPr>
                <w:rFonts w:ascii="Arial" w:hAnsi="Arial" w:cs="Arial"/>
                <w:b/>
                <w:bCs/>
                <w:sz w:val="18"/>
                <w:szCs w:val="18"/>
                <w:lang w:val="en-GB"/>
              </w:rPr>
            </w:pPr>
            <w:r w:rsidRPr="004953BB">
              <w:rPr>
                <w:rFonts w:ascii="Arial" w:hAnsi="Arial" w:cs="Arial"/>
                <w:b/>
                <w:bCs/>
                <w:sz w:val="18"/>
                <w:szCs w:val="18"/>
                <w:lang w:val="en-GB"/>
              </w:rPr>
              <w:t>4939</w:t>
            </w:r>
          </w:p>
        </w:tc>
        <w:tc>
          <w:tcPr>
            <w:tcW w:w="4600" w:type="dxa"/>
            <w:noWrap/>
            <w:hideMark/>
          </w:tcPr>
          <w:p w:rsidR="00B14824" w:rsidRPr="004953BB" w:rsidRDefault="00B14824" w:rsidP="00B14824">
            <w:pPr>
              <w:rPr>
                <w:rFonts w:ascii="Arial" w:hAnsi="Arial" w:cs="Arial"/>
                <w:b/>
                <w:bCs/>
                <w:sz w:val="18"/>
                <w:szCs w:val="18"/>
                <w:lang w:val="en-GB"/>
              </w:rPr>
            </w:pPr>
          </w:p>
        </w:tc>
      </w:tr>
    </w:tbl>
    <w:p w:rsidR="00DC21F0" w:rsidRPr="004953BB" w:rsidRDefault="00DC21F0">
      <w:pPr>
        <w:rPr>
          <w:rFonts w:ascii="Arial" w:hAnsi="Arial" w:cs="Arial"/>
          <w:b/>
          <w:sz w:val="18"/>
          <w:szCs w:val="18"/>
          <w:lang w:val="en-GB"/>
        </w:rPr>
      </w:pPr>
    </w:p>
    <w:p w:rsidR="00DC21F0" w:rsidRPr="004953BB" w:rsidRDefault="00DC21F0">
      <w:pPr>
        <w:rPr>
          <w:rFonts w:ascii="Arial" w:hAnsi="Arial" w:cs="Arial"/>
          <w:b/>
          <w:sz w:val="18"/>
          <w:szCs w:val="18"/>
          <w:lang w:val="en-GB"/>
        </w:rPr>
      </w:pPr>
      <w:r w:rsidRPr="004953BB">
        <w:rPr>
          <w:rFonts w:ascii="Arial" w:hAnsi="Arial" w:cs="Arial"/>
          <w:b/>
          <w:sz w:val="18"/>
          <w:szCs w:val="18"/>
          <w:lang w:val="en-GB"/>
        </w:rPr>
        <w:br w:type="page"/>
      </w:r>
    </w:p>
    <w:p w:rsidR="00DC21F0" w:rsidRPr="00867817" w:rsidRDefault="00DC21F0">
      <w:pPr>
        <w:rPr>
          <w:rFonts w:ascii="Arial" w:hAnsi="Arial" w:cs="Arial"/>
          <w:b/>
          <w:sz w:val="20"/>
          <w:szCs w:val="20"/>
          <w:lang w:val="en-GB"/>
        </w:rPr>
      </w:pPr>
      <w:r w:rsidRPr="00867817">
        <w:rPr>
          <w:rFonts w:ascii="Arial" w:hAnsi="Arial" w:cs="Arial"/>
          <w:b/>
          <w:sz w:val="20"/>
          <w:szCs w:val="20"/>
          <w:lang w:val="en-GB"/>
        </w:rPr>
        <w:lastRenderedPageBreak/>
        <w:t>Embase</w:t>
      </w:r>
    </w:p>
    <w:tbl>
      <w:tblPr>
        <w:tblStyle w:val="Tabellrutenett"/>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269"/>
        <w:gridCol w:w="5998"/>
        <w:gridCol w:w="1535"/>
        <w:gridCol w:w="1485"/>
        <w:gridCol w:w="3717"/>
      </w:tblGrid>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p>
        </w:tc>
        <w:tc>
          <w:tcPr>
            <w:tcW w:w="716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Search</w:t>
            </w:r>
          </w:p>
        </w:tc>
        <w:tc>
          <w:tcPr>
            <w:tcW w:w="180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26.10.2017</w:t>
            </w:r>
          </w:p>
        </w:tc>
        <w:tc>
          <w:tcPr>
            <w:tcW w:w="174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28.12.2017</w:t>
            </w:r>
          </w:p>
        </w:tc>
        <w:tc>
          <w:tcPr>
            <w:tcW w:w="4420" w:type="dxa"/>
            <w:hideMark/>
          </w:tcPr>
          <w:p w:rsidR="00DC21F0" w:rsidRPr="004953BB" w:rsidRDefault="00DC21F0" w:rsidP="00DC21F0">
            <w:pPr>
              <w:rPr>
                <w:rFonts w:ascii="Arial" w:hAnsi="Arial" w:cs="Arial"/>
                <w:b/>
                <w:bCs/>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Vital sign/</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16702</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17126</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792"/>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w:t>
            </w:r>
          </w:p>
        </w:tc>
        <w:tc>
          <w:tcPr>
            <w:tcW w:w="7160" w:type="dxa"/>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Vital sign or Vital signs or Vital value or Vital values or EWS or Early Warning Score or Early Warning Scores or Early Warning System or Early Warning Systems or "Track and trigger"</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30650</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31334</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3</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Scoring system/</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222579</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225885</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4</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Physiologic monitoring/</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4346</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4443</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5</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Early diagnosis/</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91420</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92656</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6</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Risk assessment/</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435838</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446924</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7</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Severity of illness index/</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10971</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11275</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8</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Decision support system/</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19502</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19914</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158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9</w:t>
            </w:r>
          </w:p>
        </w:tc>
        <w:tc>
          <w:tcPr>
            <w:tcW w:w="7160" w:type="dxa"/>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Scoring system or Scoring systems or Physiological monitoring or Physiological parameters or Early diagnosis or Triage or Triages or Risk assessment or Risk assessments or Risk adjustment or Risk adjustments or Severity of illness or Severity of illnesses or Severity of disease or Severity of diseases or Decision support system or Decision support systems or Decision support technique or Decision support techniques</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894560</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912929</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10</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3 or 4 or 5 or 6 or 7 or 8 or 9</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898464</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916925</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11</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Breathing rate/</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29663</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30349</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12</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Heart rate/</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228266</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231159</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13</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Body temperature/</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55262</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55854</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14</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Blood pressure/</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508167</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515050</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1320"/>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15</w:t>
            </w:r>
          </w:p>
        </w:tc>
        <w:tc>
          <w:tcPr>
            <w:tcW w:w="7160" w:type="dxa"/>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Breathing rate or Breathing frequency or Respiration frequency or Respiration rate or Respiratory frequency or Respiratory rate or Heart rate or Cardiac frequency or Cardiac rate or Heart frequency or Ventricle rate or Body temperature or Blood pressure or Blood pressures or Systolic pressure or Diastolic pressure</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796657</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806809</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16</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11 or 12 or 13 or 14 or 15</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871246</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882644</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17</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10 and 16</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41000</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41966</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18</w:t>
            </w:r>
          </w:p>
        </w:tc>
        <w:tc>
          <w:tcPr>
            <w:tcW w:w="716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1 or 2 or 17</w:t>
            </w:r>
          </w:p>
        </w:tc>
        <w:tc>
          <w:tcPr>
            <w:tcW w:w="180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70474</w:t>
            </w:r>
          </w:p>
        </w:tc>
        <w:tc>
          <w:tcPr>
            <w:tcW w:w="174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72086</w:t>
            </w:r>
          </w:p>
        </w:tc>
        <w:tc>
          <w:tcPr>
            <w:tcW w:w="442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Facet 1</w:t>
            </w: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19</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Deterioration/</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34624</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35412</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20</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Prognosis/</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606008</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616475</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lastRenderedPageBreak/>
              <w:t>21</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Prognostic assessment/</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7914</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8415</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22</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Disease course/</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2797355</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2852422</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color w:val="FF0000"/>
                <w:sz w:val="18"/>
                <w:szCs w:val="18"/>
                <w:lang w:val="en-GB"/>
              </w:rPr>
              <w:t>Exp Illness trajectory/</w:t>
            </w:r>
          </w:p>
        </w:tc>
        <w:tc>
          <w:tcPr>
            <w:tcW w:w="1800" w:type="dxa"/>
            <w:noWrap/>
            <w:hideMark/>
          </w:tcPr>
          <w:p w:rsidR="00DC21F0" w:rsidRPr="004953BB" w:rsidRDefault="00DC21F0">
            <w:pPr>
              <w:rPr>
                <w:rFonts w:ascii="Arial" w:hAnsi="Arial" w:cs="Arial"/>
                <w:sz w:val="18"/>
                <w:szCs w:val="18"/>
                <w:lang w:val="en-GB"/>
              </w:rPr>
            </w:pPr>
          </w:p>
        </w:tc>
        <w:tc>
          <w:tcPr>
            <w:tcW w:w="1740" w:type="dxa"/>
            <w:noWrap/>
            <w:hideMark/>
          </w:tcPr>
          <w:p w:rsidR="00DC21F0" w:rsidRPr="004953BB" w:rsidRDefault="00DC21F0">
            <w:pPr>
              <w:rPr>
                <w:rFonts w:ascii="Arial" w:hAnsi="Arial" w:cs="Arial"/>
                <w:sz w:val="18"/>
                <w:szCs w:val="18"/>
                <w:lang w:val="en-GB"/>
              </w:rPr>
            </w:pPr>
          </w:p>
        </w:tc>
        <w:tc>
          <w:tcPr>
            <w:tcW w:w="4420" w:type="dxa"/>
            <w:noWrap/>
            <w:hideMark/>
          </w:tcPr>
          <w:p w:rsidR="00DC21F0" w:rsidRPr="004953BB" w:rsidRDefault="00DC21F0">
            <w:pPr>
              <w:rPr>
                <w:rFonts w:ascii="Arial" w:hAnsi="Arial" w:cs="Arial"/>
                <w:sz w:val="18"/>
                <w:szCs w:val="18"/>
                <w:lang w:val="en-GB"/>
              </w:rPr>
            </w:pPr>
            <w:r w:rsidRPr="004953BB">
              <w:rPr>
                <w:rFonts w:ascii="Arial" w:hAnsi="Arial" w:cs="Arial"/>
                <w:color w:val="FF0000"/>
                <w:sz w:val="18"/>
                <w:szCs w:val="18"/>
                <w:lang w:val="en-GB"/>
              </w:rPr>
              <w:t>Moved to facet 3 in updated search 28.12.2017</w:t>
            </w: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23</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Hospital admission/</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158169</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161531</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24</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Length of stay/</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139947</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143831</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25</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Survival rate/</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207090</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210458</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26</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Heart arrest/</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74882</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77063</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27</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Death/</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631603</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642187</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28</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Mortality/</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904422</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919579</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29</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Rapid response team/</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1641</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1724</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223"/>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30</w:t>
            </w:r>
          </w:p>
        </w:tc>
        <w:tc>
          <w:tcPr>
            <w:tcW w:w="7160" w:type="dxa"/>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 xml:space="preserve">Deterioration or Deteriorating or Prognosis or Prognostic or Disease progression or Disease course or Clinical course </w:t>
            </w:r>
            <w:r w:rsidRPr="004953BB">
              <w:rPr>
                <w:rFonts w:ascii="Arial" w:hAnsi="Arial" w:cs="Arial"/>
                <w:color w:val="FF0000"/>
                <w:sz w:val="18"/>
                <w:szCs w:val="18"/>
                <w:lang w:val="en-GB"/>
              </w:rPr>
              <w:t>or Trajectory or Trajectories</w:t>
            </w:r>
            <w:r w:rsidRPr="004953BB">
              <w:rPr>
                <w:rFonts w:ascii="Arial" w:hAnsi="Arial" w:cs="Arial"/>
                <w:sz w:val="18"/>
                <w:szCs w:val="18"/>
                <w:lang w:val="en-GB"/>
              </w:rPr>
              <w:t xml:space="preserve"> or Variation or Variability or Hospital admission or Length of stay or Survival rate or Survival rates or Outcome or Outcomes or Heart arrest or Asystole or Asystolia or Asystoly or Cardiac arrest or Circulation arrest or Circulatory arrest or Heart asystole or Heart standstill or Cardiopulmonary arrest or Death or Mortality or Rapid response team or Rapid response teams or Rapid response system or Rapid response systems or Medical emergency team or Medical emergency teams or Outreach service</w:t>
            </w:r>
          </w:p>
        </w:tc>
        <w:tc>
          <w:tcPr>
            <w:tcW w:w="1800" w:type="dxa"/>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6099277</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6166846</w:t>
            </w:r>
          </w:p>
        </w:tc>
        <w:tc>
          <w:tcPr>
            <w:tcW w:w="4420" w:type="dxa"/>
            <w:noWrap/>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31</w:t>
            </w:r>
          </w:p>
        </w:tc>
        <w:tc>
          <w:tcPr>
            <w:tcW w:w="716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19 or 20 or 21 or 22 or 23 or 24 or 25 or 26 or 27 or 28 or 29 or 30</w:t>
            </w:r>
          </w:p>
        </w:tc>
        <w:tc>
          <w:tcPr>
            <w:tcW w:w="180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7181262</w:t>
            </w:r>
          </w:p>
        </w:tc>
        <w:tc>
          <w:tcPr>
            <w:tcW w:w="174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7268682</w:t>
            </w:r>
          </w:p>
        </w:tc>
        <w:tc>
          <w:tcPr>
            <w:tcW w:w="442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Facet 2</w:t>
            </w: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32</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Trend study/</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21937</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22832</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33</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Exp Time series analysis/</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20348</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20753</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64"/>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34</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color w:val="70AD47" w:themeColor="accent6"/>
                <w:sz w:val="18"/>
                <w:szCs w:val="18"/>
                <w:lang w:val="en-GB"/>
              </w:rPr>
              <w:t>Exp Illness trajectory/</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1313</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1350</w:t>
            </w:r>
          </w:p>
        </w:tc>
        <w:tc>
          <w:tcPr>
            <w:tcW w:w="4420" w:type="dxa"/>
            <w:noWrap/>
            <w:hideMark/>
          </w:tcPr>
          <w:p w:rsidR="00DC21F0" w:rsidRPr="004953BB" w:rsidRDefault="00DC21F0">
            <w:pPr>
              <w:rPr>
                <w:rFonts w:ascii="Arial" w:hAnsi="Arial" w:cs="Arial"/>
                <w:sz w:val="18"/>
                <w:szCs w:val="18"/>
                <w:lang w:val="en-GB"/>
              </w:rPr>
            </w:pPr>
            <w:r w:rsidRPr="004953BB">
              <w:rPr>
                <w:rFonts w:ascii="Arial" w:hAnsi="Arial" w:cs="Arial"/>
                <w:color w:val="70AD47" w:themeColor="accent6"/>
                <w:sz w:val="18"/>
                <w:szCs w:val="18"/>
                <w:lang w:val="en-GB"/>
              </w:rPr>
              <w:t>Added in updated search 28.12.2017</w:t>
            </w:r>
          </w:p>
        </w:tc>
      </w:tr>
      <w:tr w:rsidR="00DC21F0" w:rsidRPr="004953BB" w:rsidTr="004953BB">
        <w:trPr>
          <w:trHeight w:val="288"/>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35</w:t>
            </w:r>
          </w:p>
        </w:tc>
        <w:tc>
          <w:tcPr>
            <w:tcW w:w="716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 xml:space="preserve">Trend or Trends or Time series </w:t>
            </w:r>
            <w:r w:rsidRPr="004953BB">
              <w:rPr>
                <w:rFonts w:ascii="Arial" w:hAnsi="Arial" w:cs="Arial"/>
                <w:color w:val="70AD47" w:themeColor="accent6"/>
                <w:sz w:val="18"/>
                <w:szCs w:val="18"/>
                <w:lang w:val="en-GB"/>
              </w:rPr>
              <w:t>or Trajectory or Trajectories</w:t>
            </w:r>
          </w:p>
        </w:tc>
        <w:tc>
          <w:tcPr>
            <w:tcW w:w="180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493449</w:t>
            </w:r>
          </w:p>
        </w:tc>
        <w:tc>
          <w:tcPr>
            <w:tcW w:w="1740" w:type="dxa"/>
            <w:noWrap/>
            <w:hideMark/>
          </w:tcPr>
          <w:p w:rsidR="00DC21F0" w:rsidRPr="004953BB" w:rsidRDefault="00DC21F0" w:rsidP="00DC21F0">
            <w:pPr>
              <w:rPr>
                <w:rFonts w:ascii="Arial" w:hAnsi="Arial" w:cs="Arial"/>
                <w:sz w:val="18"/>
                <w:szCs w:val="18"/>
                <w:lang w:val="en-GB"/>
              </w:rPr>
            </w:pPr>
            <w:r w:rsidRPr="004953BB">
              <w:rPr>
                <w:rFonts w:ascii="Arial" w:hAnsi="Arial" w:cs="Arial"/>
                <w:sz w:val="18"/>
                <w:szCs w:val="18"/>
                <w:lang w:val="en-GB"/>
              </w:rPr>
              <w:t>564034</w:t>
            </w:r>
          </w:p>
        </w:tc>
        <w:tc>
          <w:tcPr>
            <w:tcW w:w="4420" w:type="dxa"/>
            <w:hideMark/>
          </w:tcPr>
          <w:p w:rsidR="00DC21F0" w:rsidRPr="004953BB" w:rsidRDefault="00DC21F0" w:rsidP="00DC21F0">
            <w:pPr>
              <w:rPr>
                <w:rFonts w:ascii="Arial" w:hAnsi="Arial" w:cs="Arial"/>
                <w:sz w:val="18"/>
                <w:szCs w:val="18"/>
                <w:lang w:val="en-GB"/>
              </w:rPr>
            </w:pPr>
          </w:p>
        </w:tc>
      </w:tr>
      <w:tr w:rsidR="00DC21F0" w:rsidRPr="004953BB" w:rsidTr="004953BB">
        <w:trPr>
          <w:trHeight w:val="288"/>
        </w:trPr>
        <w:tc>
          <w:tcPr>
            <w:tcW w:w="1480" w:type="dxa"/>
            <w:noWrap/>
            <w:hideMark/>
          </w:tcPr>
          <w:p w:rsidR="00DC21F0" w:rsidRPr="004953BB" w:rsidRDefault="00DC21F0">
            <w:pPr>
              <w:rPr>
                <w:rFonts w:ascii="Arial" w:hAnsi="Arial" w:cs="Arial"/>
                <w:sz w:val="18"/>
                <w:szCs w:val="18"/>
                <w:lang w:val="en-GB"/>
              </w:rPr>
            </w:pPr>
            <w:r w:rsidRPr="004953BB">
              <w:rPr>
                <w:rFonts w:ascii="Arial" w:hAnsi="Arial" w:cs="Arial"/>
                <w:sz w:val="18"/>
                <w:szCs w:val="18"/>
                <w:lang w:val="en-GB"/>
              </w:rPr>
              <w:t>36</w:t>
            </w:r>
          </w:p>
        </w:tc>
        <w:tc>
          <w:tcPr>
            <w:tcW w:w="716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32 or 33 or 34 or 35</w:t>
            </w:r>
          </w:p>
        </w:tc>
        <w:tc>
          <w:tcPr>
            <w:tcW w:w="180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493449</w:t>
            </w:r>
          </w:p>
        </w:tc>
        <w:tc>
          <w:tcPr>
            <w:tcW w:w="174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564034</w:t>
            </w:r>
          </w:p>
        </w:tc>
        <w:tc>
          <w:tcPr>
            <w:tcW w:w="442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Facet 3</w:t>
            </w:r>
          </w:p>
        </w:tc>
      </w:tr>
      <w:tr w:rsidR="00DC21F0" w:rsidRPr="004953BB" w:rsidTr="004953BB">
        <w:trPr>
          <w:trHeight w:val="315"/>
        </w:trPr>
        <w:tc>
          <w:tcPr>
            <w:tcW w:w="148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37</w:t>
            </w:r>
          </w:p>
        </w:tc>
        <w:tc>
          <w:tcPr>
            <w:tcW w:w="7160" w:type="dxa"/>
            <w:noWrap/>
            <w:hideMark/>
          </w:tcPr>
          <w:p w:rsidR="00DC21F0" w:rsidRPr="004953BB" w:rsidRDefault="00DC21F0">
            <w:pPr>
              <w:rPr>
                <w:rFonts w:ascii="Arial" w:hAnsi="Arial" w:cs="Arial"/>
                <w:b/>
                <w:bCs/>
                <w:sz w:val="18"/>
                <w:szCs w:val="18"/>
                <w:lang w:val="en-GB"/>
              </w:rPr>
            </w:pPr>
            <w:r w:rsidRPr="004953BB">
              <w:rPr>
                <w:rFonts w:ascii="Arial" w:hAnsi="Arial" w:cs="Arial"/>
                <w:b/>
                <w:bCs/>
                <w:sz w:val="18"/>
                <w:szCs w:val="18"/>
                <w:lang w:val="en-GB"/>
              </w:rPr>
              <w:t>18 and 31 and 36</w:t>
            </w:r>
          </w:p>
        </w:tc>
        <w:tc>
          <w:tcPr>
            <w:tcW w:w="180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1535</w:t>
            </w:r>
          </w:p>
        </w:tc>
        <w:tc>
          <w:tcPr>
            <w:tcW w:w="1740" w:type="dxa"/>
            <w:noWrap/>
            <w:hideMark/>
          </w:tcPr>
          <w:p w:rsidR="00DC21F0" w:rsidRPr="004953BB" w:rsidRDefault="00DC21F0" w:rsidP="00DC21F0">
            <w:pPr>
              <w:rPr>
                <w:rFonts w:ascii="Arial" w:hAnsi="Arial" w:cs="Arial"/>
                <w:b/>
                <w:bCs/>
                <w:sz w:val="18"/>
                <w:szCs w:val="18"/>
                <w:lang w:val="en-GB"/>
              </w:rPr>
            </w:pPr>
            <w:r w:rsidRPr="004953BB">
              <w:rPr>
                <w:rFonts w:ascii="Arial" w:hAnsi="Arial" w:cs="Arial"/>
                <w:b/>
                <w:bCs/>
                <w:sz w:val="18"/>
                <w:szCs w:val="18"/>
                <w:lang w:val="en-GB"/>
              </w:rPr>
              <w:t>1666</w:t>
            </w:r>
          </w:p>
        </w:tc>
        <w:tc>
          <w:tcPr>
            <w:tcW w:w="4420" w:type="dxa"/>
            <w:noWrap/>
            <w:hideMark/>
          </w:tcPr>
          <w:p w:rsidR="00DC21F0" w:rsidRPr="004953BB" w:rsidRDefault="00DC21F0" w:rsidP="00DC21F0">
            <w:pPr>
              <w:rPr>
                <w:rFonts w:ascii="Arial" w:hAnsi="Arial" w:cs="Arial"/>
                <w:b/>
                <w:bCs/>
                <w:sz w:val="18"/>
                <w:szCs w:val="18"/>
                <w:lang w:val="en-GB"/>
              </w:rPr>
            </w:pPr>
          </w:p>
        </w:tc>
      </w:tr>
    </w:tbl>
    <w:p w:rsidR="004953BB" w:rsidRDefault="004953BB">
      <w:pPr>
        <w:rPr>
          <w:rFonts w:ascii="Arial" w:hAnsi="Arial" w:cs="Arial"/>
          <w:sz w:val="18"/>
          <w:szCs w:val="18"/>
          <w:lang w:val="en-GB"/>
        </w:rPr>
      </w:pPr>
    </w:p>
    <w:p w:rsidR="004953BB" w:rsidRDefault="004953BB">
      <w:pPr>
        <w:rPr>
          <w:rFonts w:ascii="Arial" w:hAnsi="Arial" w:cs="Arial"/>
          <w:sz w:val="18"/>
          <w:szCs w:val="18"/>
          <w:lang w:val="en-GB"/>
        </w:rPr>
      </w:pPr>
      <w:r>
        <w:rPr>
          <w:rFonts w:ascii="Arial" w:hAnsi="Arial" w:cs="Arial"/>
          <w:sz w:val="18"/>
          <w:szCs w:val="18"/>
          <w:lang w:val="en-GB"/>
        </w:rPr>
        <w:br w:type="page"/>
      </w:r>
    </w:p>
    <w:p w:rsidR="00DC21F0" w:rsidRPr="00867817" w:rsidRDefault="004953BB">
      <w:pPr>
        <w:rPr>
          <w:rFonts w:ascii="Arial" w:hAnsi="Arial" w:cs="Arial"/>
          <w:b/>
          <w:sz w:val="20"/>
          <w:szCs w:val="20"/>
          <w:lang w:val="en-GB"/>
        </w:rPr>
      </w:pPr>
      <w:r w:rsidRPr="00867817">
        <w:rPr>
          <w:rFonts w:ascii="Arial" w:hAnsi="Arial" w:cs="Arial"/>
          <w:b/>
          <w:sz w:val="20"/>
          <w:szCs w:val="20"/>
          <w:lang w:val="en-GB"/>
        </w:rPr>
        <w:lastRenderedPageBreak/>
        <w:t>CINAHL</w:t>
      </w:r>
    </w:p>
    <w:tbl>
      <w:tblPr>
        <w:tblStyle w:val="Tabellrutenett"/>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469"/>
        <w:gridCol w:w="5761"/>
        <w:gridCol w:w="1434"/>
        <w:gridCol w:w="1542"/>
        <w:gridCol w:w="3798"/>
      </w:tblGrid>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p>
        </w:tc>
        <w:tc>
          <w:tcPr>
            <w:tcW w:w="5761" w:type="dxa"/>
            <w:noWrap/>
            <w:hideMark/>
          </w:tcPr>
          <w:p w:rsidR="004953BB" w:rsidRPr="00754355" w:rsidRDefault="004953BB">
            <w:pPr>
              <w:rPr>
                <w:rFonts w:ascii="Arial" w:hAnsi="Arial" w:cs="Arial"/>
                <w:b/>
                <w:bCs/>
                <w:sz w:val="18"/>
                <w:szCs w:val="18"/>
              </w:rPr>
            </w:pPr>
            <w:r w:rsidRPr="00754355">
              <w:rPr>
                <w:rFonts w:ascii="Arial" w:hAnsi="Arial" w:cs="Arial"/>
                <w:b/>
                <w:bCs/>
                <w:sz w:val="18"/>
                <w:szCs w:val="18"/>
              </w:rPr>
              <w:t>Search</w:t>
            </w:r>
          </w:p>
        </w:tc>
        <w:tc>
          <w:tcPr>
            <w:tcW w:w="1434"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26.10.2017</w:t>
            </w:r>
          </w:p>
        </w:tc>
        <w:tc>
          <w:tcPr>
            <w:tcW w:w="1542"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12.28.2017</w:t>
            </w:r>
          </w:p>
        </w:tc>
        <w:tc>
          <w:tcPr>
            <w:tcW w:w="3798" w:type="dxa"/>
            <w:hideMark/>
          </w:tcPr>
          <w:p w:rsidR="004953BB" w:rsidRPr="00754355" w:rsidRDefault="004953BB" w:rsidP="004953BB">
            <w:pPr>
              <w:rPr>
                <w:rFonts w:ascii="Arial" w:hAnsi="Arial" w:cs="Arial"/>
                <w:b/>
                <w:bCs/>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"Vital Signs+")</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10035</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10136</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906"/>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w:t>
            </w:r>
          </w:p>
        </w:tc>
        <w:tc>
          <w:tcPr>
            <w:tcW w:w="5761" w:type="dxa"/>
            <w:hideMark/>
          </w:tcPr>
          <w:p w:rsidR="004953BB" w:rsidRPr="00754355" w:rsidRDefault="004953BB">
            <w:pPr>
              <w:rPr>
                <w:rFonts w:ascii="Arial" w:hAnsi="Arial" w:cs="Arial"/>
                <w:sz w:val="18"/>
                <w:szCs w:val="18"/>
              </w:rPr>
            </w:pPr>
            <w:r w:rsidRPr="00754355">
              <w:rPr>
                <w:rFonts w:ascii="Arial" w:hAnsi="Arial" w:cs="Arial"/>
                <w:sz w:val="18"/>
                <w:szCs w:val="18"/>
              </w:rPr>
              <w:t>"Vital Sign" OR "Vital Signs" OR "Vital Value" OR "Vital Values" OR EWS OR *EWS OR "Early Warning Score" OR "Early Warning Scores" OR "Early Warning System" OR "Early Warning Systems" OR "Track and Trigger" OR "Track-and-trigger"</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5002</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5073</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#3</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 xml:space="preserve">(MH "Monitoring, Physiologic+") </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51430</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51859</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#4</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"Early Diagnosis+")</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5111</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5276</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#5</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"Triage+")</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6159</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6205</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#6</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"Risk Assessment+")</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43604</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44127</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#7</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"Severity of Illness Indices+")</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24754</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27524</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#8</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"Decision Support Systems, Clinical+")</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1925</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1971</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#9</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"Decision Support Techniques+")</w:t>
            </w:r>
          </w:p>
        </w:tc>
        <w:tc>
          <w:tcPr>
            <w:tcW w:w="1434" w:type="dxa"/>
            <w:hideMark/>
          </w:tcPr>
          <w:p w:rsidR="004953BB" w:rsidRPr="00754355" w:rsidRDefault="004953BB" w:rsidP="004953BB">
            <w:pPr>
              <w:rPr>
                <w:rFonts w:ascii="Arial" w:hAnsi="Arial" w:cs="Arial"/>
                <w:sz w:val="18"/>
                <w:szCs w:val="18"/>
              </w:rPr>
            </w:pPr>
            <w:r w:rsidRPr="00754355">
              <w:rPr>
                <w:rFonts w:ascii="Arial" w:hAnsi="Arial" w:cs="Arial"/>
                <w:sz w:val="18"/>
                <w:szCs w:val="18"/>
              </w:rPr>
              <w:t>3747</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3861</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1787"/>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#10</w:t>
            </w:r>
          </w:p>
        </w:tc>
        <w:tc>
          <w:tcPr>
            <w:tcW w:w="5761" w:type="dxa"/>
            <w:hideMark/>
          </w:tcPr>
          <w:p w:rsidR="004953BB" w:rsidRPr="00754355" w:rsidRDefault="004953BB">
            <w:pPr>
              <w:rPr>
                <w:rFonts w:ascii="Arial" w:hAnsi="Arial" w:cs="Arial"/>
                <w:sz w:val="18"/>
                <w:szCs w:val="18"/>
              </w:rPr>
            </w:pPr>
            <w:r w:rsidRPr="00754355">
              <w:rPr>
                <w:rFonts w:ascii="Arial" w:hAnsi="Arial" w:cs="Arial"/>
                <w:sz w:val="18"/>
                <w:szCs w:val="18"/>
              </w:rPr>
              <w:t>"Scoring system" OR "Scoring systems" OR "Physiological monitoring" OR "Physiological parameters" OR "Early diagnosis" OR "Triage" OR "Triages" OR "Risk adjustment" OR "Risk adjustments" OR "Risk assessment" OR "Risk assessments" OR "Severity of illness index" OR "Severity of illness indices" OR "Severity of disease index" OR " Severity of disease indices" OR " Decision support system" OR "Decision Support Systems" OR "Decision support technique" OR "Decision support techniques"</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91136</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92265</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#11</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#3 OR #4 OR #5 OR #6 OR  #7 OR #8 OR #9 OR #10</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144484</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146133</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#12</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"Respiratory Rate+")</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1147</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1156</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#13</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"Heart Rate+")</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16561</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16678</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#14</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"Body Temperature+")</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5662</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5718</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#15</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"Blood Pressure+")</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21884</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22079</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1275"/>
        </w:trPr>
        <w:tc>
          <w:tcPr>
            <w:tcW w:w="1469" w:type="dxa"/>
            <w:hideMark/>
          </w:tcPr>
          <w:p w:rsidR="004953BB" w:rsidRPr="00754355" w:rsidRDefault="004953BB">
            <w:pPr>
              <w:rPr>
                <w:rFonts w:ascii="Arial" w:hAnsi="Arial" w:cs="Arial"/>
                <w:sz w:val="18"/>
                <w:szCs w:val="18"/>
              </w:rPr>
            </w:pPr>
            <w:r w:rsidRPr="00754355">
              <w:rPr>
                <w:rFonts w:ascii="Arial" w:hAnsi="Arial" w:cs="Arial"/>
                <w:sz w:val="18"/>
                <w:szCs w:val="18"/>
              </w:rPr>
              <w:t>#16</w:t>
            </w:r>
          </w:p>
        </w:tc>
        <w:tc>
          <w:tcPr>
            <w:tcW w:w="5761" w:type="dxa"/>
            <w:hideMark/>
          </w:tcPr>
          <w:p w:rsidR="004953BB" w:rsidRPr="00754355" w:rsidRDefault="004953BB">
            <w:pPr>
              <w:rPr>
                <w:rFonts w:ascii="Arial" w:hAnsi="Arial" w:cs="Arial"/>
                <w:sz w:val="18"/>
                <w:szCs w:val="18"/>
              </w:rPr>
            </w:pPr>
            <w:r w:rsidRPr="00754355">
              <w:rPr>
                <w:rFonts w:ascii="Arial" w:hAnsi="Arial" w:cs="Arial"/>
                <w:sz w:val="18"/>
                <w:szCs w:val="18"/>
              </w:rPr>
              <w:t>"Breathing rate" or "Breathing frequency" or "Respiration frequency" or "Respiration rate" or "Respiratory frequency" or "Respiratory rate" or "Heart rate" or "Cardiac frequency" or "Cardiac rate" or "Heart frequency" or "Ventricle rate" or "Body temperature" or "Blood pressure" or "Blood pressures" or "Systolic pressure" or "Diastolic pressure"</w:t>
            </w:r>
          </w:p>
        </w:tc>
        <w:tc>
          <w:tcPr>
            <w:tcW w:w="1434" w:type="dxa"/>
            <w:hideMark/>
          </w:tcPr>
          <w:p w:rsidR="004953BB" w:rsidRPr="00754355" w:rsidRDefault="004953BB" w:rsidP="004953BB">
            <w:pPr>
              <w:rPr>
                <w:rFonts w:ascii="Arial" w:hAnsi="Arial" w:cs="Arial"/>
                <w:sz w:val="18"/>
                <w:szCs w:val="18"/>
              </w:rPr>
            </w:pPr>
            <w:r w:rsidRPr="00754355">
              <w:rPr>
                <w:rFonts w:ascii="Arial" w:hAnsi="Arial" w:cs="Arial"/>
                <w:sz w:val="18"/>
                <w:szCs w:val="18"/>
              </w:rPr>
              <w:t>65231</w:t>
            </w:r>
          </w:p>
        </w:tc>
        <w:tc>
          <w:tcPr>
            <w:tcW w:w="1542" w:type="dxa"/>
            <w:hideMark/>
          </w:tcPr>
          <w:p w:rsidR="004953BB" w:rsidRPr="00754355" w:rsidRDefault="004953BB" w:rsidP="004953BB">
            <w:pPr>
              <w:rPr>
                <w:rFonts w:ascii="Arial" w:hAnsi="Arial" w:cs="Arial"/>
                <w:sz w:val="18"/>
                <w:szCs w:val="18"/>
              </w:rPr>
            </w:pPr>
            <w:r w:rsidRPr="00754355">
              <w:rPr>
                <w:rFonts w:ascii="Arial" w:hAnsi="Arial" w:cs="Arial"/>
                <w:sz w:val="18"/>
                <w:szCs w:val="18"/>
              </w:rPr>
              <w:t>65929</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#17</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#12 OR #13 OR #14 OR #15 OR #16</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67552</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68272</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#18</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#13 AND #20</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11903</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12013</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#19</w:t>
            </w:r>
          </w:p>
        </w:tc>
        <w:tc>
          <w:tcPr>
            <w:tcW w:w="5761" w:type="dxa"/>
            <w:noWrap/>
            <w:hideMark/>
          </w:tcPr>
          <w:p w:rsidR="004953BB" w:rsidRPr="00754355" w:rsidRDefault="004953BB">
            <w:pPr>
              <w:rPr>
                <w:rFonts w:ascii="Arial" w:hAnsi="Arial" w:cs="Arial"/>
                <w:b/>
                <w:bCs/>
                <w:sz w:val="18"/>
                <w:szCs w:val="18"/>
              </w:rPr>
            </w:pPr>
            <w:r w:rsidRPr="00754355">
              <w:rPr>
                <w:rFonts w:ascii="Arial" w:hAnsi="Arial" w:cs="Arial"/>
                <w:b/>
                <w:bCs/>
                <w:sz w:val="18"/>
                <w:szCs w:val="18"/>
              </w:rPr>
              <w:t>#1 OR #2 OR #18</w:t>
            </w:r>
          </w:p>
        </w:tc>
        <w:tc>
          <w:tcPr>
            <w:tcW w:w="1434" w:type="dxa"/>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23459</w:t>
            </w:r>
          </w:p>
        </w:tc>
        <w:tc>
          <w:tcPr>
            <w:tcW w:w="1542"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23687</w:t>
            </w:r>
          </w:p>
        </w:tc>
        <w:tc>
          <w:tcPr>
            <w:tcW w:w="3798" w:type="dxa"/>
            <w:noWrap/>
            <w:hideMark/>
          </w:tcPr>
          <w:p w:rsidR="004953BB" w:rsidRPr="00754355" w:rsidRDefault="004953BB">
            <w:pPr>
              <w:rPr>
                <w:rFonts w:ascii="Arial" w:hAnsi="Arial" w:cs="Arial"/>
                <w:b/>
                <w:bCs/>
                <w:sz w:val="18"/>
                <w:szCs w:val="18"/>
              </w:rPr>
            </w:pPr>
            <w:r w:rsidRPr="00754355">
              <w:rPr>
                <w:rFonts w:ascii="Arial" w:hAnsi="Arial" w:cs="Arial"/>
                <w:b/>
                <w:bCs/>
                <w:sz w:val="18"/>
                <w:szCs w:val="18"/>
              </w:rPr>
              <w:t>Facet 1</w:t>
            </w: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lastRenderedPageBreak/>
              <w:t>#20</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"Prognosis+")</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186894</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189,37</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#21</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"Length of Stay+")</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20700</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20963</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#22</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"Disease Progression+")</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20195</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20479</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#23</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"Heart Arrest+")</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9792</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9883</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#24</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"Death+")</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29662</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29909</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#25</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"Mortality+")</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37676</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38114</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#26</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"Rapid Response Team+")</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17</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28</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768"/>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#27</w:t>
            </w:r>
          </w:p>
        </w:tc>
        <w:tc>
          <w:tcPr>
            <w:tcW w:w="5761" w:type="dxa"/>
            <w:hideMark/>
          </w:tcPr>
          <w:p w:rsidR="004953BB" w:rsidRPr="00754355" w:rsidRDefault="004953BB">
            <w:pPr>
              <w:rPr>
                <w:rFonts w:ascii="Arial" w:hAnsi="Arial" w:cs="Arial"/>
                <w:sz w:val="18"/>
                <w:szCs w:val="18"/>
              </w:rPr>
            </w:pPr>
            <w:r w:rsidRPr="00754355">
              <w:rPr>
                <w:rFonts w:ascii="Arial" w:hAnsi="Arial" w:cs="Arial"/>
                <w:sz w:val="18"/>
                <w:szCs w:val="18"/>
              </w:rPr>
              <w:t xml:space="preserve">"Deterioration" OR "Deteriorating" OR "Prognosis" OR "Prognostic" OR "Disease Progression" OR "disease course" OR "Clinical course" </w:t>
            </w:r>
            <w:r w:rsidRPr="00754355">
              <w:rPr>
                <w:rFonts w:ascii="Arial" w:hAnsi="Arial" w:cs="Arial"/>
                <w:color w:val="FF0000"/>
                <w:sz w:val="18"/>
                <w:szCs w:val="18"/>
              </w:rPr>
              <w:t>OR "Trajectory" OR "Trajectories</w:t>
            </w:r>
            <w:r w:rsidRPr="00754355">
              <w:rPr>
                <w:rFonts w:ascii="Arial" w:hAnsi="Arial" w:cs="Arial"/>
                <w:sz w:val="18"/>
                <w:szCs w:val="18"/>
              </w:rPr>
              <w:t>" OR "Variation" OR "Variability"  OR "Hospital admission" OR "Length of stay" OR "Survival rate" or "Survival rates" OR "Outcome" OR "outcomes" OR "Heart arrest" OR "asystole" OR "asystolia" OR "asystoly" OR "Cardiac arrest" OR "circulation arrest" OR "circulatory arrest" OR "heart asystole" OR "heart standstill" OR "Cardiopulmonary arrest" OR "Death" OR "Mortality" OR "Hospital Rapid Response Team" OR "Rapid response team" OR "Rapid response teams" OR "Rapid response system" OR "Rapid response systems" OR "medical emergency team" OR "medical emergency teams" OR "Outreach service"</w:t>
            </w:r>
          </w:p>
        </w:tc>
        <w:tc>
          <w:tcPr>
            <w:tcW w:w="1434" w:type="dxa"/>
            <w:hideMark/>
          </w:tcPr>
          <w:p w:rsidR="004953BB" w:rsidRPr="00754355" w:rsidRDefault="004953BB" w:rsidP="004953BB">
            <w:pPr>
              <w:rPr>
                <w:rFonts w:ascii="Arial" w:hAnsi="Arial" w:cs="Arial"/>
                <w:sz w:val="18"/>
                <w:szCs w:val="18"/>
              </w:rPr>
            </w:pPr>
            <w:r w:rsidRPr="00754355">
              <w:rPr>
                <w:rFonts w:ascii="Arial" w:hAnsi="Arial" w:cs="Arial"/>
                <w:sz w:val="18"/>
                <w:szCs w:val="18"/>
              </w:rPr>
              <w:t>651731</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656653</w:t>
            </w:r>
          </w:p>
        </w:tc>
        <w:tc>
          <w:tcPr>
            <w:tcW w:w="3798" w:type="dxa"/>
            <w:hideMark/>
          </w:tcPr>
          <w:p w:rsidR="004953BB" w:rsidRPr="00754355" w:rsidRDefault="004953BB">
            <w:pPr>
              <w:rPr>
                <w:rFonts w:ascii="Arial" w:hAnsi="Arial" w:cs="Arial"/>
                <w:sz w:val="18"/>
                <w:szCs w:val="18"/>
              </w:rPr>
            </w:pPr>
            <w:r w:rsidRPr="00754355">
              <w:rPr>
                <w:rFonts w:ascii="Arial" w:hAnsi="Arial" w:cs="Arial"/>
                <w:color w:val="FF0000"/>
                <w:sz w:val="18"/>
                <w:szCs w:val="18"/>
              </w:rPr>
              <w:t>Moved to facet 3 in updated search 28.12.2017</w:t>
            </w: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#28</w:t>
            </w:r>
          </w:p>
        </w:tc>
        <w:tc>
          <w:tcPr>
            <w:tcW w:w="5761" w:type="dxa"/>
            <w:noWrap/>
            <w:hideMark/>
          </w:tcPr>
          <w:p w:rsidR="004953BB" w:rsidRPr="00754355" w:rsidRDefault="004953BB">
            <w:pPr>
              <w:rPr>
                <w:rFonts w:ascii="Arial" w:hAnsi="Arial" w:cs="Arial"/>
                <w:b/>
                <w:bCs/>
                <w:sz w:val="18"/>
                <w:szCs w:val="18"/>
              </w:rPr>
            </w:pPr>
            <w:r w:rsidRPr="00754355">
              <w:rPr>
                <w:rFonts w:ascii="Arial" w:hAnsi="Arial" w:cs="Arial"/>
                <w:b/>
                <w:bCs/>
                <w:sz w:val="18"/>
                <w:szCs w:val="18"/>
              </w:rPr>
              <w:t xml:space="preserve">#20 OR #21 OR #22 OR #23 OR #24 OR #25 OR #26 OR #27 </w:t>
            </w:r>
          </w:p>
        </w:tc>
        <w:tc>
          <w:tcPr>
            <w:tcW w:w="1434"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660690</w:t>
            </w:r>
          </w:p>
        </w:tc>
        <w:tc>
          <w:tcPr>
            <w:tcW w:w="1542"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665718</w:t>
            </w:r>
          </w:p>
        </w:tc>
        <w:tc>
          <w:tcPr>
            <w:tcW w:w="3798" w:type="dxa"/>
            <w:noWrap/>
            <w:hideMark/>
          </w:tcPr>
          <w:p w:rsidR="004953BB" w:rsidRPr="00754355" w:rsidRDefault="004953BB">
            <w:pPr>
              <w:rPr>
                <w:rFonts w:ascii="Arial" w:hAnsi="Arial" w:cs="Arial"/>
                <w:b/>
                <w:bCs/>
                <w:sz w:val="18"/>
                <w:szCs w:val="18"/>
              </w:rPr>
            </w:pPr>
            <w:r w:rsidRPr="00754355">
              <w:rPr>
                <w:rFonts w:ascii="Arial" w:hAnsi="Arial" w:cs="Arial"/>
                <w:b/>
                <w:bCs/>
                <w:sz w:val="18"/>
                <w:szCs w:val="18"/>
              </w:rPr>
              <w:t>Facet 2</w:t>
            </w: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#29</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(MH "Interrupted Time Series Analysis+")</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43</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47</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#30</w:t>
            </w:r>
          </w:p>
        </w:tc>
        <w:tc>
          <w:tcPr>
            <w:tcW w:w="5761" w:type="dxa"/>
            <w:noWrap/>
            <w:hideMark/>
          </w:tcPr>
          <w:p w:rsidR="004953BB" w:rsidRPr="00754355" w:rsidRDefault="004953BB">
            <w:pPr>
              <w:rPr>
                <w:rFonts w:ascii="Arial" w:hAnsi="Arial" w:cs="Arial"/>
                <w:sz w:val="18"/>
                <w:szCs w:val="18"/>
              </w:rPr>
            </w:pPr>
            <w:r w:rsidRPr="00754355">
              <w:rPr>
                <w:rFonts w:ascii="Arial" w:hAnsi="Arial" w:cs="Arial"/>
                <w:sz w:val="18"/>
                <w:szCs w:val="18"/>
              </w:rPr>
              <w:t xml:space="preserve">(MH "Trend Studies+") </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898</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902</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#31</w:t>
            </w:r>
          </w:p>
        </w:tc>
        <w:tc>
          <w:tcPr>
            <w:tcW w:w="5761" w:type="dxa"/>
            <w:noWrap/>
            <w:hideMark/>
          </w:tcPr>
          <w:p w:rsidR="004953BB" w:rsidRPr="00754355" w:rsidRDefault="004953BB">
            <w:pPr>
              <w:rPr>
                <w:rFonts w:ascii="Arial" w:hAnsi="Arial" w:cs="Arial"/>
                <w:sz w:val="18"/>
                <w:szCs w:val="18"/>
              </w:rPr>
            </w:pPr>
            <w:r w:rsidRPr="00754355">
              <w:rPr>
                <w:rFonts w:ascii="Arial" w:hAnsi="Arial" w:cs="Arial"/>
                <w:color w:val="70AD47" w:themeColor="accent6"/>
                <w:sz w:val="18"/>
                <w:szCs w:val="18"/>
              </w:rPr>
              <w:t>(MH"Time Series+")</w:t>
            </w:r>
          </w:p>
        </w:tc>
        <w:tc>
          <w:tcPr>
            <w:tcW w:w="1434" w:type="dxa"/>
            <w:noWrap/>
            <w:hideMark/>
          </w:tcPr>
          <w:p w:rsidR="004953BB" w:rsidRPr="00754355" w:rsidRDefault="004953BB">
            <w:pPr>
              <w:rPr>
                <w:rFonts w:ascii="Arial" w:hAnsi="Arial" w:cs="Arial"/>
                <w:sz w:val="18"/>
                <w:szCs w:val="18"/>
              </w:rPr>
            </w:pP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135</w:t>
            </w:r>
          </w:p>
        </w:tc>
        <w:tc>
          <w:tcPr>
            <w:tcW w:w="3798" w:type="dxa"/>
            <w:noWrap/>
            <w:hideMark/>
          </w:tcPr>
          <w:p w:rsidR="004953BB" w:rsidRPr="00754355" w:rsidRDefault="004953BB">
            <w:pPr>
              <w:rPr>
                <w:rFonts w:ascii="Arial" w:hAnsi="Arial" w:cs="Arial"/>
                <w:sz w:val="18"/>
                <w:szCs w:val="18"/>
              </w:rPr>
            </w:pPr>
            <w:r w:rsidRPr="00754355">
              <w:rPr>
                <w:rFonts w:ascii="Arial" w:hAnsi="Arial" w:cs="Arial"/>
                <w:color w:val="70AD47" w:themeColor="accent6"/>
                <w:sz w:val="18"/>
                <w:szCs w:val="18"/>
              </w:rPr>
              <w:t>Added in updated search 28.12.2017</w:t>
            </w:r>
          </w:p>
        </w:tc>
      </w:tr>
      <w:tr w:rsidR="004953BB" w:rsidRPr="00754355" w:rsidTr="00E85295">
        <w:trPr>
          <w:trHeight w:val="528"/>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#32</w:t>
            </w:r>
          </w:p>
        </w:tc>
        <w:tc>
          <w:tcPr>
            <w:tcW w:w="5761" w:type="dxa"/>
            <w:hideMark/>
          </w:tcPr>
          <w:p w:rsidR="004953BB" w:rsidRPr="00754355" w:rsidRDefault="004953BB">
            <w:pPr>
              <w:rPr>
                <w:rFonts w:ascii="Arial" w:hAnsi="Arial" w:cs="Arial"/>
                <w:sz w:val="18"/>
                <w:szCs w:val="18"/>
              </w:rPr>
            </w:pPr>
            <w:r w:rsidRPr="00754355">
              <w:rPr>
                <w:rFonts w:ascii="Arial" w:hAnsi="Arial" w:cs="Arial"/>
                <w:sz w:val="18"/>
                <w:szCs w:val="18"/>
              </w:rPr>
              <w:t xml:space="preserve">"Trend" OR "Trends" OR "Time Series" </w:t>
            </w:r>
            <w:r w:rsidRPr="00754355">
              <w:rPr>
                <w:rFonts w:ascii="Arial" w:hAnsi="Arial" w:cs="Arial"/>
                <w:color w:val="70AD47" w:themeColor="accent6"/>
                <w:sz w:val="18"/>
                <w:szCs w:val="18"/>
              </w:rPr>
              <w:t>OR "Trajectory" OR "Trajectories"</w:t>
            </w:r>
          </w:p>
        </w:tc>
        <w:tc>
          <w:tcPr>
            <w:tcW w:w="1434"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170990</w:t>
            </w:r>
          </w:p>
        </w:tc>
        <w:tc>
          <w:tcPr>
            <w:tcW w:w="1542" w:type="dxa"/>
            <w:noWrap/>
            <w:hideMark/>
          </w:tcPr>
          <w:p w:rsidR="004953BB" w:rsidRPr="00754355" w:rsidRDefault="004953BB" w:rsidP="004953BB">
            <w:pPr>
              <w:rPr>
                <w:rFonts w:ascii="Arial" w:hAnsi="Arial" w:cs="Arial"/>
                <w:sz w:val="18"/>
                <w:szCs w:val="18"/>
              </w:rPr>
            </w:pPr>
            <w:r w:rsidRPr="00754355">
              <w:rPr>
                <w:rFonts w:ascii="Arial" w:hAnsi="Arial" w:cs="Arial"/>
                <w:sz w:val="18"/>
                <w:szCs w:val="18"/>
              </w:rPr>
              <w:t>179406</w:t>
            </w:r>
          </w:p>
        </w:tc>
        <w:tc>
          <w:tcPr>
            <w:tcW w:w="3798" w:type="dxa"/>
            <w:hideMark/>
          </w:tcPr>
          <w:p w:rsidR="004953BB" w:rsidRPr="00754355" w:rsidRDefault="004953BB" w:rsidP="004953BB">
            <w:pPr>
              <w:rPr>
                <w:rFonts w:ascii="Arial" w:hAnsi="Arial" w:cs="Arial"/>
                <w:sz w:val="18"/>
                <w:szCs w:val="18"/>
              </w:rPr>
            </w:pP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#33</w:t>
            </w:r>
          </w:p>
        </w:tc>
        <w:tc>
          <w:tcPr>
            <w:tcW w:w="5761" w:type="dxa"/>
            <w:noWrap/>
            <w:hideMark/>
          </w:tcPr>
          <w:p w:rsidR="004953BB" w:rsidRPr="00754355" w:rsidRDefault="004953BB">
            <w:pPr>
              <w:rPr>
                <w:rFonts w:ascii="Arial" w:hAnsi="Arial" w:cs="Arial"/>
                <w:b/>
                <w:bCs/>
                <w:sz w:val="18"/>
                <w:szCs w:val="18"/>
              </w:rPr>
            </w:pPr>
            <w:r w:rsidRPr="00754355">
              <w:rPr>
                <w:rFonts w:ascii="Arial" w:hAnsi="Arial" w:cs="Arial"/>
                <w:b/>
                <w:bCs/>
                <w:sz w:val="18"/>
                <w:szCs w:val="18"/>
              </w:rPr>
              <w:t>#29 OR #30 OR #31 OR #32</w:t>
            </w:r>
          </w:p>
        </w:tc>
        <w:tc>
          <w:tcPr>
            <w:tcW w:w="1434"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170990</w:t>
            </w:r>
          </w:p>
        </w:tc>
        <w:tc>
          <w:tcPr>
            <w:tcW w:w="1542"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179406</w:t>
            </w:r>
          </w:p>
        </w:tc>
        <w:tc>
          <w:tcPr>
            <w:tcW w:w="3798" w:type="dxa"/>
            <w:noWrap/>
            <w:hideMark/>
          </w:tcPr>
          <w:p w:rsidR="004953BB" w:rsidRPr="00754355" w:rsidRDefault="004953BB">
            <w:pPr>
              <w:rPr>
                <w:rFonts w:ascii="Arial" w:hAnsi="Arial" w:cs="Arial"/>
                <w:b/>
                <w:bCs/>
                <w:sz w:val="18"/>
                <w:szCs w:val="18"/>
              </w:rPr>
            </w:pPr>
            <w:r w:rsidRPr="00754355">
              <w:rPr>
                <w:rFonts w:ascii="Arial" w:hAnsi="Arial" w:cs="Arial"/>
                <w:b/>
                <w:bCs/>
                <w:sz w:val="18"/>
                <w:szCs w:val="18"/>
              </w:rPr>
              <w:t>Facet 3</w:t>
            </w:r>
          </w:p>
        </w:tc>
      </w:tr>
      <w:tr w:rsidR="004953BB" w:rsidRPr="00754355" w:rsidTr="00E85295">
        <w:trPr>
          <w:trHeight w:val="264"/>
        </w:trPr>
        <w:tc>
          <w:tcPr>
            <w:tcW w:w="1469" w:type="dxa"/>
            <w:noWrap/>
            <w:hideMark/>
          </w:tcPr>
          <w:p w:rsidR="004953BB" w:rsidRPr="00754355" w:rsidRDefault="004953BB">
            <w:pPr>
              <w:rPr>
                <w:rFonts w:ascii="Arial" w:hAnsi="Arial" w:cs="Arial"/>
                <w:sz w:val="18"/>
                <w:szCs w:val="18"/>
              </w:rPr>
            </w:pPr>
            <w:r w:rsidRPr="00754355">
              <w:rPr>
                <w:rFonts w:ascii="Arial" w:hAnsi="Arial" w:cs="Arial"/>
                <w:sz w:val="18"/>
                <w:szCs w:val="18"/>
              </w:rPr>
              <w:t>#34</w:t>
            </w:r>
          </w:p>
        </w:tc>
        <w:tc>
          <w:tcPr>
            <w:tcW w:w="5761" w:type="dxa"/>
            <w:noWrap/>
            <w:hideMark/>
          </w:tcPr>
          <w:p w:rsidR="004953BB" w:rsidRPr="00754355" w:rsidRDefault="004953BB">
            <w:pPr>
              <w:rPr>
                <w:rFonts w:ascii="Arial" w:hAnsi="Arial" w:cs="Arial"/>
                <w:b/>
                <w:bCs/>
                <w:sz w:val="18"/>
                <w:szCs w:val="18"/>
              </w:rPr>
            </w:pPr>
            <w:r w:rsidRPr="00754355">
              <w:rPr>
                <w:rFonts w:ascii="Arial" w:hAnsi="Arial" w:cs="Arial"/>
                <w:b/>
                <w:bCs/>
                <w:sz w:val="18"/>
                <w:szCs w:val="18"/>
              </w:rPr>
              <w:t>#19 AND #28 AND #33</w:t>
            </w:r>
          </w:p>
        </w:tc>
        <w:tc>
          <w:tcPr>
            <w:tcW w:w="1434"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554</w:t>
            </w:r>
          </w:p>
        </w:tc>
        <w:tc>
          <w:tcPr>
            <w:tcW w:w="1542" w:type="dxa"/>
            <w:noWrap/>
            <w:hideMark/>
          </w:tcPr>
          <w:p w:rsidR="004953BB" w:rsidRPr="00754355" w:rsidRDefault="004953BB" w:rsidP="004953BB">
            <w:pPr>
              <w:rPr>
                <w:rFonts w:ascii="Arial" w:hAnsi="Arial" w:cs="Arial"/>
                <w:b/>
                <w:bCs/>
                <w:sz w:val="18"/>
                <w:szCs w:val="18"/>
              </w:rPr>
            </w:pPr>
            <w:r w:rsidRPr="00754355">
              <w:rPr>
                <w:rFonts w:ascii="Arial" w:hAnsi="Arial" w:cs="Arial"/>
                <w:b/>
                <w:bCs/>
                <w:sz w:val="18"/>
                <w:szCs w:val="18"/>
              </w:rPr>
              <w:t>575</w:t>
            </w:r>
          </w:p>
        </w:tc>
        <w:tc>
          <w:tcPr>
            <w:tcW w:w="3798" w:type="dxa"/>
            <w:hideMark/>
          </w:tcPr>
          <w:p w:rsidR="004953BB" w:rsidRPr="00754355" w:rsidRDefault="004953BB" w:rsidP="004953BB">
            <w:pPr>
              <w:rPr>
                <w:rFonts w:ascii="Arial" w:hAnsi="Arial" w:cs="Arial"/>
                <w:b/>
                <w:bCs/>
                <w:sz w:val="18"/>
                <w:szCs w:val="18"/>
              </w:rPr>
            </w:pPr>
          </w:p>
        </w:tc>
      </w:tr>
    </w:tbl>
    <w:p w:rsidR="00754355" w:rsidRDefault="00754355">
      <w:pPr>
        <w:rPr>
          <w:rFonts w:ascii="Arial" w:hAnsi="Arial" w:cs="Arial"/>
          <w:sz w:val="18"/>
          <w:szCs w:val="18"/>
          <w:lang w:val="en-GB"/>
        </w:rPr>
      </w:pPr>
    </w:p>
    <w:p w:rsidR="00754355" w:rsidRDefault="00754355">
      <w:pPr>
        <w:rPr>
          <w:rFonts w:ascii="Arial" w:hAnsi="Arial" w:cs="Arial"/>
          <w:sz w:val="18"/>
          <w:szCs w:val="18"/>
          <w:lang w:val="en-GB"/>
        </w:rPr>
      </w:pPr>
      <w:r>
        <w:rPr>
          <w:rFonts w:ascii="Arial" w:hAnsi="Arial" w:cs="Arial"/>
          <w:sz w:val="18"/>
          <w:szCs w:val="18"/>
          <w:lang w:val="en-GB"/>
        </w:rPr>
        <w:br w:type="page"/>
      </w:r>
    </w:p>
    <w:p w:rsidR="004953BB" w:rsidRPr="00754355" w:rsidRDefault="00754355">
      <w:pPr>
        <w:rPr>
          <w:rFonts w:ascii="Arial" w:hAnsi="Arial" w:cs="Arial"/>
          <w:b/>
          <w:sz w:val="20"/>
          <w:szCs w:val="20"/>
          <w:lang w:val="en-GB"/>
        </w:rPr>
      </w:pPr>
      <w:r w:rsidRPr="00754355">
        <w:rPr>
          <w:rFonts w:ascii="Arial" w:hAnsi="Arial" w:cs="Arial"/>
          <w:b/>
          <w:sz w:val="20"/>
          <w:szCs w:val="20"/>
          <w:lang w:val="en-GB"/>
        </w:rPr>
        <w:lastRenderedPageBreak/>
        <w:t>Cochrane Library</w:t>
      </w:r>
    </w:p>
    <w:tbl>
      <w:tblPr>
        <w:tblStyle w:val="Tabellrutenett"/>
        <w:tblW w:w="0" w:type="auto"/>
        <w:tblBorders>
          <w:top w:val="none" w:sz="0" w:space="0" w:color="auto"/>
          <w:left w:val="none" w:sz="0" w:space="0" w:color="auto"/>
          <w:bottom w:val="none" w:sz="0" w:space="0" w:color="auto"/>
          <w:right w:val="none" w:sz="0" w:space="0" w:color="auto"/>
          <w:insideH w:val="single" w:sz="4" w:space="0" w:color="D9D9D9" w:themeColor="background1" w:themeShade="D9"/>
          <w:insideV w:val="none" w:sz="0" w:space="0" w:color="auto"/>
        </w:tblBorders>
        <w:tblLook w:val="04A0" w:firstRow="1" w:lastRow="0" w:firstColumn="1" w:lastColumn="0" w:noHBand="0" w:noVBand="1"/>
      </w:tblPr>
      <w:tblGrid>
        <w:gridCol w:w="1257"/>
        <w:gridCol w:w="6109"/>
        <w:gridCol w:w="1418"/>
        <w:gridCol w:w="1320"/>
        <w:gridCol w:w="3890"/>
      </w:tblGrid>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p>
        </w:tc>
        <w:tc>
          <w:tcPr>
            <w:tcW w:w="6109"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Search</w:t>
            </w:r>
          </w:p>
        </w:tc>
        <w:tc>
          <w:tcPr>
            <w:tcW w:w="1418" w:type="dxa"/>
            <w:noWrap/>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26.10.2017</w:t>
            </w:r>
          </w:p>
        </w:tc>
        <w:tc>
          <w:tcPr>
            <w:tcW w:w="1320" w:type="dxa"/>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28.12.2017</w:t>
            </w:r>
          </w:p>
        </w:tc>
        <w:tc>
          <w:tcPr>
            <w:tcW w:w="3890" w:type="dxa"/>
            <w:noWrap/>
            <w:hideMark/>
          </w:tcPr>
          <w:p w:rsidR="00754355" w:rsidRPr="00754355" w:rsidRDefault="00754355" w:rsidP="00754355">
            <w:pPr>
              <w:rPr>
                <w:rFonts w:ascii="Arial" w:hAnsi="Arial" w:cs="Arial"/>
                <w:b/>
                <w:bCs/>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"Vital Signs"]</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34253</w:t>
            </w:r>
          </w:p>
        </w:tc>
        <w:tc>
          <w:tcPr>
            <w:tcW w:w="1320"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34717</w:t>
            </w:r>
          </w:p>
        </w:tc>
        <w:tc>
          <w:tcPr>
            <w:tcW w:w="3890" w:type="dxa"/>
            <w:hideMark/>
          </w:tcPr>
          <w:p w:rsidR="00754355" w:rsidRPr="00754355" w:rsidRDefault="00754355" w:rsidP="00754355">
            <w:pPr>
              <w:rPr>
                <w:rFonts w:ascii="Arial" w:hAnsi="Arial" w:cs="Arial"/>
                <w:sz w:val="18"/>
                <w:szCs w:val="18"/>
              </w:rPr>
            </w:pPr>
          </w:p>
        </w:tc>
      </w:tr>
      <w:tr w:rsidR="00F277B2" w:rsidRPr="00754355" w:rsidTr="00F277B2">
        <w:trPr>
          <w:trHeight w:val="792"/>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w:t>
            </w:r>
          </w:p>
        </w:tc>
        <w:tc>
          <w:tcPr>
            <w:tcW w:w="6109" w:type="dxa"/>
            <w:hideMark/>
          </w:tcPr>
          <w:p w:rsidR="00754355" w:rsidRPr="00754355" w:rsidRDefault="00754355">
            <w:pPr>
              <w:rPr>
                <w:rFonts w:ascii="Arial" w:hAnsi="Arial" w:cs="Arial"/>
                <w:sz w:val="18"/>
                <w:szCs w:val="18"/>
              </w:rPr>
            </w:pPr>
            <w:r w:rsidRPr="00754355">
              <w:rPr>
                <w:rFonts w:ascii="Arial" w:hAnsi="Arial" w:cs="Arial"/>
                <w:sz w:val="18"/>
                <w:szCs w:val="18"/>
              </w:rPr>
              <w:t>"Vital Sign" OR "Vital Signs" OR "Vital Value" OR "Vital Values" OR EWS OR "Early Warning Score" OR "Early Warning Scores" OR "Early Warning System" OR "Early Warning Systems" OR "Track and Trigger"</w:t>
            </w:r>
          </w:p>
        </w:tc>
        <w:tc>
          <w:tcPr>
            <w:tcW w:w="1418"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5400</w:t>
            </w:r>
          </w:p>
        </w:tc>
        <w:tc>
          <w:tcPr>
            <w:tcW w:w="1320"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5562</w:t>
            </w:r>
          </w:p>
        </w:tc>
        <w:tc>
          <w:tcPr>
            <w:tcW w:w="3890" w:type="dxa"/>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#3</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"Monitoring, Physiologic"]</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11316</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11597</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#4</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"Early Diagnosis"]</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1613</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1670</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#5</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"Triage"]</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332</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344</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#6</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"Risk Adjustment"]</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36</w:t>
            </w:r>
          </w:p>
        </w:tc>
        <w:tc>
          <w:tcPr>
            <w:tcW w:w="1320"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38</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#7</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"Risk Assessment"]</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9520</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9691</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#8</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"Severity of illness index"]</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18364</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18681</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#9</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"Decision Support systems, Clinical"]</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378</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388</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#10</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"Decision Support Techniques"]</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3655</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3692</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112"/>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#11</w:t>
            </w:r>
          </w:p>
        </w:tc>
        <w:tc>
          <w:tcPr>
            <w:tcW w:w="6109" w:type="dxa"/>
            <w:hideMark/>
          </w:tcPr>
          <w:p w:rsidR="00754355" w:rsidRPr="00754355" w:rsidRDefault="00754355">
            <w:pPr>
              <w:rPr>
                <w:rFonts w:ascii="Arial" w:hAnsi="Arial" w:cs="Arial"/>
                <w:sz w:val="18"/>
                <w:szCs w:val="18"/>
              </w:rPr>
            </w:pPr>
            <w:r w:rsidRPr="00754355">
              <w:rPr>
                <w:rFonts w:ascii="Arial" w:hAnsi="Arial" w:cs="Arial"/>
                <w:sz w:val="18"/>
                <w:szCs w:val="18"/>
              </w:rPr>
              <w:t>"Scoring system" OR "Scoring systems" OR "Physiological monitoring" OR "Physiological parameters" OR "Early diagnosis" OR "Triage" OR "Triages" OR "Risk adjustment" OR "Risk adjustments" OR "Risk assessment" OR "Risk assessments" OR "Severity of illness index" OR "Severity of illness indices" OR "Severity of disease index" OR " Severity of disease indices" OR " Decision support system" OR "Decision Support Systems" OR "Decision support technique" OR "Decision support techniques"</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51460</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52729</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#12</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#3 OR #4 OR #5 OR #6 OR #7 OR #8 OR #9 OR #10 OR 11</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260792</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258497</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#13</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"Respiratory rate"]</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201</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206</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#14</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"Heart rate"]</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17964</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18194</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#15</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"Body temperature"]</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3802</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3834</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#16</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"Blood pressure"]</w:t>
            </w:r>
          </w:p>
        </w:tc>
        <w:tc>
          <w:tcPr>
            <w:tcW w:w="1418" w:type="dxa"/>
            <w:noWrap/>
            <w:hideMark/>
          </w:tcPr>
          <w:p w:rsidR="00754355" w:rsidRPr="00754355" w:rsidRDefault="00754355">
            <w:pPr>
              <w:rPr>
                <w:rFonts w:ascii="Arial" w:hAnsi="Arial" w:cs="Arial"/>
                <w:sz w:val="18"/>
                <w:szCs w:val="18"/>
              </w:rPr>
            </w:pP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26367</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867817">
        <w:trPr>
          <w:trHeight w:val="1275"/>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#17</w:t>
            </w:r>
          </w:p>
        </w:tc>
        <w:tc>
          <w:tcPr>
            <w:tcW w:w="6109" w:type="dxa"/>
            <w:hideMark/>
          </w:tcPr>
          <w:p w:rsidR="00754355" w:rsidRPr="00754355" w:rsidRDefault="00754355">
            <w:pPr>
              <w:rPr>
                <w:rFonts w:ascii="Arial" w:hAnsi="Arial" w:cs="Arial"/>
                <w:sz w:val="18"/>
                <w:szCs w:val="18"/>
              </w:rPr>
            </w:pPr>
            <w:r w:rsidRPr="00754355">
              <w:rPr>
                <w:rFonts w:ascii="Arial" w:hAnsi="Arial" w:cs="Arial"/>
                <w:sz w:val="18"/>
                <w:szCs w:val="18"/>
              </w:rPr>
              <w:t>"Respiratory rate" OR "Respiratory frequency" OR "Breathing rate" OR "Breathing frequency" OR "Respiration rate" OR "Respiration frequency" OR "Heart rate" OR "Heart frequency" OR "Cardiac rate" OR "Cardiac frequency" OR "Ventricle rate" OR "Body temperature" OR "Body temperatures" OR "Blood pressure" OR "Blood pressures" OR "Systolic pressure" OR "Diastolic pressure"</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26040</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88009</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lastRenderedPageBreak/>
              <w:t>#18</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#13 OR #14 OR #15 OR #16 OR #17</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87644</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89221</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#19</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#12 AND #18</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25971</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25634</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#20</w:t>
            </w:r>
          </w:p>
        </w:tc>
        <w:tc>
          <w:tcPr>
            <w:tcW w:w="6109"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#1 OR #2 OR #19</w:t>
            </w:r>
          </w:p>
        </w:tc>
        <w:tc>
          <w:tcPr>
            <w:tcW w:w="1418" w:type="dxa"/>
            <w:noWrap/>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55002</w:t>
            </w:r>
          </w:p>
        </w:tc>
        <w:tc>
          <w:tcPr>
            <w:tcW w:w="1320" w:type="dxa"/>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55313</w:t>
            </w:r>
          </w:p>
        </w:tc>
        <w:tc>
          <w:tcPr>
            <w:tcW w:w="3890" w:type="dxa"/>
            <w:hideMark/>
          </w:tcPr>
          <w:p w:rsidR="00754355" w:rsidRPr="00754355" w:rsidRDefault="00754355">
            <w:pPr>
              <w:rPr>
                <w:rFonts w:ascii="Arial" w:hAnsi="Arial" w:cs="Arial"/>
                <w:b/>
                <w:bCs/>
                <w:sz w:val="18"/>
                <w:szCs w:val="18"/>
              </w:rPr>
            </w:pPr>
            <w:r w:rsidRPr="00754355">
              <w:rPr>
                <w:rFonts w:ascii="Arial" w:hAnsi="Arial" w:cs="Arial"/>
                <w:b/>
                <w:bCs/>
                <w:sz w:val="18"/>
                <w:szCs w:val="18"/>
              </w:rPr>
              <w:t>Facet 1</w:t>
            </w: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#21</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"Prognosis"]</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141718</w:t>
            </w:r>
          </w:p>
        </w:tc>
        <w:tc>
          <w:tcPr>
            <w:tcW w:w="1320"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144686</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#22</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"Disease progression"]</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6711</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6849</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88"/>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#23</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"Length of stay"]</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8011</w:t>
            </w:r>
          </w:p>
        </w:tc>
        <w:tc>
          <w:tcPr>
            <w:tcW w:w="1320"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8154</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#24</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"Survival rate"]</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10017</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10149</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#25</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"Heart arrest"]</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1529</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1570</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#26</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"Death"]</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1945</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1975</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#27</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"Mortality"]</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13443</w:t>
            </w:r>
          </w:p>
        </w:tc>
        <w:tc>
          <w:tcPr>
            <w:tcW w:w="1320"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13649</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#28</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"Hospital rapid response team"]</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14</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14</w:t>
            </w:r>
          </w:p>
        </w:tc>
        <w:tc>
          <w:tcPr>
            <w:tcW w:w="3890" w:type="dxa"/>
            <w:noWrap/>
            <w:hideMark/>
          </w:tcPr>
          <w:p w:rsidR="00754355" w:rsidRPr="00754355" w:rsidRDefault="00754355" w:rsidP="00754355">
            <w:pPr>
              <w:rPr>
                <w:rFonts w:ascii="Arial" w:hAnsi="Arial" w:cs="Arial"/>
                <w:sz w:val="18"/>
                <w:szCs w:val="18"/>
              </w:rPr>
            </w:pPr>
          </w:p>
        </w:tc>
      </w:tr>
      <w:tr w:rsidR="00F277B2" w:rsidRPr="00754355" w:rsidTr="00F277B2">
        <w:trPr>
          <w:trHeight w:val="233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#29</w:t>
            </w:r>
          </w:p>
        </w:tc>
        <w:tc>
          <w:tcPr>
            <w:tcW w:w="6109" w:type="dxa"/>
            <w:hideMark/>
          </w:tcPr>
          <w:p w:rsidR="00754355" w:rsidRPr="00754355" w:rsidRDefault="00754355">
            <w:pPr>
              <w:rPr>
                <w:rFonts w:ascii="Arial" w:hAnsi="Arial" w:cs="Arial"/>
                <w:sz w:val="18"/>
                <w:szCs w:val="18"/>
              </w:rPr>
            </w:pPr>
            <w:r w:rsidRPr="00754355">
              <w:rPr>
                <w:rFonts w:ascii="Arial" w:hAnsi="Arial" w:cs="Arial"/>
                <w:sz w:val="18"/>
                <w:szCs w:val="18"/>
              </w:rPr>
              <w:t xml:space="preserve">Deterioration OR Deteriorating OR Prognosis OR Prognostic OR "Disease progression" OR "Disease course" OR "Clinical course" </w:t>
            </w:r>
            <w:r w:rsidRPr="00867817">
              <w:rPr>
                <w:rFonts w:ascii="Arial" w:hAnsi="Arial" w:cs="Arial"/>
                <w:color w:val="FF0000"/>
                <w:sz w:val="18"/>
                <w:szCs w:val="18"/>
              </w:rPr>
              <w:t xml:space="preserve">OR Trajectory OR Trajectories </w:t>
            </w:r>
            <w:r w:rsidRPr="00754355">
              <w:rPr>
                <w:rFonts w:ascii="Arial" w:hAnsi="Arial" w:cs="Arial"/>
                <w:sz w:val="18"/>
                <w:szCs w:val="18"/>
              </w:rPr>
              <w:t>OR Variation OR Variability OR "Hospital admission" OR "Length of stay" OR "Survival rate" OR "Survival rates" OR Outcome OR Outcomes OR "Heart arrest" OR Asystole OR Asystolia OR Asystoly OR "Cardiac arrest" OR "Circulation arrest" OR "Circulatory arrest" OR "Heart asystole" OR "Heart standstill" OR "Cardiopulmonary arrest" OR Death OR Mortality OR "Hospital rapid response team" OR "Rapid response team" OR "Rapid response teams" OR "Rapid response system" OR "Rapid response systems" OR "Medical emergency team" OR "Medical emergency teams" OR "Outreach service"</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411900</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421343</w:t>
            </w:r>
          </w:p>
        </w:tc>
        <w:tc>
          <w:tcPr>
            <w:tcW w:w="3890" w:type="dxa"/>
            <w:hideMark/>
          </w:tcPr>
          <w:p w:rsidR="00754355" w:rsidRPr="00754355" w:rsidRDefault="00754355">
            <w:pPr>
              <w:rPr>
                <w:rFonts w:ascii="Arial" w:hAnsi="Arial" w:cs="Arial"/>
                <w:sz w:val="18"/>
                <w:szCs w:val="18"/>
              </w:rPr>
            </w:pPr>
            <w:r w:rsidRPr="00867817">
              <w:rPr>
                <w:rFonts w:ascii="Arial" w:hAnsi="Arial" w:cs="Arial"/>
                <w:color w:val="FF0000"/>
                <w:sz w:val="18"/>
                <w:szCs w:val="18"/>
              </w:rPr>
              <w:t>Moved to facet 3 in updated search 28.12.2017</w:t>
            </w:r>
          </w:p>
        </w:tc>
      </w:tr>
      <w:tr w:rsidR="00F277B2" w:rsidRPr="00754355" w:rsidTr="00F277B2">
        <w:trPr>
          <w:trHeight w:val="264"/>
        </w:trPr>
        <w:tc>
          <w:tcPr>
            <w:tcW w:w="1257"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#30</w:t>
            </w:r>
          </w:p>
        </w:tc>
        <w:tc>
          <w:tcPr>
            <w:tcW w:w="6109"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#21 OR #22 OR #23 OR #24 OR #25 OR #26 OR #27 OR #28 OR #29</w:t>
            </w:r>
          </w:p>
        </w:tc>
        <w:tc>
          <w:tcPr>
            <w:tcW w:w="1418" w:type="dxa"/>
            <w:noWrap/>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415466</w:t>
            </w:r>
          </w:p>
        </w:tc>
        <w:tc>
          <w:tcPr>
            <w:tcW w:w="1320" w:type="dxa"/>
            <w:noWrap/>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424959</w:t>
            </w:r>
          </w:p>
        </w:tc>
        <w:tc>
          <w:tcPr>
            <w:tcW w:w="3890" w:type="dxa"/>
            <w:hideMark/>
          </w:tcPr>
          <w:p w:rsidR="00754355" w:rsidRPr="00754355" w:rsidRDefault="00754355">
            <w:pPr>
              <w:rPr>
                <w:rFonts w:ascii="Arial" w:hAnsi="Arial" w:cs="Arial"/>
                <w:b/>
                <w:bCs/>
                <w:sz w:val="18"/>
                <w:szCs w:val="18"/>
              </w:rPr>
            </w:pPr>
            <w:r w:rsidRPr="00754355">
              <w:rPr>
                <w:rFonts w:ascii="Arial" w:hAnsi="Arial" w:cs="Arial"/>
                <w:b/>
                <w:bCs/>
                <w:sz w:val="18"/>
                <w:szCs w:val="18"/>
              </w:rPr>
              <w:t>Facet 2</w:t>
            </w: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#31</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[mh "Interrupted time series analysis"]</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19</w:t>
            </w:r>
          </w:p>
        </w:tc>
        <w:tc>
          <w:tcPr>
            <w:tcW w:w="1320"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20</w:t>
            </w:r>
          </w:p>
        </w:tc>
        <w:tc>
          <w:tcPr>
            <w:tcW w:w="3890" w:type="dxa"/>
            <w:hideMark/>
          </w:tcPr>
          <w:p w:rsidR="00754355" w:rsidRPr="00754355" w:rsidRDefault="00754355" w:rsidP="00754355">
            <w:pPr>
              <w:rPr>
                <w:rFonts w:ascii="Arial" w:hAnsi="Arial" w:cs="Arial"/>
                <w:sz w:val="18"/>
                <w:szCs w:val="18"/>
              </w:rPr>
            </w:pPr>
          </w:p>
        </w:tc>
      </w:tr>
      <w:tr w:rsidR="00F277B2" w:rsidRPr="00754355" w:rsidTr="00F277B2">
        <w:trPr>
          <w:trHeight w:val="264"/>
        </w:trPr>
        <w:tc>
          <w:tcPr>
            <w:tcW w:w="1257" w:type="dxa"/>
            <w:noWrap/>
            <w:hideMark/>
          </w:tcPr>
          <w:p w:rsidR="00754355" w:rsidRPr="00754355" w:rsidRDefault="00754355">
            <w:pPr>
              <w:rPr>
                <w:rFonts w:ascii="Arial" w:hAnsi="Arial" w:cs="Arial"/>
                <w:sz w:val="18"/>
                <w:szCs w:val="18"/>
              </w:rPr>
            </w:pPr>
            <w:r w:rsidRPr="00754355">
              <w:rPr>
                <w:rFonts w:ascii="Arial" w:hAnsi="Arial" w:cs="Arial"/>
                <w:sz w:val="18"/>
                <w:szCs w:val="18"/>
              </w:rPr>
              <w:t>#32</w:t>
            </w: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 xml:space="preserve">Trend OR Trends OR "Time Series" </w:t>
            </w:r>
            <w:r w:rsidRPr="00867817">
              <w:rPr>
                <w:rFonts w:ascii="Arial" w:hAnsi="Arial" w:cs="Arial"/>
                <w:color w:val="70AD47" w:themeColor="accent6"/>
                <w:sz w:val="18"/>
                <w:szCs w:val="18"/>
              </w:rPr>
              <w:t>OR Trajectory OR Trajectories</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34389</w:t>
            </w:r>
          </w:p>
        </w:tc>
        <w:tc>
          <w:tcPr>
            <w:tcW w:w="1320"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47537</w:t>
            </w:r>
          </w:p>
        </w:tc>
        <w:tc>
          <w:tcPr>
            <w:tcW w:w="3890" w:type="dxa"/>
            <w:noWrap/>
            <w:hideMark/>
          </w:tcPr>
          <w:p w:rsidR="00754355" w:rsidRPr="00754355" w:rsidRDefault="00754355">
            <w:pPr>
              <w:rPr>
                <w:rFonts w:ascii="Arial" w:hAnsi="Arial" w:cs="Arial"/>
                <w:sz w:val="18"/>
                <w:szCs w:val="18"/>
              </w:rPr>
            </w:pPr>
            <w:r w:rsidRPr="00867817">
              <w:rPr>
                <w:rFonts w:ascii="Arial" w:hAnsi="Arial" w:cs="Arial"/>
                <w:color w:val="70AD47" w:themeColor="accent6"/>
                <w:sz w:val="18"/>
                <w:szCs w:val="18"/>
              </w:rPr>
              <w:t>Added in updated search 28.12.2017</w:t>
            </w:r>
          </w:p>
        </w:tc>
      </w:tr>
      <w:tr w:rsidR="00F277B2" w:rsidRPr="00754355" w:rsidTr="00F277B2">
        <w:trPr>
          <w:trHeight w:val="264"/>
        </w:trPr>
        <w:tc>
          <w:tcPr>
            <w:tcW w:w="1257"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#33</w:t>
            </w:r>
          </w:p>
        </w:tc>
        <w:tc>
          <w:tcPr>
            <w:tcW w:w="6109"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#31 OR #32</w:t>
            </w:r>
          </w:p>
        </w:tc>
        <w:tc>
          <w:tcPr>
            <w:tcW w:w="1418" w:type="dxa"/>
            <w:noWrap/>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34389</w:t>
            </w:r>
          </w:p>
        </w:tc>
        <w:tc>
          <w:tcPr>
            <w:tcW w:w="1320" w:type="dxa"/>
            <w:noWrap/>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57546</w:t>
            </w:r>
          </w:p>
        </w:tc>
        <w:tc>
          <w:tcPr>
            <w:tcW w:w="3890" w:type="dxa"/>
            <w:hideMark/>
          </w:tcPr>
          <w:p w:rsidR="00754355" w:rsidRPr="00754355" w:rsidRDefault="00754355">
            <w:pPr>
              <w:rPr>
                <w:rFonts w:ascii="Arial" w:hAnsi="Arial" w:cs="Arial"/>
                <w:b/>
                <w:bCs/>
                <w:sz w:val="18"/>
                <w:szCs w:val="18"/>
              </w:rPr>
            </w:pPr>
            <w:r w:rsidRPr="00754355">
              <w:rPr>
                <w:rFonts w:ascii="Arial" w:hAnsi="Arial" w:cs="Arial"/>
                <w:b/>
                <w:bCs/>
                <w:sz w:val="18"/>
                <w:szCs w:val="18"/>
              </w:rPr>
              <w:t>Facet 3</w:t>
            </w:r>
          </w:p>
        </w:tc>
      </w:tr>
      <w:tr w:rsidR="00F277B2" w:rsidRPr="00754355" w:rsidTr="00F277B2">
        <w:trPr>
          <w:trHeight w:val="264"/>
        </w:trPr>
        <w:tc>
          <w:tcPr>
            <w:tcW w:w="1257"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#34</w:t>
            </w:r>
          </w:p>
        </w:tc>
        <w:tc>
          <w:tcPr>
            <w:tcW w:w="6109" w:type="dxa"/>
            <w:noWrap/>
            <w:hideMark/>
          </w:tcPr>
          <w:p w:rsidR="00754355" w:rsidRPr="00754355" w:rsidRDefault="00754355">
            <w:pPr>
              <w:rPr>
                <w:rFonts w:ascii="Arial" w:hAnsi="Arial" w:cs="Arial"/>
                <w:b/>
                <w:bCs/>
                <w:sz w:val="18"/>
                <w:szCs w:val="18"/>
              </w:rPr>
            </w:pPr>
            <w:r w:rsidRPr="00754355">
              <w:rPr>
                <w:rFonts w:ascii="Arial" w:hAnsi="Arial" w:cs="Arial"/>
                <w:b/>
                <w:bCs/>
                <w:sz w:val="18"/>
                <w:szCs w:val="18"/>
              </w:rPr>
              <w:t>#20 AND #30 AND #33</w:t>
            </w:r>
          </w:p>
        </w:tc>
        <w:tc>
          <w:tcPr>
            <w:tcW w:w="1418" w:type="dxa"/>
            <w:noWrap/>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1927</w:t>
            </w:r>
          </w:p>
        </w:tc>
        <w:tc>
          <w:tcPr>
            <w:tcW w:w="1320" w:type="dxa"/>
            <w:hideMark/>
          </w:tcPr>
          <w:p w:rsidR="00754355" w:rsidRPr="00754355" w:rsidRDefault="00754355" w:rsidP="00754355">
            <w:pPr>
              <w:rPr>
                <w:rFonts w:ascii="Arial" w:hAnsi="Arial" w:cs="Arial"/>
                <w:b/>
                <w:bCs/>
                <w:sz w:val="18"/>
                <w:szCs w:val="18"/>
              </w:rPr>
            </w:pPr>
            <w:r w:rsidRPr="00754355">
              <w:rPr>
                <w:rFonts w:ascii="Arial" w:hAnsi="Arial" w:cs="Arial"/>
                <w:b/>
                <w:bCs/>
                <w:sz w:val="18"/>
                <w:szCs w:val="18"/>
              </w:rPr>
              <w:t>1963</w:t>
            </w:r>
          </w:p>
        </w:tc>
        <w:tc>
          <w:tcPr>
            <w:tcW w:w="3890" w:type="dxa"/>
            <w:noWrap/>
            <w:hideMark/>
          </w:tcPr>
          <w:p w:rsidR="00754355" w:rsidRPr="00754355" w:rsidRDefault="00754355" w:rsidP="00754355">
            <w:pPr>
              <w:rPr>
                <w:rFonts w:ascii="Arial" w:hAnsi="Arial" w:cs="Arial"/>
                <w:b/>
                <w:bCs/>
                <w:sz w:val="18"/>
                <w:szCs w:val="18"/>
              </w:rPr>
            </w:pPr>
          </w:p>
        </w:tc>
      </w:tr>
      <w:tr w:rsidR="00F277B2" w:rsidRPr="00754355" w:rsidTr="00F277B2">
        <w:trPr>
          <w:trHeight w:val="315"/>
        </w:trPr>
        <w:tc>
          <w:tcPr>
            <w:tcW w:w="1257" w:type="dxa"/>
            <w:noWrap/>
            <w:hideMark/>
          </w:tcPr>
          <w:p w:rsidR="00754355" w:rsidRPr="00754355" w:rsidRDefault="00754355">
            <w:pPr>
              <w:rPr>
                <w:rFonts w:ascii="Arial" w:hAnsi="Arial" w:cs="Arial"/>
                <w:sz w:val="18"/>
                <w:szCs w:val="18"/>
              </w:rPr>
            </w:pP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Cochrane Database of Systematic Reviews : Issue 12 of 12, December 2017</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946</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975</w:t>
            </w:r>
          </w:p>
        </w:tc>
        <w:tc>
          <w:tcPr>
            <w:tcW w:w="3890" w:type="dxa"/>
            <w:noWrap/>
            <w:hideMark/>
          </w:tcPr>
          <w:p w:rsidR="00754355" w:rsidRPr="00754355" w:rsidRDefault="00754355">
            <w:pPr>
              <w:rPr>
                <w:rFonts w:ascii="Arial" w:hAnsi="Arial" w:cs="Arial"/>
                <w:sz w:val="18"/>
                <w:szCs w:val="18"/>
              </w:rPr>
            </w:pPr>
            <w:r w:rsidRPr="00754355">
              <w:rPr>
                <w:rFonts w:ascii="Arial" w:hAnsi="Arial" w:cs="Arial"/>
                <w:sz w:val="18"/>
                <w:szCs w:val="18"/>
              </w:rPr>
              <w:t>The Cochrane Database of Systematic Reviews (CDSR), 2017 Issue 10</w:t>
            </w:r>
          </w:p>
        </w:tc>
      </w:tr>
      <w:tr w:rsidR="00F277B2" w:rsidRPr="00754355" w:rsidTr="00F277B2">
        <w:trPr>
          <w:trHeight w:val="315"/>
        </w:trPr>
        <w:tc>
          <w:tcPr>
            <w:tcW w:w="1257" w:type="dxa"/>
            <w:noWrap/>
            <w:hideMark/>
          </w:tcPr>
          <w:p w:rsidR="00754355" w:rsidRPr="00754355" w:rsidRDefault="00754355">
            <w:pPr>
              <w:rPr>
                <w:rFonts w:ascii="Arial" w:hAnsi="Arial" w:cs="Arial"/>
                <w:sz w:val="18"/>
                <w:szCs w:val="18"/>
              </w:rPr>
            </w:pPr>
          </w:p>
        </w:tc>
        <w:tc>
          <w:tcPr>
            <w:tcW w:w="6109" w:type="dxa"/>
            <w:noWrap/>
            <w:hideMark/>
          </w:tcPr>
          <w:p w:rsidR="00754355" w:rsidRPr="00754355" w:rsidRDefault="00754355">
            <w:pPr>
              <w:rPr>
                <w:rFonts w:ascii="Arial" w:hAnsi="Arial" w:cs="Arial"/>
                <w:sz w:val="18"/>
                <w:szCs w:val="18"/>
              </w:rPr>
            </w:pPr>
            <w:r w:rsidRPr="00754355">
              <w:rPr>
                <w:rFonts w:ascii="Arial" w:hAnsi="Arial" w:cs="Arial"/>
                <w:sz w:val="18"/>
                <w:szCs w:val="18"/>
              </w:rPr>
              <w:t>Cochrane Central Register of Controlled Trials : Issue 12 of 12, December 2017</w:t>
            </w:r>
          </w:p>
        </w:tc>
        <w:tc>
          <w:tcPr>
            <w:tcW w:w="1418" w:type="dxa"/>
            <w:noWrap/>
            <w:hideMark/>
          </w:tcPr>
          <w:p w:rsidR="00754355" w:rsidRPr="00754355" w:rsidRDefault="00754355" w:rsidP="00754355">
            <w:pPr>
              <w:rPr>
                <w:rFonts w:ascii="Arial" w:hAnsi="Arial" w:cs="Arial"/>
                <w:sz w:val="18"/>
                <w:szCs w:val="18"/>
              </w:rPr>
            </w:pPr>
            <w:r w:rsidRPr="00754355">
              <w:rPr>
                <w:rFonts w:ascii="Arial" w:hAnsi="Arial" w:cs="Arial"/>
                <w:sz w:val="18"/>
                <w:szCs w:val="18"/>
              </w:rPr>
              <w:t>899</w:t>
            </w:r>
          </w:p>
        </w:tc>
        <w:tc>
          <w:tcPr>
            <w:tcW w:w="1320" w:type="dxa"/>
            <w:hideMark/>
          </w:tcPr>
          <w:p w:rsidR="00754355" w:rsidRPr="00754355" w:rsidRDefault="00754355" w:rsidP="00754355">
            <w:pPr>
              <w:rPr>
                <w:rFonts w:ascii="Arial" w:hAnsi="Arial" w:cs="Arial"/>
                <w:sz w:val="18"/>
                <w:szCs w:val="18"/>
              </w:rPr>
            </w:pPr>
            <w:r w:rsidRPr="00754355">
              <w:rPr>
                <w:rFonts w:ascii="Arial" w:hAnsi="Arial" w:cs="Arial"/>
                <w:sz w:val="18"/>
                <w:szCs w:val="18"/>
              </w:rPr>
              <w:t>910</w:t>
            </w:r>
          </w:p>
        </w:tc>
        <w:tc>
          <w:tcPr>
            <w:tcW w:w="3890" w:type="dxa"/>
            <w:noWrap/>
            <w:hideMark/>
          </w:tcPr>
          <w:p w:rsidR="00754355" w:rsidRPr="00754355" w:rsidRDefault="00754355">
            <w:pPr>
              <w:rPr>
                <w:rFonts w:ascii="Arial" w:hAnsi="Arial" w:cs="Arial"/>
                <w:sz w:val="18"/>
                <w:szCs w:val="18"/>
              </w:rPr>
            </w:pPr>
            <w:r w:rsidRPr="00754355">
              <w:rPr>
                <w:rFonts w:ascii="Arial" w:hAnsi="Arial" w:cs="Arial"/>
                <w:sz w:val="18"/>
                <w:szCs w:val="18"/>
              </w:rPr>
              <w:t>The Cochrane Central Register of Controlled Trials (CENTRAL), 2017 Issue 9</w:t>
            </w:r>
          </w:p>
        </w:tc>
      </w:tr>
      <w:tr w:rsidR="00F277B2" w:rsidRPr="00754355" w:rsidTr="00F277B2">
        <w:trPr>
          <w:trHeight w:val="315"/>
        </w:trPr>
        <w:tc>
          <w:tcPr>
            <w:tcW w:w="1257" w:type="dxa"/>
            <w:noWrap/>
            <w:hideMark/>
          </w:tcPr>
          <w:p w:rsidR="00754355" w:rsidRPr="00867817" w:rsidRDefault="00754355">
            <w:pPr>
              <w:rPr>
                <w:rFonts w:ascii="Arial" w:hAnsi="Arial" w:cs="Arial"/>
                <w:b/>
                <w:sz w:val="18"/>
                <w:szCs w:val="18"/>
              </w:rPr>
            </w:pPr>
          </w:p>
        </w:tc>
        <w:tc>
          <w:tcPr>
            <w:tcW w:w="6109" w:type="dxa"/>
            <w:noWrap/>
            <w:hideMark/>
          </w:tcPr>
          <w:p w:rsidR="00754355" w:rsidRPr="00867817" w:rsidRDefault="00754355">
            <w:pPr>
              <w:rPr>
                <w:rFonts w:ascii="Arial" w:hAnsi="Arial" w:cs="Arial"/>
                <w:b/>
                <w:bCs/>
                <w:sz w:val="18"/>
                <w:szCs w:val="18"/>
              </w:rPr>
            </w:pPr>
            <w:r w:rsidRPr="00867817">
              <w:rPr>
                <w:rFonts w:ascii="Arial" w:hAnsi="Arial" w:cs="Arial"/>
                <w:b/>
                <w:bCs/>
                <w:sz w:val="18"/>
                <w:szCs w:val="18"/>
              </w:rPr>
              <w:t>Total:</w:t>
            </w:r>
          </w:p>
        </w:tc>
        <w:tc>
          <w:tcPr>
            <w:tcW w:w="1418" w:type="dxa"/>
            <w:noWrap/>
            <w:hideMark/>
          </w:tcPr>
          <w:p w:rsidR="00754355" w:rsidRPr="00867817" w:rsidRDefault="00754355" w:rsidP="00754355">
            <w:pPr>
              <w:rPr>
                <w:rFonts w:ascii="Arial" w:hAnsi="Arial" w:cs="Arial"/>
                <w:b/>
                <w:sz w:val="18"/>
                <w:szCs w:val="18"/>
              </w:rPr>
            </w:pPr>
            <w:r w:rsidRPr="00867817">
              <w:rPr>
                <w:rFonts w:ascii="Arial" w:hAnsi="Arial" w:cs="Arial"/>
                <w:b/>
                <w:sz w:val="18"/>
                <w:szCs w:val="18"/>
              </w:rPr>
              <w:t>1845</w:t>
            </w:r>
          </w:p>
        </w:tc>
        <w:tc>
          <w:tcPr>
            <w:tcW w:w="1320" w:type="dxa"/>
            <w:hideMark/>
          </w:tcPr>
          <w:p w:rsidR="00754355" w:rsidRPr="00867817" w:rsidRDefault="00754355" w:rsidP="00754355">
            <w:pPr>
              <w:rPr>
                <w:rFonts w:ascii="Arial" w:hAnsi="Arial" w:cs="Arial"/>
                <w:b/>
                <w:sz w:val="18"/>
                <w:szCs w:val="18"/>
              </w:rPr>
            </w:pPr>
            <w:r w:rsidRPr="00867817">
              <w:rPr>
                <w:rFonts w:ascii="Arial" w:hAnsi="Arial" w:cs="Arial"/>
                <w:b/>
                <w:sz w:val="18"/>
                <w:szCs w:val="18"/>
              </w:rPr>
              <w:t>1885</w:t>
            </w:r>
          </w:p>
        </w:tc>
        <w:tc>
          <w:tcPr>
            <w:tcW w:w="3890" w:type="dxa"/>
            <w:noWrap/>
            <w:hideMark/>
          </w:tcPr>
          <w:p w:rsidR="00754355" w:rsidRPr="00754355" w:rsidRDefault="00754355" w:rsidP="00754355">
            <w:pPr>
              <w:rPr>
                <w:rFonts w:ascii="Arial" w:hAnsi="Arial" w:cs="Arial"/>
                <w:sz w:val="18"/>
                <w:szCs w:val="18"/>
              </w:rPr>
            </w:pPr>
          </w:p>
        </w:tc>
      </w:tr>
    </w:tbl>
    <w:p w:rsidR="00754355" w:rsidRPr="004953BB" w:rsidRDefault="00754355">
      <w:pPr>
        <w:rPr>
          <w:rFonts w:ascii="Arial" w:hAnsi="Arial" w:cs="Arial"/>
          <w:sz w:val="18"/>
          <w:szCs w:val="18"/>
          <w:lang w:val="en-GB"/>
        </w:rPr>
      </w:pPr>
    </w:p>
    <w:sectPr w:rsidR="00754355" w:rsidRPr="004953BB" w:rsidSect="00726EE8">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87A" w:rsidRDefault="009E487A" w:rsidP="002359F6">
      <w:pPr>
        <w:spacing w:after="0" w:line="240" w:lineRule="auto"/>
      </w:pPr>
      <w:r>
        <w:separator/>
      </w:r>
    </w:p>
  </w:endnote>
  <w:endnote w:type="continuationSeparator" w:id="0">
    <w:p w:rsidR="009E487A" w:rsidRDefault="009E487A" w:rsidP="00235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58501"/>
      <w:docPartObj>
        <w:docPartGallery w:val="Page Numbers (Bottom of Page)"/>
        <w:docPartUnique/>
      </w:docPartObj>
    </w:sdtPr>
    <w:sdtEndPr/>
    <w:sdtContent>
      <w:p w:rsidR="002359F6" w:rsidRDefault="002359F6">
        <w:pPr>
          <w:pStyle w:val="Bunntekst"/>
          <w:jc w:val="right"/>
        </w:pPr>
        <w:r>
          <w:fldChar w:fldCharType="begin"/>
        </w:r>
        <w:r>
          <w:instrText>PAGE   \* MERGEFORMAT</w:instrText>
        </w:r>
        <w:r>
          <w:fldChar w:fldCharType="separate"/>
        </w:r>
        <w:r w:rsidR="002B181B">
          <w:rPr>
            <w:noProof/>
          </w:rPr>
          <w:t>6</w:t>
        </w:r>
        <w:r>
          <w:fldChar w:fldCharType="end"/>
        </w:r>
      </w:p>
    </w:sdtContent>
  </w:sdt>
  <w:p w:rsidR="002359F6" w:rsidRDefault="002359F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87A" w:rsidRDefault="009E487A" w:rsidP="002359F6">
      <w:pPr>
        <w:spacing w:after="0" w:line="240" w:lineRule="auto"/>
      </w:pPr>
      <w:r>
        <w:separator/>
      </w:r>
    </w:p>
  </w:footnote>
  <w:footnote w:type="continuationSeparator" w:id="0">
    <w:p w:rsidR="009E487A" w:rsidRDefault="009E487A" w:rsidP="002359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BD"/>
    <w:rsid w:val="0002119E"/>
    <w:rsid w:val="001600F3"/>
    <w:rsid w:val="002359F6"/>
    <w:rsid w:val="002B181B"/>
    <w:rsid w:val="002E01D7"/>
    <w:rsid w:val="003B5315"/>
    <w:rsid w:val="004953BB"/>
    <w:rsid w:val="004F3F48"/>
    <w:rsid w:val="005D1026"/>
    <w:rsid w:val="006849DF"/>
    <w:rsid w:val="00701EEA"/>
    <w:rsid w:val="00726EE8"/>
    <w:rsid w:val="00754355"/>
    <w:rsid w:val="007716C3"/>
    <w:rsid w:val="00791C3A"/>
    <w:rsid w:val="007A63CD"/>
    <w:rsid w:val="007F4BC0"/>
    <w:rsid w:val="007F774D"/>
    <w:rsid w:val="00867817"/>
    <w:rsid w:val="008E30F9"/>
    <w:rsid w:val="009172DD"/>
    <w:rsid w:val="009B1A1A"/>
    <w:rsid w:val="009C1144"/>
    <w:rsid w:val="009D52BD"/>
    <w:rsid w:val="009E487A"/>
    <w:rsid w:val="00B14824"/>
    <w:rsid w:val="00B1528B"/>
    <w:rsid w:val="00B41F39"/>
    <w:rsid w:val="00BB27D0"/>
    <w:rsid w:val="00DC21F0"/>
    <w:rsid w:val="00E85295"/>
    <w:rsid w:val="00F277B2"/>
    <w:rsid w:val="00F86546"/>
    <w:rsid w:val="00FB10B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B2441-1AE3-41D9-9372-291D05F23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B14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2359F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359F6"/>
  </w:style>
  <w:style w:type="paragraph" w:styleId="Bunntekst">
    <w:name w:val="footer"/>
    <w:basedOn w:val="Normal"/>
    <w:link w:val="BunntekstTegn"/>
    <w:uiPriority w:val="99"/>
    <w:unhideWhenUsed/>
    <w:rsid w:val="002359F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359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7575">
      <w:bodyDiv w:val="1"/>
      <w:marLeft w:val="0"/>
      <w:marRight w:val="0"/>
      <w:marTop w:val="0"/>
      <w:marBottom w:val="0"/>
      <w:divBdr>
        <w:top w:val="none" w:sz="0" w:space="0" w:color="auto"/>
        <w:left w:val="none" w:sz="0" w:space="0" w:color="auto"/>
        <w:bottom w:val="none" w:sz="0" w:space="0" w:color="auto"/>
        <w:right w:val="none" w:sz="0" w:space="0" w:color="auto"/>
      </w:divBdr>
    </w:div>
    <w:div w:id="40252439">
      <w:bodyDiv w:val="1"/>
      <w:marLeft w:val="0"/>
      <w:marRight w:val="0"/>
      <w:marTop w:val="0"/>
      <w:marBottom w:val="0"/>
      <w:divBdr>
        <w:top w:val="none" w:sz="0" w:space="0" w:color="auto"/>
        <w:left w:val="none" w:sz="0" w:space="0" w:color="auto"/>
        <w:bottom w:val="none" w:sz="0" w:space="0" w:color="auto"/>
        <w:right w:val="none" w:sz="0" w:space="0" w:color="auto"/>
      </w:divBdr>
    </w:div>
    <w:div w:id="146896533">
      <w:bodyDiv w:val="1"/>
      <w:marLeft w:val="0"/>
      <w:marRight w:val="0"/>
      <w:marTop w:val="0"/>
      <w:marBottom w:val="0"/>
      <w:divBdr>
        <w:top w:val="none" w:sz="0" w:space="0" w:color="auto"/>
        <w:left w:val="none" w:sz="0" w:space="0" w:color="auto"/>
        <w:bottom w:val="none" w:sz="0" w:space="0" w:color="auto"/>
        <w:right w:val="none" w:sz="0" w:space="0" w:color="auto"/>
      </w:divBdr>
    </w:div>
    <w:div w:id="202788727">
      <w:bodyDiv w:val="1"/>
      <w:marLeft w:val="0"/>
      <w:marRight w:val="0"/>
      <w:marTop w:val="0"/>
      <w:marBottom w:val="0"/>
      <w:divBdr>
        <w:top w:val="none" w:sz="0" w:space="0" w:color="auto"/>
        <w:left w:val="none" w:sz="0" w:space="0" w:color="auto"/>
        <w:bottom w:val="none" w:sz="0" w:space="0" w:color="auto"/>
        <w:right w:val="none" w:sz="0" w:space="0" w:color="auto"/>
      </w:divBdr>
    </w:div>
    <w:div w:id="294334051">
      <w:bodyDiv w:val="1"/>
      <w:marLeft w:val="0"/>
      <w:marRight w:val="0"/>
      <w:marTop w:val="0"/>
      <w:marBottom w:val="0"/>
      <w:divBdr>
        <w:top w:val="none" w:sz="0" w:space="0" w:color="auto"/>
        <w:left w:val="none" w:sz="0" w:space="0" w:color="auto"/>
        <w:bottom w:val="none" w:sz="0" w:space="0" w:color="auto"/>
        <w:right w:val="none" w:sz="0" w:space="0" w:color="auto"/>
      </w:divBdr>
    </w:div>
    <w:div w:id="364602575">
      <w:bodyDiv w:val="1"/>
      <w:marLeft w:val="0"/>
      <w:marRight w:val="0"/>
      <w:marTop w:val="0"/>
      <w:marBottom w:val="0"/>
      <w:divBdr>
        <w:top w:val="none" w:sz="0" w:space="0" w:color="auto"/>
        <w:left w:val="none" w:sz="0" w:space="0" w:color="auto"/>
        <w:bottom w:val="none" w:sz="0" w:space="0" w:color="auto"/>
        <w:right w:val="none" w:sz="0" w:space="0" w:color="auto"/>
      </w:divBdr>
    </w:div>
    <w:div w:id="385953258">
      <w:bodyDiv w:val="1"/>
      <w:marLeft w:val="0"/>
      <w:marRight w:val="0"/>
      <w:marTop w:val="0"/>
      <w:marBottom w:val="0"/>
      <w:divBdr>
        <w:top w:val="none" w:sz="0" w:space="0" w:color="auto"/>
        <w:left w:val="none" w:sz="0" w:space="0" w:color="auto"/>
        <w:bottom w:val="none" w:sz="0" w:space="0" w:color="auto"/>
        <w:right w:val="none" w:sz="0" w:space="0" w:color="auto"/>
      </w:divBdr>
    </w:div>
    <w:div w:id="576214350">
      <w:bodyDiv w:val="1"/>
      <w:marLeft w:val="0"/>
      <w:marRight w:val="0"/>
      <w:marTop w:val="0"/>
      <w:marBottom w:val="0"/>
      <w:divBdr>
        <w:top w:val="none" w:sz="0" w:space="0" w:color="auto"/>
        <w:left w:val="none" w:sz="0" w:space="0" w:color="auto"/>
        <w:bottom w:val="none" w:sz="0" w:space="0" w:color="auto"/>
        <w:right w:val="none" w:sz="0" w:space="0" w:color="auto"/>
      </w:divBdr>
    </w:div>
    <w:div w:id="582373340">
      <w:bodyDiv w:val="1"/>
      <w:marLeft w:val="0"/>
      <w:marRight w:val="0"/>
      <w:marTop w:val="0"/>
      <w:marBottom w:val="0"/>
      <w:divBdr>
        <w:top w:val="none" w:sz="0" w:space="0" w:color="auto"/>
        <w:left w:val="none" w:sz="0" w:space="0" w:color="auto"/>
        <w:bottom w:val="none" w:sz="0" w:space="0" w:color="auto"/>
        <w:right w:val="none" w:sz="0" w:space="0" w:color="auto"/>
      </w:divBdr>
    </w:div>
    <w:div w:id="611742336">
      <w:bodyDiv w:val="1"/>
      <w:marLeft w:val="0"/>
      <w:marRight w:val="0"/>
      <w:marTop w:val="0"/>
      <w:marBottom w:val="0"/>
      <w:divBdr>
        <w:top w:val="none" w:sz="0" w:space="0" w:color="auto"/>
        <w:left w:val="none" w:sz="0" w:space="0" w:color="auto"/>
        <w:bottom w:val="none" w:sz="0" w:space="0" w:color="auto"/>
        <w:right w:val="none" w:sz="0" w:space="0" w:color="auto"/>
      </w:divBdr>
    </w:div>
    <w:div w:id="646858856">
      <w:bodyDiv w:val="1"/>
      <w:marLeft w:val="0"/>
      <w:marRight w:val="0"/>
      <w:marTop w:val="0"/>
      <w:marBottom w:val="0"/>
      <w:divBdr>
        <w:top w:val="none" w:sz="0" w:space="0" w:color="auto"/>
        <w:left w:val="none" w:sz="0" w:space="0" w:color="auto"/>
        <w:bottom w:val="none" w:sz="0" w:space="0" w:color="auto"/>
        <w:right w:val="none" w:sz="0" w:space="0" w:color="auto"/>
      </w:divBdr>
    </w:div>
    <w:div w:id="683552501">
      <w:bodyDiv w:val="1"/>
      <w:marLeft w:val="0"/>
      <w:marRight w:val="0"/>
      <w:marTop w:val="0"/>
      <w:marBottom w:val="0"/>
      <w:divBdr>
        <w:top w:val="none" w:sz="0" w:space="0" w:color="auto"/>
        <w:left w:val="none" w:sz="0" w:space="0" w:color="auto"/>
        <w:bottom w:val="none" w:sz="0" w:space="0" w:color="auto"/>
        <w:right w:val="none" w:sz="0" w:space="0" w:color="auto"/>
      </w:divBdr>
    </w:div>
    <w:div w:id="702174545">
      <w:bodyDiv w:val="1"/>
      <w:marLeft w:val="0"/>
      <w:marRight w:val="0"/>
      <w:marTop w:val="0"/>
      <w:marBottom w:val="0"/>
      <w:divBdr>
        <w:top w:val="none" w:sz="0" w:space="0" w:color="auto"/>
        <w:left w:val="none" w:sz="0" w:space="0" w:color="auto"/>
        <w:bottom w:val="none" w:sz="0" w:space="0" w:color="auto"/>
        <w:right w:val="none" w:sz="0" w:space="0" w:color="auto"/>
      </w:divBdr>
    </w:div>
    <w:div w:id="761992902">
      <w:bodyDiv w:val="1"/>
      <w:marLeft w:val="0"/>
      <w:marRight w:val="0"/>
      <w:marTop w:val="0"/>
      <w:marBottom w:val="0"/>
      <w:divBdr>
        <w:top w:val="none" w:sz="0" w:space="0" w:color="auto"/>
        <w:left w:val="none" w:sz="0" w:space="0" w:color="auto"/>
        <w:bottom w:val="none" w:sz="0" w:space="0" w:color="auto"/>
        <w:right w:val="none" w:sz="0" w:space="0" w:color="auto"/>
      </w:divBdr>
    </w:div>
    <w:div w:id="850098296">
      <w:bodyDiv w:val="1"/>
      <w:marLeft w:val="0"/>
      <w:marRight w:val="0"/>
      <w:marTop w:val="0"/>
      <w:marBottom w:val="0"/>
      <w:divBdr>
        <w:top w:val="none" w:sz="0" w:space="0" w:color="auto"/>
        <w:left w:val="none" w:sz="0" w:space="0" w:color="auto"/>
        <w:bottom w:val="none" w:sz="0" w:space="0" w:color="auto"/>
        <w:right w:val="none" w:sz="0" w:space="0" w:color="auto"/>
      </w:divBdr>
    </w:div>
    <w:div w:id="1111172631">
      <w:bodyDiv w:val="1"/>
      <w:marLeft w:val="0"/>
      <w:marRight w:val="0"/>
      <w:marTop w:val="0"/>
      <w:marBottom w:val="0"/>
      <w:divBdr>
        <w:top w:val="none" w:sz="0" w:space="0" w:color="auto"/>
        <w:left w:val="none" w:sz="0" w:space="0" w:color="auto"/>
        <w:bottom w:val="none" w:sz="0" w:space="0" w:color="auto"/>
        <w:right w:val="none" w:sz="0" w:space="0" w:color="auto"/>
      </w:divBdr>
    </w:div>
    <w:div w:id="1209495807">
      <w:bodyDiv w:val="1"/>
      <w:marLeft w:val="0"/>
      <w:marRight w:val="0"/>
      <w:marTop w:val="0"/>
      <w:marBottom w:val="0"/>
      <w:divBdr>
        <w:top w:val="none" w:sz="0" w:space="0" w:color="auto"/>
        <w:left w:val="none" w:sz="0" w:space="0" w:color="auto"/>
        <w:bottom w:val="none" w:sz="0" w:space="0" w:color="auto"/>
        <w:right w:val="none" w:sz="0" w:space="0" w:color="auto"/>
      </w:divBdr>
    </w:div>
    <w:div w:id="1260793945">
      <w:bodyDiv w:val="1"/>
      <w:marLeft w:val="0"/>
      <w:marRight w:val="0"/>
      <w:marTop w:val="0"/>
      <w:marBottom w:val="0"/>
      <w:divBdr>
        <w:top w:val="none" w:sz="0" w:space="0" w:color="auto"/>
        <w:left w:val="none" w:sz="0" w:space="0" w:color="auto"/>
        <w:bottom w:val="none" w:sz="0" w:space="0" w:color="auto"/>
        <w:right w:val="none" w:sz="0" w:space="0" w:color="auto"/>
      </w:divBdr>
    </w:div>
    <w:div w:id="1310862507">
      <w:bodyDiv w:val="1"/>
      <w:marLeft w:val="0"/>
      <w:marRight w:val="0"/>
      <w:marTop w:val="0"/>
      <w:marBottom w:val="0"/>
      <w:divBdr>
        <w:top w:val="none" w:sz="0" w:space="0" w:color="auto"/>
        <w:left w:val="none" w:sz="0" w:space="0" w:color="auto"/>
        <w:bottom w:val="none" w:sz="0" w:space="0" w:color="auto"/>
        <w:right w:val="none" w:sz="0" w:space="0" w:color="auto"/>
      </w:divBdr>
    </w:div>
    <w:div w:id="1352340364">
      <w:bodyDiv w:val="1"/>
      <w:marLeft w:val="0"/>
      <w:marRight w:val="0"/>
      <w:marTop w:val="0"/>
      <w:marBottom w:val="0"/>
      <w:divBdr>
        <w:top w:val="none" w:sz="0" w:space="0" w:color="auto"/>
        <w:left w:val="none" w:sz="0" w:space="0" w:color="auto"/>
        <w:bottom w:val="none" w:sz="0" w:space="0" w:color="auto"/>
        <w:right w:val="none" w:sz="0" w:space="0" w:color="auto"/>
      </w:divBdr>
    </w:div>
    <w:div w:id="1450929270">
      <w:bodyDiv w:val="1"/>
      <w:marLeft w:val="0"/>
      <w:marRight w:val="0"/>
      <w:marTop w:val="0"/>
      <w:marBottom w:val="0"/>
      <w:divBdr>
        <w:top w:val="none" w:sz="0" w:space="0" w:color="auto"/>
        <w:left w:val="none" w:sz="0" w:space="0" w:color="auto"/>
        <w:bottom w:val="none" w:sz="0" w:space="0" w:color="auto"/>
        <w:right w:val="none" w:sz="0" w:space="0" w:color="auto"/>
      </w:divBdr>
    </w:div>
    <w:div w:id="1496262969">
      <w:bodyDiv w:val="1"/>
      <w:marLeft w:val="0"/>
      <w:marRight w:val="0"/>
      <w:marTop w:val="0"/>
      <w:marBottom w:val="0"/>
      <w:divBdr>
        <w:top w:val="none" w:sz="0" w:space="0" w:color="auto"/>
        <w:left w:val="none" w:sz="0" w:space="0" w:color="auto"/>
        <w:bottom w:val="none" w:sz="0" w:space="0" w:color="auto"/>
        <w:right w:val="none" w:sz="0" w:space="0" w:color="auto"/>
      </w:divBdr>
    </w:div>
    <w:div w:id="1590891905">
      <w:bodyDiv w:val="1"/>
      <w:marLeft w:val="0"/>
      <w:marRight w:val="0"/>
      <w:marTop w:val="0"/>
      <w:marBottom w:val="0"/>
      <w:divBdr>
        <w:top w:val="none" w:sz="0" w:space="0" w:color="auto"/>
        <w:left w:val="none" w:sz="0" w:space="0" w:color="auto"/>
        <w:bottom w:val="none" w:sz="0" w:space="0" w:color="auto"/>
        <w:right w:val="none" w:sz="0" w:space="0" w:color="auto"/>
      </w:divBdr>
    </w:div>
    <w:div w:id="1591156145">
      <w:bodyDiv w:val="1"/>
      <w:marLeft w:val="0"/>
      <w:marRight w:val="0"/>
      <w:marTop w:val="0"/>
      <w:marBottom w:val="0"/>
      <w:divBdr>
        <w:top w:val="none" w:sz="0" w:space="0" w:color="auto"/>
        <w:left w:val="none" w:sz="0" w:space="0" w:color="auto"/>
        <w:bottom w:val="none" w:sz="0" w:space="0" w:color="auto"/>
        <w:right w:val="none" w:sz="0" w:space="0" w:color="auto"/>
      </w:divBdr>
    </w:div>
    <w:div w:id="1664968123">
      <w:bodyDiv w:val="1"/>
      <w:marLeft w:val="0"/>
      <w:marRight w:val="0"/>
      <w:marTop w:val="0"/>
      <w:marBottom w:val="0"/>
      <w:divBdr>
        <w:top w:val="none" w:sz="0" w:space="0" w:color="auto"/>
        <w:left w:val="none" w:sz="0" w:space="0" w:color="auto"/>
        <w:bottom w:val="none" w:sz="0" w:space="0" w:color="auto"/>
        <w:right w:val="none" w:sz="0" w:space="0" w:color="auto"/>
      </w:divBdr>
    </w:div>
    <w:div w:id="1752044949">
      <w:bodyDiv w:val="1"/>
      <w:marLeft w:val="0"/>
      <w:marRight w:val="0"/>
      <w:marTop w:val="0"/>
      <w:marBottom w:val="0"/>
      <w:divBdr>
        <w:top w:val="none" w:sz="0" w:space="0" w:color="auto"/>
        <w:left w:val="none" w:sz="0" w:space="0" w:color="auto"/>
        <w:bottom w:val="none" w:sz="0" w:space="0" w:color="auto"/>
        <w:right w:val="none" w:sz="0" w:space="0" w:color="auto"/>
      </w:divBdr>
    </w:div>
    <w:div w:id="1758670315">
      <w:bodyDiv w:val="1"/>
      <w:marLeft w:val="0"/>
      <w:marRight w:val="0"/>
      <w:marTop w:val="0"/>
      <w:marBottom w:val="0"/>
      <w:divBdr>
        <w:top w:val="none" w:sz="0" w:space="0" w:color="auto"/>
        <w:left w:val="none" w:sz="0" w:space="0" w:color="auto"/>
        <w:bottom w:val="none" w:sz="0" w:space="0" w:color="auto"/>
        <w:right w:val="none" w:sz="0" w:space="0" w:color="auto"/>
      </w:divBdr>
    </w:div>
    <w:div w:id="1761875710">
      <w:bodyDiv w:val="1"/>
      <w:marLeft w:val="0"/>
      <w:marRight w:val="0"/>
      <w:marTop w:val="0"/>
      <w:marBottom w:val="0"/>
      <w:divBdr>
        <w:top w:val="none" w:sz="0" w:space="0" w:color="auto"/>
        <w:left w:val="none" w:sz="0" w:space="0" w:color="auto"/>
        <w:bottom w:val="none" w:sz="0" w:space="0" w:color="auto"/>
        <w:right w:val="none" w:sz="0" w:space="0" w:color="auto"/>
      </w:divBdr>
    </w:div>
    <w:div w:id="1780447238">
      <w:bodyDiv w:val="1"/>
      <w:marLeft w:val="0"/>
      <w:marRight w:val="0"/>
      <w:marTop w:val="0"/>
      <w:marBottom w:val="0"/>
      <w:divBdr>
        <w:top w:val="none" w:sz="0" w:space="0" w:color="auto"/>
        <w:left w:val="none" w:sz="0" w:space="0" w:color="auto"/>
        <w:bottom w:val="none" w:sz="0" w:space="0" w:color="auto"/>
        <w:right w:val="none" w:sz="0" w:space="0" w:color="auto"/>
      </w:divBdr>
    </w:div>
    <w:div w:id="1912616615">
      <w:bodyDiv w:val="1"/>
      <w:marLeft w:val="0"/>
      <w:marRight w:val="0"/>
      <w:marTop w:val="0"/>
      <w:marBottom w:val="0"/>
      <w:divBdr>
        <w:top w:val="none" w:sz="0" w:space="0" w:color="auto"/>
        <w:left w:val="none" w:sz="0" w:space="0" w:color="auto"/>
        <w:bottom w:val="none" w:sz="0" w:space="0" w:color="auto"/>
        <w:right w:val="none" w:sz="0" w:space="0" w:color="auto"/>
      </w:divBdr>
    </w:div>
    <w:div w:id="2138835428">
      <w:bodyDiv w:val="1"/>
      <w:marLeft w:val="0"/>
      <w:marRight w:val="0"/>
      <w:marTop w:val="0"/>
      <w:marBottom w:val="0"/>
      <w:divBdr>
        <w:top w:val="none" w:sz="0" w:space="0" w:color="auto"/>
        <w:left w:val="none" w:sz="0" w:space="0" w:color="auto"/>
        <w:bottom w:val="none" w:sz="0" w:space="0" w:color="auto"/>
        <w:right w:val="none" w:sz="0" w:space="0" w:color="auto"/>
      </w:divBdr>
    </w:div>
    <w:div w:id="213884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983014-A549-43D6-B382-3FE5E4F83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12</Pages>
  <Words>2653</Words>
  <Characters>14067</Characters>
  <Application>Microsoft Office Word</Application>
  <DocSecurity>0</DocSecurity>
  <Lines>117</Lines>
  <Paragraphs>33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 Brekke</dc:creator>
  <cp:keywords/>
  <dc:description/>
  <cp:lastModifiedBy>Idar Brekke</cp:lastModifiedBy>
  <cp:revision>7</cp:revision>
  <dcterms:created xsi:type="dcterms:W3CDTF">2018-03-08T10:16:00Z</dcterms:created>
  <dcterms:modified xsi:type="dcterms:W3CDTF">2018-07-24T16:35:00Z</dcterms:modified>
</cp:coreProperties>
</file>