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49" w:rsidRDefault="00E217BB" w:rsidP="00E217BB">
      <w:pPr>
        <w:pStyle w:val="Heading1"/>
        <w:spacing w:before="120"/>
      </w:pPr>
      <w:bookmarkStart w:id="0" w:name="_Toc80782442"/>
      <w:r>
        <w:t xml:space="preserve">S3 </w:t>
      </w:r>
      <w:r w:rsidR="00D66649" w:rsidRPr="00E217BB">
        <w:t>Appendix</w:t>
      </w:r>
      <w:bookmarkEnd w:id="0"/>
      <w:r w:rsidR="00AD5F54">
        <w:t xml:space="preserve">. </w:t>
      </w:r>
      <w:r w:rsidR="008532BC">
        <w:t>Model d</w:t>
      </w:r>
      <w:r w:rsidR="00524538">
        <w:t xml:space="preserve">iagnostics </w:t>
      </w:r>
    </w:p>
    <w:p w:rsidR="00C43578" w:rsidRDefault="00A7545D" w:rsidP="00A7545D">
      <w:pPr>
        <w:autoSpaceDE w:val="0"/>
        <w:autoSpaceDN w:val="0"/>
        <w:adjustRightInd w:val="0"/>
        <w:spacing w:after="160" w:line="480" w:lineRule="auto"/>
        <w:rPr>
          <w:iCs/>
          <w:szCs w:val="22"/>
          <w:lang w:eastAsia="en-AU"/>
        </w:rPr>
      </w:pPr>
      <w:r>
        <w:rPr>
          <w:iCs/>
          <w:szCs w:val="22"/>
          <w:lang w:eastAsia="en-AU"/>
        </w:rPr>
        <w:t>D</w:t>
      </w:r>
      <w:r w:rsidRPr="00A7545D">
        <w:rPr>
          <w:iCs/>
          <w:szCs w:val="22"/>
          <w:lang w:eastAsia="en-AU"/>
        </w:rPr>
        <w:t xml:space="preserve">iagnostic tools provided by the DHARMa package in R </w:t>
      </w:r>
      <w:r w:rsidR="0022110E">
        <w:rPr>
          <w:iCs/>
          <w:szCs w:val="22"/>
          <w:lang w:eastAsia="en-AU"/>
        </w:rPr>
        <w:t xml:space="preserve">(Hartig 2018) </w:t>
      </w:r>
      <w:r>
        <w:rPr>
          <w:szCs w:val="22"/>
          <w:lang w:eastAsia="en-AU"/>
        </w:rPr>
        <w:t>were used to evaluate the model fits</w:t>
      </w:r>
      <w:r w:rsidRPr="00A7545D">
        <w:rPr>
          <w:iCs/>
          <w:szCs w:val="22"/>
          <w:lang w:eastAsia="en-AU"/>
        </w:rPr>
        <w:t>. DHARMa simulat</w:t>
      </w:r>
      <w:r>
        <w:rPr>
          <w:iCs/>
          <w:szCs w:val="22"/>
          <w:lang w:eastAsia="en-AU"/>
        </w:rPr>
        <w:t>es</w:t>
      </w:r>
      <w:r w:rsidR="005C1621">
        <w:rPr>
          <w:iCs/>
          <w:szCs w:val="22"/>
          <w:lang w:eastAsia="en-AU"/>
        </w:rPr>
        <w:t xml:space="preserve"> quantile</w:t>
      </w:r>
      <w:r w:rsidRPr="00A7545D">
        <w:rPr>
          <w:iCs/>
          <w:szCs w:val="22"/>
          <w:lang w:eastAsia="en-AU"/>
        </w:rPr>
        <w:t xml:space="preserve"> residuals from </w:t>
      </w:r>
      <w:r w:rsidR="005C1621">
        <w:rPr>
          <w:iCs/>
          <w:szCs w:val="22"/>
          <w:lang w:eastAsia="en-AU"/>
        </w:rPr>
        <w:t>a</w:t>
      </w:r>
      <w:r w:rsidRPr="00A7545D">
        <w:rPr>
          <w:iCs/>
          <w:szCs w:val="22"/>
          <w:lang w:eastAsia="en-AU"/>
        </w:rPr>
        <w:t xml:space="preserve"> fitted GLMM that are standardized to values between 0 and 1</w:t>
      </w:r>
      <w:r w:rsidR="005C1621">
        <w:rPr>
          <w:iCs/>
          <w:szCs w:val="22"/>
          <w:lang w:eastAsia="en-AU"/>
        </w:rPr>
        <w:t xml:space="preserve">. For a correctly specified model, these residuals should have a uniform distribution regardless of the underlying model </w:t>
      </w:r>
      <w:r w:rsidR="0022110E">
        <w:rPr>
          <w:iCs/>
          <w:szCs w:val="22"/>
          <w:lang w:eastAsia="en-AU"/>
        </w:rPr>
        <w:t>structure</w:t>
      </w:r>
      <w:r w:rsidR="005C1621">
        <w:rPr>
          <w:iCs/>
          <w:szCs w:val="22"/>
          <w:lang w:eastAsia="en-AU"/>
        </w:rPr>
        <w:t xml:space="preserve">, and </w:t>
      </w:r>
      <w:r w:rsidRPr="00A7545D">
        <w:rPr>
          <w:iCs/>
          <w:szCs w:val="22"/>
          <w:lang w:eastAsia="en-AU"/>
        </w:rPr>
        <w:t xml:space="preserve">can be interpreted similarly to residuals for linear models. The package includes statistical tests </w:t>
      </w:r>
      <w:r>
        <w:rPr>
          <w:iCs/>
          <w:szCs w:val="22"/>
          <w:lang w:eastAsia="en-AU"/>
        </w:rPr>
        <w:t>on the residuals to check for</w:t>
      </w:r>
      <w:r w:rsidRPr="00A7545D">
        <w:rPr>
          <w:iCs/>
          <w:szCs w:val="22"/>
          <w:lang w:eastAsia="en-AU"/>
        </w:rPr>
        <w:t xml:space="preserve"> </w:t>
      </w:r>
      <w:r>
        <w:rPr>
          <w:iCs/>
          <w:szCs w:val="22"/>
          <w:lang w:eastAsia="en-AU"/>
        </w:rPr>
        <w:t>uniformity</w:t>
      </w:r>
      <w:r w:rsidRPr="00A7545D">
        <w:rPr>
          <w:iCs/>
          <w:szCs w:val="22"/>
          <w:lang w:eastAsia="en-AU"/>
        </w:rPr>
        <w:t>, overdispersion and zero inflation</w:t>
      </w:r>
      <w:r>
        <w:rPr>
          <w:iCs/>
          <w:szCs w:val="22"/>
          <w:lang w:eastAsia="en-AU"/>
        </w:rPr>
        <w:t xml:space="preserve">. </w:t>
      </w:r>
      <w:r w:rsidR="006F2066">
        <w:rPr>
          <w:iCs/>
          <w:szCs w:val="22"/>
          <w:lang w:eastAsia="en-AU"/>
        </w:rPr>
        <w:t>There is also a function to</w:t>
      </w:r>
      <w:r w:rsidR="00A0706D">
        <w:rPr>
          <w:iCs/>
          <w:szCs w:val="22"/>
          <w:lang w:eastAsia="en-AU"/>
        </w:rPr>
        <w:t xml:space="preserve"> p</w:t>
      </w:r>
      <w:r w:rsidR="005C1621">
        <w:rPr>
          <w:iCs/>
          <w:szCs w:val="22"/>
          <w:lang w:eastAsia="en-AU"/>
        </w:rPr>
        <w:t>lot</w:t>
      </w:r>
      <w:r w:rsidR="00A0706D">
        <w:rPr>
          <w:iCs/>
          <w:szCs w:val="22"/>
          <w:lang w:eastAsia="en-AU"/>
        </w:rPr>
        <w:t xml:space="preserve"> </w:t>
      </w:r>
      <w:r w:rsidR="005C1621">
        <w:rPr>
          <w:iCs/>
          <w:szCs w:val="22"/>
          <w:lang w:eastAsia="en-AU"/>
        </w:rPr>
        <w:t xml:space="preserve">the residuals </w:t>
      </w:r>
      <w:r w:rsidR="006F2066">
        <w:rPr>
          <w:iCs/>
          <w:szCs w:val="22"/>
          <w:lang w:eastAsia="en-AU"/>
        </w:rPr>
        <w:t xml:space="preserve">against covariates in the model (or potential covariates not in the model) </w:t>
      </w:r>
      <w:r w:rsidR="006F2066" w:rsidRPr="006F2066">
        <w:rPr>
          <w:iCs/>
          <w:szCs w:val="22"/>
          <w:lang w:eastAsia="en-AU"/>
        </w:rPr>
        <w:t xml:space="preserve">to </w:t>
      </w:r>
      <w:r w:rsidR="006F2066">
        <w:rPr>
          <w:iCs/>
          <w:szCs w:val="22"/>
          <w:lang w:eastAsia="en-AU"/>
        </w:rPr>
        <w:t>look for</w:t>
      </w:r>
      <w:r w:rsidR="006F2066" w:rsidRPr="006F2066">
        <w:rPr>
          <w:iCs/>
          <w:szCs w:val="22"/>
          <w:lang w:eastAsia="en-AU"/>
        </w:rPr>
        <w:t xml:space="preserve"> possible misspecifications</w:t>
      </w:r>
      <w:r w:rsidR="006F2066">
        <w:t xml:space="preserve">; </w:t>
      </w:r>
      <w:r w:rsidR="00A0706D">
        <w:rPr>
          <w:iCs/>
          <w:szCs w:val="22"/>
          <w:lang w:eastAsia="en-AU"/>
        </w:rPr>
        <w:t>for a correctly specified model</w:t>
      </w:r>
      <w:r w:rsidR="006F2066">
        <w:rPr>
          <w:iCs/>
          <w:szCs w:val="22"/>
          <w:lang w:eastAsia="en-AU"/>
        </w:rPr>
        <w:t xml:space="preserve">, the </w:t>
      </w:r>
      <w:r w:rsidR="00B43BA8">
        <w:rPr>
          <w:iCs/>
          <w:szCs w:val="22"/>
          <w:lang w:eastAsia="en-AU"/>
        </w:rPr>
        <w:t>residuals</w:t>
      </w:r>
      <w:r w:rsidR="006F2066">
        <w:rPr>
          <w:iCs/>
          <w:szCs w:val="22"/>
          <w:lang w:eastAsia="en-AU"/>
        </w:rPr>
        <w:t xml:space="preserve"> should be </w:t>
      </w:r>
      <w:r w:rsidR="00B43BA8">
        <w:rPr>
          <w:iCs/>
          <w:szCs w:val="22"/>
          <w:lang w:eastAsia="en-AU"/>
        </w:rPr>
        <w:t xml:space="preserve">uniform in the y direction (i.e. </w:t>
      </w:r>
      <w:r w:rsidR="006F2066">
        <w:rPr>
          <w:iCs/>
          <w:szCs w:val="22"/>
          <w:lang w:eastAsia="en-AU"/>
        </w:rPr>
        <w:t xml:space="preserve">flat with no systematic pattern </w:t>
      </w:r>
      <w:r w:rsidR="00B43BA8">
        <w:rPr>
          <w:iCs/>
          <w:szCs w:val="22"/>
          <w:lang w:eastAsia="en-AU"/>
        </w:rPr>
        <w:t xml:space="preserve">with </w:t>
      </w:r>
      <w:r w:rsidR="006F2066">
        <w:rPr>
          <w:iCs/>
          <w:szCs w:val="22"/>
          <w:lang w:eastAsia="en-AU"/>
        </w:rPr>
        <w:t>the covariates</w:t>
      </w:r>
      <w:r w:rsidR="00B43BA8">
        <w:rPr>
          <w:iCs/>
          <w:szCs w:val="22"/>
          <w:lang w:eastAsia="en-AU"/>
        </w:rPr>
        <w:t>)</w:t>
      </w:r>
      <w:r w:rsidR="006F2066">
        <w:rPr>
          <w:iCs/>
          <w:szCs w:val="22"/>
          <w:lang w:eastAsia="en-AU"/>
        </w:rPr>
        <w:t xml:space="preserve">. </w:t>
      </w:r>
      <w:r w:rsidRPr="00A7545D">
        <w:rPr>
          <w:iCs/>
          <w:szCs w:val="22"/>
          <w:lang w:eastAsia="en-AU"/>
        </w:rPr>
        <w:t xml:space="preserve">Details can be found in the </w:t>
      </w:r>
      <w:r w:rsidR="00C43578">
        <w:rPr>
          <w:iCs/>
          <w:szCs w:val="22"/>
          <w:lang w:eastAsia="en-AU"/>
        </w:rPr>
        <w:t xml:space="preserve">reference manual and vignette available from </w:t>
      </w:r>
      <w:hyperlink r:id="rId6" w:history="1">
        <w:r w:rsidR="00C43578" w:rsidRPr="00B923BE">
          <w:rPr>
            <w:rStyle w:val="Hyperlink"/>
            <w:iCs/>
            <w:szCs w:val="22"/>
            <w:lang w:eastAsia="en-AU"/>
          </w:rPr>
          <w:t>https://cran.r-project.org/web/packages/DHARMa/index.html</w:t>
        </w:r>
      </w:hyperlink>
      <w:r w:rsidRPr="00A7545D">
        <w:rPr>
          <w:iCs/>
          <w:szCs w:val="22"/>
          <w:lang w:eastAsia="en-AU"/>
        </w:rPr>
        <w:t>.</w:t>
      </w:r>
      <w:r w:rsidR="005C1621">
        <w:rPr>
          <w:iCs/>
          <w:szCs w:val="22"/>
          <w:lang w:eastAsia="en-AU"/>
        </w:rPr>
        <w:t xml:space="preserve"> </w:t>
      </w:r>
    </w:p>
    <w:p w:rsidR="00A7545D" w:rsidRPr="00A7545D" w:rsidRDefault="00C43578" w:rsidP="008A6785">
      <w:pPr>
        <w:autoSpaceDE w:val="0"/>
        <w:autoSpaceDN w:val="0"/>
        <w:adjustRightInd w:val="0"/>
        <w:spacing w:after="160" w:line="480" w:lineRule="auto"/>
      </w:pPr>
      <w:r>
        <w:rPr>
          <w:iCs/>
          <w:szCs w:val="22"/>
          <w:lang w:eastAsia="en-AU"/>
        </w:rPr>
        <w:t xml:space="preserve">Note that one difficulty we encountered </w:t>
      </w:r>
      <w:r w:rsidR="002342D0">
        <w:rPr>
          <w:iCs/>
          <w:szCs w:val="22"/>
          <w:lang w:eastAsia="en-AU"/>
        </w:rPr>
        <w:t xml:space="preserve">with using DHARMa </w:t>
      </w:r>
      <w:r w:rsidR="00343890">
        <w:rPr>
          <w:iCs/>
          <w:szCs w:val="22"/>
          <w:lang w:eastAsia="en-AU"/>
        </w:rPr>
        <w:t>for</w:t>
      </w:r>
      <w:r w:rsidR="002342D0">
        <w:rPr>
          <w:iCs/>
          <w:szCs w:val="22"/>
          <w:lang w:eastAsia="en-AU"/>
        </w:rPr>
        <w:t xml:space="preserve"> the SpM model is </w:t>
      </w:r>
      <w:r>
        <w:rPr>
          <w:iCs/>
          <w:szCs w:val="22"/>
          <w:lang w:eastAsia="en-AU"/>
        </w:rPr>
        <w:t xml:space="preserve">that the </w:t>
      </w:r>
      <w:r w:rsidR="002342D0">
        <w:rPr>
          <w:iCs/>
          <w:szCs w:val="22"/>
          <w:lang w:eastAsia="en-AU"/>
        </w:rPr>
        <w:t>f</w:t>
      </w:r>
      <w:r>
        <w:rPr>
          <w:iCs/>
          <w:szCs w:val="22"/>
          <w:lang w:eastAsia="en-AU"/>
        </w:rPr>
        <w:t>unctions</w:t>
      </w:r>
      <w:r w:rsidR="002342D0">
        <w:rPr>
          <w:iCs/>
          <w:szCs w:val="22"/>
          <w:lang w:eastAsia="en-AU"/>
        </w:rPr>
        <w:t xml:space="preserve"> to simulate residuals</w:t>
      </w:r>
      <w:r>
        <w:rPr>
          <w:iCs/>
          <w:szCs w:val="22"/>
          <w:lang w:eastAsia="en-AU"/>
        </w:rPr>
        <w:t xml:space="preserve"> have not yet been </w:t>
      </w:r>
      <w:r w:rsidR="002342D0">
        <w:rPr>
          <w:iCs/>
          <w:szCs w:val="22"/>
          <w:lang w:eastAsia="en-AU"/>
        </w:rPr>
        <w:t xml:space="preserve">implemented </w:t>
      </w:r>
      <w:r>
        <w:rPr>
          <w:iCs/>
          <w:szCs w:val="22"/>
          <w:lang w:eastAsia="en-AU"/>
        </w:rPr>
        <w:t xml:space="preserve">for </w:t>
      </w:r>
      <w:r w:rsidR="002342D0">
        <w:rPr>
          <w:iCs/>
          <w:szCs w:val="22"/>
          <w:lang w:eastAsia="en-AU"/>
        </w:rPr>
        <w:t xml:space="preserve">the Tweedie distribution for </w:t>
      </w:r>
      <w:r>
        <w:rPr>
          <w:iCs/>
          <w:szCs w:val="22"/>
          <w:lang w:eastAsia="en-AU"/>
        </w:rPr>
        <w:t>models f</w:t>
      </w:r>
      <w:r w:rsidR="002342D0">
        <w:rPr>
          <w:iCs/>
          <w:szCs w:val="22"/>
          <w:lang w:eastAsia="en-AU"/>
        </w:rPr>
        <w:t>it u</w:t>
      </w:r>
      <w:r>
        <w:rPr>
          <w:iCs/>
          <w:szCs w:val="22"/>
          <w:lang w:eastAsia="en-AU"/>
        </w:rPr>
        <w:t xml:space="preserve">sing </w:t>
      </w:r>
      <w:r w:rsidR="002342D0">
        <w:rPr>
          <w:iCs/>
          <w:szCs w:val="22"/>
          <w:lang w:eastAsia="en-AU"/>
        </w:rPr>
        <w:t>gam</w:t>
      </w:r>
      <w:r w:rsidR="00343890">
        <w:rPr>
          <w:iCs/>
          <w:szCs w:val="22"/>
          <w:lang w:eastAsia="en-AU"/>
        </w:rPr>
        <w:t xml:space="preserve"> </w:t>
      </w:r>
      <w:r w:rsidR="002342D0">
        <w:rPr>
          <w:iCs/>
          <w:szCs w:val="22"/>
          <w:lang w:eastAsia="en-AU"/>
        </w:rPr>
        <w:t xml:space="preserve">– but they have </w:t>
      </w:r>
      <w:r w:rsidR="00343890">
        <w:rPr>
          <w:iCs/>
          <w:szCs w:val="22"/>
          <w:lang w:eastAsia="en-AU"/>
        </w:rPr>
        <w:t xml:space="preserve">(very recently) </w:t>
      </w:r>
      <w:r w:rsidR="002342D0">
        <w:rPr>
          <w:iCs/>
          <w:szCs w:val="22"/>
          <w:lang w:eastAsia="en-AU"/>
        </w:rPr>
        <w:t xml:space="preserve">for models fit </w:t>
      </w:r>
      <w:r>
        <w:rPr>
          <w:iCs/>
          <w:szCs w:val="22"/>
          <w:lang w:eastAsia="en-AU"/>
        </w:rPr>
        <w:t xml:space="preserve">using glmmTMB </w:t>
      </w:r>
      <w:r w:rsidR="002342D0">
        <w:rPr>
          <w:iCs/>
          <w:szCs w:val="22"/>
          <w:lang w:eastAsia="en-AU"/>
        </w:rPr>
        <w:t>(</w:t>
      </w:r>
      <w:r w:rsidR="00343890">
        <w:rPr>
          <w:iCs/>
          <w:szCs w:val="22"/>
          <w:lang w:eastAsia="en-AU"/>
        </w:rPr>
        <w:t>Brooks et al. 2017</w:t>
      </w:r>
      <w:r w:rsidR="002342D0">
        <w:rPr>
          <w:iCs/>
          <w:szCs w:val="22"/>
          <w:lang w:eastAsia="en-AU"/>
        </w:rPr>
        <w:t xml:space="preserve">). </w:t>
      </w:r>
      <w:r>
        <w:rPr>
          <w:iCs/>
          <w:szCs w:val="22"/>
          <w:lang w:eastAsia="en-AU"/>
        </w:rPr>
        <w:t>Thus, f</w:t>
      </w:r>
      <w:r w:rsidR="002342D0">
        <w:rPr>
          <w:iCs/>
          <w:szCs w:val="22"/>
          <w:lang w:eastAsia="en-AU"/>
        </w:rPr>
        <w:t xml:space="preserve">or diagnostic checking, we </w:t>
      </w:r>
      <w:r>
        <w:rPr>
          <w:iCs/>
          <w:szCs w:val="22"/>
          <w:lang w:eastAsia="en-AU"/>
        </w:rPr>
        <w:t>fit the SpM model using the glmmTMB function</w:t>
      </w:r>
      <w:r w:rsidR="00343890">
        <w:rPr>
          <w:iCs/>
          <w:szCs w:val="22"/>
          <w:lang w:eastAsia="en-AU"/>
        </w:rPr>
        <w:t xml:space="preserve"> (noting that the</w:t>
      </w:r>
      <w:r w:rsidR="002342D0">
        <w:rPr>
          <w:iCs/>
          <w:szCs w:val="22"/>
          <w:lang w:eastAsia="en-AU"/>
        </w:rPr>
        <w:t xml:space="preserve"> coefficient estimates</w:t>
      </w:r>
      <w:r w:rsidR="008A6785">
        <w:rPr>
          <w:iCs/>
          <w:szCs w:val="22"/>
          <w:lang w:eastAsia="en-AU"/>
        </w:rPr>
        <w:t xml:space="preserve"> </w:t>
      </w:r>
      <w:r w:rsidR="002342D0">
        <w:rPr>
          <w:iCs/>
          <w:szCs w:val="22"/>
          <w:lang w:eastAsia="en-AU"/>
        </w:rPr>
        <w:t xml:space="preserve">obtained using </w:t>
      </w:r>
      <w:r w:rsidR="00343890">
        <w:rPr>
          <w:iCs/>
          <w:szCs w:val="22"/>
          <w:lang w:eastAsia="en-AU"/>
        </w:rPr>
        <w:t>gam and glmmTMB</w:t>
      </w:r>
      <w:r w:rsidR="008A6785">
        <w:rPr>
          <w:iCs/>
          <w:szCs w:val="22"/>
          <w:lang w:eastAsia="en-AU"/>
        </w:rPr>
        <w:t xml:space="preserve"> had a correlation &gt;0.99</w:t>
      </w:r>
      <w:r w:rsidR="00311402">
        <w:rPr>
          <w:iCs/>
          <w:szCs w:val="22"/>
          <w:lang w:eastAsia="en-AU"/>
        </w:rPr>
        <w:t>9</w:t>
      </w:r>
      <w:r w:rsidR="00343890">
        <w:rPr>
          <w:iCs/>
          <w:szCs w:val="22"/>
          <w:lang w:eastAsia="en-AU"/>
        </w:rPr>
        <w:t xml:space="preserve">).  </w:t>
      </w:r>
      <w:bookmarkStart w:id="1" w:name="_GoBack"/>
      <w:bookmarkEnd w:id="1"/>
    </w:p>
    <w:p w:rsidR="001D2CC9" w:rsidRPr="00E217BB" w:rsidRDefault="001D2CC9" w:rsidP="00B66803">
      <w:pPr>
        <w:keepNext/>
        <w:spacing w:before="240" w:line="480" w:lineRule="auto"/>
        <w:outlineLvl w:val="2"/>
        <w:rPr>
          <w:b/>
          <w:bCs/>
          <w:iCs/>
          <w:sz w:val="32"/>
          <w:szCs w:val="32"/>
          <w:lang w:val="en-US"/>
        </w:rPr>
      </w:pPr>
      <w:bookmarkStart w:id="2" w:name="_Toc236527945"/>
      <w:bookmarkStart w:id="3" w:name="_Toc237557513"/>
      <w:r w:rsidRPr="00E217BB">
        <w:rPr>
          <w:b/>
          <w:bCs/>
          <w:iCs/>
          <w:sz w:val="32"/>
          <w:szCs w:val="32"/>
          <w:lang w:val="en-US"/>
        </w:rPr>
        <w:t>Biomass per sighting (BpS) model</w:t>
      </w:r>
      <w:bookmarkEnd w:id="2"/>
      <w:bookmarkEnd w:id="3"/>
    </w:p>
    <w:p w:rsidR="00055056" w:rsidRDefault="00A7545D" w:rsidP="0021055C">
      <w:pPr>
        <w:pStyle w:val="BodyText"/>
      </w:pPr>
      <w:r>
        <w:t>D</w:t>
      </w:r>
      <w:r w:rsidR="002D3C56" w:rsidRPr="002D3C56">
        <w:t xml:space="preserve">iagnostic plots for the </w:t>
      </w:r>
      <w:r w:rsidR="002D3C56">
        <w:t xml:space="preserve">BpS </w:t>
      </w:r>
      <w:r w:rsidR="002D3C56" w:rsidRPr="002D3C56">
        <w:t>m</w:t>
      </w:r>
      <w:r w:rsidR="00A0706D">
        <w:t>odel suggest that model fits the data well</w:t>
      </w:r>
      <w:r w:rsidR="002D3C56">
        <w:t>.</w:t>
      </w:r>
      <w:r w:rsidR="002D3C56" w:rsidRPr="002D3C56">
        <w:t xml:space="preserve"> </w:t>
      </w:r>
      <w:r w:rsidR="008532BC" w:rsidRPr="008532BC">
        <w:t xml:space="preserve">The </w:t>
      </w:r>
      <w:r w:rsidR="00A0706D">
        <w:t>Q-Q plot to check</w:t>
      </w:r>
      <w:r w:rsidR="005C1621">
        <w:t xml:space="preserve"> for uniformity of the residuals</w:t>
      </w:r>
      <w:r w:rsidR="00A0706D">
        <w:t xml:space="preserve"> if very close to linear, and the formal test confirms this (S3 Fig 1, left)</w:t>
      </w:r>
      <w:r w:rsidR="005C1621">
        <w:t xml:space="preserve">. </w:t>
      </w:r>
      <w:r w:rsidR="00A0706D">
        <w:t xml:space="preserve"> The dispersion plot and formal test indicates no evidence of </w:t>
      </w:r>
      <w:r w:rsidR="008532BC" w:rsidRPr="008532BC">
        <w:t xml:space="preserve"> </w:t>
      </w:r>
      <w:r w:rsidR="00A0706D">
        <w:t xml:space="preserve">over (or under) dispersion </w:t>
      </w:r>
      <w:r w:rsidR="002D3C56">
        <w:t>(</w:t>
      </w:r>
      <w:r w:rsidR="000F51E7">
        <w:t xml:space="preserve">S3 </w:t>
      </w:r>
      <w:r w:rsidR="002D3C56">
        <w:t>Fig</w:t>
      </w:r>
      <w:r w:rsidR="000F51E7">
        <w:t xml:space="preserve"> </w:t>
      </w:r>
      <w:r w:rsidR="002D3C56">
        <w:t>1</w:t>
      </w:r>
      <w:r w:rsidR="00A0706D">
        <w:t>, right</w:t>
      </w:r>
      <w:r w:rsidR="002D3C56">
        <w:t>)</w:t>
      </w:r>
      <w:r w:rsidR="00055056">
        <w:t xml:space="preserve">. </w:t>
      </w:r>
      <w:r w:rsidR="00A0706D">
        <w:t xml:space="preserve">There is no need to test for </w:t>
      </w:r>
      <w:r w:rsidR="00A0706D">
        <w:lastRenderedPageBreak/>
        <w:t>zero inflation in the model since all biomass estimates are positive.</w:t>
      </w:r>
      <w:r w:rsidR="0022110E">
        <w:t xml:space="preserve"> </w:t>
      </w:r>
      <w:r w:rsidR="005F56E2">
        <w:t>Plots</w:t>
      </w:r>
      <w:r w:rsidR="0022110E">
        <w:t xml:space="preserve"> of the s</w:t>
      </w:r>
      <w:r w:rsidR="006F2066">
        <w:t>tandardized</w:t>
      </w:r>
      <w:r w:rsidR="0022110E">
        <w:t xml:space="preserve"> </w:t>
      </w:r>
      <w:r w:rsidR="00E453DD">
        <w:t>quantile residuals against the</w:t>
      </w:r>
      <w:r w:rsidR="0022110E">
        <w:t xml:space="preserve"> covariates</w:t>
      </w:r>
      <w:r w:rsidR="00B43BA8">
        <w:t xml:space="preserve"> included in the model, as well as the potential environmental covariates </w:t>
      </w:r>
      <w:r w:rsidR="00E453DD">
        <w:t xml:space="preserve">not included, </w:t>
      </w:r>
      <w:r w:rsidR="00055056">
        <w:t xml:space="preserve">are </w:t>
      </w:r>
      <w:r w:rsidR="00842787">
        <w:t>quite</w:t>
      </w:r>
      <w:r w:rsidR="00055056">
        <w:t xml:space="preserve"> flat and show no patterns </w:t>
      </w:r>
      <w:r w:rsidR="00842787">
        <w:t>of concern</w:t>
      </w:r>
      <w:r w:rsidR="00E453DD">
        <w:t xml:space="preserve"> </w:t>
      </w:r>
      <w:r w:rsidR="005F56E2">
        <w:t>(S3 Fig 2)</w:t>
      </w:r>
      <w:r w:rsidR="0022110E">
        <w:t xml:space="preserve">. </w:t>
      </w:r>
    </w:p>
    <w:p w:rsidR="001D2CC9" w:rsidRPr="00E217BB" w:rsidRDefault="001D2CC9" w:rsidP="00B66803">
      <w:pPr>
        <w:keepNext/>
        <w:spacing w:before="240" w:line="480" w:lineRule="auto"/>
        <w:outlineLvl w:val="2"/>
        <w:rPr>
          <w:b/>
          <w:bCs/>
          <w:iCs/>
          <w:sz w:val="32"/>
          <w:szCs w:val="32"/>
          <w:lang w:val="en-US"/>
        </w:rPr>
      </w:pPr>
      <w:bookmarkStart w:id="4" w:name="_Toc236527946"/>
      <w:bookmarkStart w:id="5" w:name="_Toc237557514"/>
      <w:r w:rsidRPr="00E217BB">
        <w:rPr>
          <w:b/>
          <w:bCs/>
          <w:iCs/>
          <w:sz w:val="32"/>
          <w:szCs w:val="32"/>
          <w:lang w:val="en-US"/>
        </w:rPr>
        <w:t>Sightings per mile (SpM) model</w:t>
      </w:r>
      <w:bookmarkEnd w:id="4"/>
      <w:bookmarkEnd w:id="5"/>
      <w:r w:rsidRPr="00E217BB">
        <w:rPr>
          <w:b/>
          <w:bCs/>
          <w:iCs/>
          <w:sz w:val="32"/>
          <w:szCs w:val="32"/>
          <w:lang w:val="en-US"/>
        </w:rPr>
        <w:t xml:space="preserve"> </w:t>
      </w:r>
    </w:p>
    <w:p w:rsidR="00524538" w:rsidRDefault="00A7545D" w:rsidP="00E217BB">
      <w:pPr>
        <w:pStyle w:val="BodyText"/>
      </w:pPr>
      <w:r>
        <w:t>D</w:t>
      </w:r>
      <w:r w:rsidR="001D2CC9">
        <w:t>i</w:t>
      </w:r>
      <w:r w:rsidR="006F2066">
        <w:t>agnostic plots and test f</w:t>
      </w:r>
      <w:r w:rsidR="001D2CC9">
        <w:t xml:space="preserve">or the SpM model </w:t>
      </w:r>
      <w:r w:rsidR="006F2066">
        <w:t>fitted assuming a Poisson error structure suggest a significant lack of fit, with overdispersion and zero-inflation being apparent in the residuals (S3 Fig 3)</w:t>
      </w:r>
      <w:r w:rsidR="00842787">
        <w:t xml:space="preserve">. </w:t>
      </w:r>
      <w:r w:rsidR="00E453DD">
        <w:t xml:space="preserve">The model fit was much improved when </w:t>
      </w:r>
      <w:r w:rsidR="006F2066">
        <w:t xml:space="preserve">a Tweedie error structure </w:t>
      </w:r>
      <w:r w:rsidR="00E453DD">
        <w:t xml:space="preserve">was used </w:t>
      </w:r>
      <w:r w:rsidR="006F2066">
        <w:t>(S3 Fig 4</w:t>
      </w:r>
      <w:r w:rsidR="00842787">
        <w:t xml:space="preserve">). </w:t>
      </w:r>
      <w:r w:rsidR="00E453DD">
        <w:t>T</w:t>
      </w:r>
      <w:r w:rsidR="006F2066">
        <w:t xml:space="preserve">he dispersion test </w:t>
      </w:r>
      <w:r w:rsidR="00E453DD">
        <w:t>indicates that</w:t>
      </w:r>
      <w:r w:rsidR="006F2066">
        <w:t xml:space="preserve"> the model may be </w:t>
      </w:r>
      <w:r w:rsidR="00E453DD">
        <w:t xml:space="preserve">slightly </w:t>
      </w:r>
      <w:r w:rsidR="006F2066">
        <w:t>overfitting</w:t>
      </w:r>
      <w:r w:rsidR="00E453DD">
        <w:t xml:space="preserve"> (since the residuals </w:t>
      </w:r>
      <w:r w:rsidR="00842787">
        <w:t>appear to be</w:t>
      </w:r>
      <w:r w:rsidR="00E453DD">
        <w:t xml:space="preserve"> under-dispersed), but otherwise the tests for uniformity and zero inflation indicate a good fit, and plots of the residuals against the model covariates </w:t>
      </w:r>
      <w:r w:rsidR="00055056" w:rsidRPr="00055056">
        <w:t xml:space="preserve">are </w:t>
      </w:r>
      <w:r w:rsidR="00842787">
        <w:t xml:space="preserve">quite </w:t>
      </w:r>
      <w:r w:rsidR="00055056" w:rsidRPr="00055056">
        <w:t xml:space="preserve">flat and show no patterns that suggest model misspecification </w:t>
      </w:r>
      <w:r w:rsidR="00E453DD">
        <w:t xml:space="preserve">(S3 Fig 5). </w:t>
      </w:r>
      <w:r w:rsidR="006F2066">
        <w:t xml:space="preserve">  </w:t>
      </w:r>
    </w:p>
    <w:p w:rsidR="00FF7031" w:rsidRDefault="00FF7031">
      <w:pPr>
        <w:spacing w:line="240" w:lineRule="auto"/>
        <w:rPr>
          <w:iCs/>
        </w:rPr>
      </w:pPr>
      <w:r>
        <w:br w:type="page"/>
      </w:r>
    </w:p>
    <w:p w:rsidR="00FF7031" w:rsidRDefault="00FF7031" w:rsidP="00E217BB">
      <w:pPr>
        <w:pStyle w:val="BodyText"/>
      </w:pPr>
      <w:r>
        <w:rPr>
          <w:noProof/>
          <w:lang w:eastAsia="en-AU"/>
        </w:rPr>
        <w:lastRenderedPageBreak/>
        <w:drawing>
          <wp:inline distT="0" distB="0" distL="0" distR="0" wp14:anchorId="5F196819" wp14:editId="6CBB7646">
            <wp:extent cx="2599200" cy="259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92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031">
        <w:rPr>
          <w:noProof/>
          <w:lang w:eastAsia="en-AU"/>
        </w:rPr>
        <w:drawing>
          <wp:inline distT="0" distB="0" distL="0" distR="0" wp14:anchorId="666FF632" wp14:editId="7044CF1A">
            <wp:extent cx="2599200" cy="259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31" w:rsidRPr="002D3C56" w:rsidRDefault="00FF7031" w:rsidP="00FF7031">
      <w:pPr>
        <w:spacing w:before="120" w:after="120" w:line="480" w:lineRule="auto"/>
        <w:rPr>
          <w:rFonts w:ascii="Helvetica" w:hAnsi="Helvetica" w:cs="Helvetica"/>
          <w:bCs/>
        </w:rPr>
      </w:pPr>
      <w:r>
        <w:rPr>
          <w:bCs/>
        </w:rPr>
        <w:t>S3 F</w:t>
      </w:r>
      <w:r w:rsidRPr="002D3C56">
        <w:rPr>
          <w:bCs/>
        </w:rPr>
        <w:t>ig</w:t>
      </w:r>
      <w:r>
        <w:rPr>
          <w:bCs/>
        </w:rPr>
        <w:t xml:space="preserve"> 1. D</w:t>
      </w:r>
      <w:r w:rsidRPr="002D3C56">
        <w:rPr>
          <w:bCs/>
          <w:iCs/>
        </w:rPr>
        <w:t xml:space="preserve">iagnostic plots </w:t>
      </w:r>
      <w:r w:rsidR="005F56E2">
        <w:rPr>
          <w:bCs/>
          <w:iCs/>
        </w:rPr>
        <w:t xml:space="preserve">and test results </w:t>
      </w:r>
      <w:r w:rsidRPr="002D3C56">
        <w:rPr>
          <w:bCs/>
          <w:iCs/>
        </w:rPr>
        <w:t>for the b</w:t>
      </w:r>
      <w:r w:rsidR="002A69B5">
        <w:rPr>
          <w:bCs/>
          <w:iCs/>
        </w:rPr>
        <w:t>iomass per sighting (BpS) model.</w:t>
      </w:r>
      <w:r w:rsidR="00A0706D">
        <w:rPr>
          <w:iCs/>
        </w:rPr>
        <w:t xml:space="preserve"> </w:t>
      </w:r>
      <w:r w:rsidR="005F56E2">
        <w:rPr>
          <w:iCs/>
        </w:rPr>
        <w:t>Left</w:t>
      </w:r>
      <w:r w:rsidR="002A69B5">
        <w:rPr>
          <w:iCs/>
        </w:rPr>
        <w:t xml:space="preserve">: </w:t>
      </w:r>
      <w:r w:rsidR="00A0706D">
        <w:rPr>
          <w:iCs/>
        </w:rPr>
        <w:t xml:space="preserve">Q-Q </w:t>
      </w:r>
      <w:r w:rsidRPr="002D3C56">
        <w:rPr>
          <w:iCs/>
        </w:rPr>
        <w:t>plot</w:t>
      </w:r>
      <w:r w:rsidR="00A0706D">
        <w:rPr>
          <w:iCs/>
        </w:rPr>
        <w:t xml:space="preserve"> and test for uniformity</w:t>
      </w:r>
      <w:r w:rsidR="00D07206">
        <w:rPr>
          <w:iCs/>
        </w:rPr>
        <w:t>; there is no indication of lack of fit (p=0.53)</w:t>
      </w:r>
      <w:r w:rsidR="005F56E2">
        <w:rPr>
          <w:iCs/>
        </w:rPr>
        <w:t>. Right</w:t>
      </w:r>
      <w:r w:rsidR="002A69B5">
        <w:rPr>
          <w:iCs/>
        </w:rPr>
        <w:t>:</w:t>
      </w:r>
      <w:r w:rsidR="005F56E2">
        <w:rPr>
          <w:iCs/>
        </w:rPr>
        <w:t xml:space="preserve"> Dispersion test results</w:t>
      </w:r>
      <w:r w:rsidR="002A69B5">
        <w:rPr>
          <w:iCs/>
        </w:rPr>
        <w:t>,</w:t>
      </w:r>
      <w:r w:rsidR="005F56E2">
        <w:rPr>
          <w:iCs/>
        </w:rPr>
        <w:t xml:space="preserve"> showing the histogram of simulated test statistic values compared to the observed value from the fitted model (</w:t>
      </w:r>
      <w:r w:rsidR="002A69B5">
        <w:rPr>
          <w:iCs/>
        </w:rPr>
        <w:t>vertical red line</w:t>
      </w:r>
      <w:r w:rsidR="005F56E2">
        <w:rPr>
          <w:iCs/>
        </w:rPr>
        <w:t>); there is no indication of under</w:t>
      </w:r>
      <w:r w:rsidR="00842787">
        <w:rPr>
          <w:iCs/>
        </w:rPr>
        <w:t>- or over-</w:t>
      </w:r>
      <w:r w:rsidR="005F56E2">
        <w:rPr>
          <w:iCs/>
        </w:rPr>
        <w:t>dispersion</w:t>
      </w:r>
      <w:r w:rsidR="00D07206">
        <w:rPr>
          <w:iCs/>
        </w:rPr>
        <w:t xml:space="preserve"> in the residuals</w:t>
      </w:r>
      <w:r w:rsidR="005F56E2">
        <w:rPr>
          <w:iCs/>
        </w:rPr>
        <w:t xml:space="preserve"> (p=0.24). </w:t>
      </w:r>
      <w:r w:rsidR="00A0706D">
        <w:rPr>
          <w:iCs/>
        </w:rPr>
        <w:t xml:space="preserve"> </w:t>
      </w:r>
    </w:p>
    <w:p w:rsidR="00FF7031" w:rsidRDefault="00FF7031" w:rsidP="00E217BB">
      <w:pPr>
        <w:pStyle w:val="BodyText"/>
      </w:pPr>
    </w:p>
    <w:p w:rsidR="001571C7" w:rsidRDefault="00FF7031" w:rsidP="002D3C56">
      <w:pPr>
        <w:spacing w:before="120" w:after="120" w:line="480" w:lineRule="auto"/>
        <w:rPr>
          <w:bCs/>
        </w:rPr>
      </w:pPr>
      <w:r w:rsidRPr="00FF7031">
        <w:rPr>
          <w:bCs/>
          <w:noProof/>
          <w:lang w:eastAsia="en-AU"/>
        </w:rPr>
        <w:lastRenderedPageBreak/>
        <w:drawing>
          <wp:inline distT="0" distB="0" distL="0" distR="0">
            <wp:extent cx="4730400" cy="709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400" cy="70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DD" w:rsidRDefault="00C13F2C" w:rsidP="00B43BA8">
      <w:pPr>
        <w:spacing w:before="120" w:after="120" w:line="480" w:lineRule="auto"/>
        <w:rPr>
          <w:bCs/>
          <w:iCs/>
        </w:rPr>
      </w:pPr>
      <w:r>
        <w:rPr>
          <w:bCs/>
        </w:rPr>
        <w:t>S3 F</w:t>
      </w:r>
      <w:r w:rsidR="002D3C56" w:rsidRPr="002D3C56">
        <w:rPr>
          <w:bCs/>
        </w:rPr>
        <w:t>ig</w:t>
      </w:r>
      <w:r w:rsidR="00FF7031">
        <w:rPr>
          <w:bCs/>
        </w:rPr>
        <w:t xml:space="preserve"> </w:t>
      </w:r>
      <w:r w:rsidR="005F56E2">
        <w:rPr>
          <w:bCs/>
        </w:rPr>
        <w:t>2</w:t>
      </w:r>
      <w:r w:rsidR="00FF7031">
        <w:rPr>
          <w:bCs/>
        </w:rPr>
        <w:t xml:space="preserve">. </w:t>
      </w:r>
      <w:r w:rsidR="004C325F" w:rsidRPr="004C325F">
        <w:rPr>
          <w:bCs/>
        </w:rPr>
        <w:t>Plots of the standardized quantile residuals against the covariates</w:t>
      </w:r>
      <w:r w:rsidR="004C325F">
        <w:rPr>
          <w:bCs/>
        </w:rPr>
        <w:t xml:space="preserve"> included in the biomass per sighting (BpS) model</w:t>
      </w:r>
      <w:r w:rsidR="004C325F" w:rsidRPr="004C325F">
        <w:rPr>
          <w:bCs/>
        </w:rPr>
        <w:t>, as well as the environmental var</w:t>
      </w:r>
      <w:r w:rsidR="004C325F">
        <w:rPr>
          <w:bCs/>
        </w:rPr>
        <w:t>iables not included (wind speed, haze, swell and sea shadow)</w:t>
      </w:r>
      <w:r w:rsidR="002D3C56" w:rsidRPr="00E453DD">
        <w:rPr>
          <w:bCs/>
          <w:iCs/>
        </w:rPr>
        <w:t>.</w:t>
      </w:r>
      <w:r w:rsidR="004C325F">
        <w:rPr>
          <w:bCs/>
          <w:iCs/>
        </w:rPr>
        <w:t xml:space="preserve"> </w:t>
      </w:r>
      <w:r w:rsidR="00B43BA8">
        <w:rPr>
          <w:bCs/>
          <w:iCs/>
        </w:rPr>
        <w:t>Horizontal</w:t>
      </w:r>
      <w:r w:rsidR="004C325F">
        <w:rPr>
          <w:bCs/>
          <w:iCs/>
        </w:rPr>
        <w:t xml:space="preserve"> red lines are </w:t>
      </w:r>
      <w:r w:rsidR="00B43BA8">
        <w:rPr>
          <w:bCs/>
          <w:iCs/>
        </w:rPr>
        <w:t xml:space="preserve">the </w:t>
      </w:r>
      <w:r w:rsidR="004C325F" w:rsidRPr="004C325F">
        <w:rPr>
          <w:bCs/>
          <w:iCs/>
        </w:rPr>
        <w:t>0.25,</w:t>
      </w:r>
      <w:r w:rsidR="00B43BA8">
        <w:rPr>
          <w:bCs/>
          <w:iCs/>
        </w:rPr>
        <w:t xml:space="preserve"> </w:t>
      </w:r>
      <w:r w:rsidR="004C325F" w:rsidRPr="004C325F">
        <w:rPr>
          <w:bCs/>
          <w:iCs/>
        </w:rPr>
        <w:t>0.5 and 0.75 quantile</w:t>
      </w:r>
      <w:r w:rsidR="00B43BA8">
        <w:rPr>
          <w:bCs/>
          <w:iCs/>
        </w:rPr>
        <w:t xml:space="preserve"> regression lines, to aid visual detection of non-uniformity</w:t>
      </w:r>
      <w:r w:rsidR="004C325F" w:rsidRPr="004C325F">
        <w:rPr>
          <w:bCs/>
          <w:iCs/>
        </w:rPr>
        <w:t xml:space="preserve">. </w:t>
      </w:r>
    </w:p>
    <w:p w:rsidR="00E453DD" w:rsidRDefault="00E453DD" w:rsidP="00E453DD">
      <w:pPr>
        <w:spacing w:before="120" w:after="120" w:line="480" w:lineRule="auto"/>
        <w:rPr>
          <w:bCs/>
          <w:iCs/>
        </w:rPr>
      </w:pPr>
    </w:p>
    <w:p w:rsidR="00E453DD" w:rsidRDefault="00E453DD" w:rsidP="00E453DD">
      <w:pPr>
        <w:spacing w:before="120" w:after="120" w:line="480" w:lineRule="auto"/>
        <w:rPr>
          <w:iCs/>
        </w:rPr>
      </w:pPr>
      <w:r w:rsidRPr="00B63AC4">
        <w:rPr>
          <w:iCs/>
          <w:noProof/>
          <w:lang w:eastAsia="en-AU"/>
        </w:rPr>
        <w:drawing>
          <wp:inline distT="0" distB="0" distL="0" distR="0" wp14:anchorId="6311D823" wp14:editId="3E9D9E0B">
            <wp:extent cx="2599200" cy="259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AC4">
        <w:rPr>
          <w:iCs/>
        </w:rPr>
        <w:t xml:space="preserve"> </w:t>
      </w:r>
      <w:r w:rsidRPr="00B63AC4">
        <w:rPr>
          <w:iCs/>
          <w:noProof/>
          <w:lang w:eastAsia="en-AU"/>
        </w:rPr>
        <w:drawing>
          <wp:inline distT="0" distB="0" distL="0" distR="0" wp14:anchorId="3FC4D1FB" wp14:editId="7CB856AF">
            <wp:extent cx="2599200" cy="2592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DD" w:rsidRDefault="00E453DD" w:rsidP="00E453DD">
      <w:pPr>
        <w:spacing w:before="120" w:after="120" w:line="480" w:lineRule="auto"/>
        <w:rPr>
          <w:iCs/>
        </w:rPr>
      </w:pPr>
      <w:r>
        <w:rPr>
          <w:noProof/>
          <w:lang w:eastAsia="en-AU"/>
        </w:rPr>
        <w:drawing>
          <wp:inline distT="0" distB="0" distL="0" distR="0" wp14:anchorId="46E262DF" wp14:editId="75F7E30B">
            <wp:extent cx="2599200" cy="259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92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DD" w:rsidRPr="00D07206" w:rsidRDefault="00E453DD" w:rsidP="00E453DD">
      <w:pPr>
        <w:spacing w:before="120" w:after="120" w:line="480" w:lineRule="auto"/>
        <w:rPr>
          <w:iCs/>
        </w:rPr>
      </w:pPr>
      <w:r>
        <w:t>S3 Fig 3</w:t>
      </w:r>
      <w:r w:rsidRPr="002D3C56">
        <w:rPr>
          <w:iCs/>
        </w:rPr>
        <w:t xml:space="preserve">.  </w:t>
      </w:r>
      <w:r>
        <w:rPr>
          <w:iCs/>
        </w:rPr>
        <w:t>D</w:t>
      </w:r>
      <w:r w:rsidRPr="002D3C56">
        <w:rPr>
          <w:iCs/>
        </w:rPr>
        <w:t>iagnostics plots</w:t>
      </w:r>
      <w:r>
        <w:rPr>
          <w:iCs/>
        </w:rPr>
        <w:t xml:space="preserve"> and test results </w:t>
      </w:r>
      <w:r w:rsidRPr="002D3C56">
        <w:rPr>
          <w:iCs/>
        </w:rPr>
        <w:t>for the sightings per mile (SpM) model</w:t>
      </w:r>
      <w:r>
        <w:rPr>
          <w:iCs/>
        </w:rPr>
        <w:t xml:space="preserve"> fitted assuming a </w:t>
      </w:r>
      <w:r w:rsidRPr="00AF7566">
        <w:rPr>
          <w:iCs/>
        </w:rPr>
        <w:t>Poisson error structure</w:t>
      </w:r>
      <w:r>
        <w:rPr>
          <w:iCs/>
        </w:rPr>
        <w:t xml:space="preserve">. </w:t>
      </w:r>
      <w:r w:rsidRPr="007465FC">
        <w:rPr>
          <w:i/>
          <w:iCs/>
        </w:rPr>
        <w:t>Top left:</w:t>
      </w:r>
      <w:r>
        <w:rPr>
          <w:iCs/>
        </w:rPr>
        <w:t xml:space="preserve"> Q-Q </w:t>
      </w:r>
      <w:r w:rsidRPr="002D3C56">
        <w:rPr>
          <w:iCs/>
        </w:rPr>
        <w:t>plot</w:t>
      </w:r>
      <w:r>
        <w:rPr>
          <w:iCs/>
        </w:rPr>
        <w:t xml:space="preserve"> and test for uniformity, suggests a significant lack of fit (p&lt;0.001). </w:t>
      </w:r>
      <w:r w:rsidRPr="007465FC">
        <w:rPr>
          <w:i/>
          <w:iCs/>
        </w:rPr>
        <w:t>Top right:</w:t>
      </w:r>
      <w:r w:rsidRPr="005F56E2">
        <w:rPr>
          <w:iCs/>
        </w:rPr>
        <w:t xml:space="preserve"> Dispersion test results, showing the histogram of simulated test statistic values compared to the observed value from the fitted mode</w:t>
      </w:r>
      <w:r>
        <w:rPr>
          <w:iCs/>
        </w:rPr>
        <w:t>l (vertical red line); there is strong evidence of over</w:t>
      </w:r>
      <w:r w:rsidR="00842787">
        <w:rPr>
          <w:iCs/>
        </w:rPr>
        <w:t>-</w:t>
      </w:r>
      <w:r>
        <w:rPr>
          <w:iCs/>
        </w:rPr>
        <w:t>dispersion in the residuals (p&lt;0.001</w:t>
      </w:r>
      <w:r w:rsidRPr="005F56E2">
        <w:rPr>
          <w:iCs/>
        </w:rPr>
        <w:t>).</w:t>
      </w:r>
      <w:r>
        <w:rPr>
          <w:iCs/>
        </w:rPr>
        <w:t xml:space="preserve"> </w:t>
      </w:r>
      <w:r w:rsidRPr="00D07206">
        <w:rPr>
          <w:i/>
          <w:iCs/>
        </w:rPr>
        <w:t xml:space="preserve">Bottom left: </w:t>
      </w:r>
      <w:r>
        <w:rPr>
          <w:iCs/>
        </w:rPr>
        <w:t xml:space="preserve">Zero-inflation test results, showing the histogram of simulated test statistic </w:t>
      </w:r>
      <w:r w:rsidRPr="00D07206">
        <w:rPr>
          <w:iCs/>
        </w:rPr>
        <w:t xml:space="preserve">values compared to the observed value from the fitted model (vertical red line); there is </w:t>
      </w:r>
      <w:r>
        <w:rPr>
          <w:iCs/>
        </w:rPr>
        <w:t xml:space="preserve">strong evidence of zero-inflation in the residuals </w:t>
      </w:r>
      <w:r w:rsidRPr="00D07206">
        <w:rPr>
          <w:iCs/>
        </w:rPr>
        <w:t>(p</w:t>
      </w:r>
      <w:r>
        <w:rPr>
          <w:iCs/>
        </w:rPr>
        <w:t>&lt;0.001</w:t>
      </w:r>
      <w:r w:rsidRPr="00D07206">
        <w:rPr>
          <w:iCs/>
        </w:rPr>
        <w:t>).</w:t>
      </w:r>
    </w:p>
    <w:p w:rsidR="002D3C56" w:rsidRPr="002D3C56" w:rsidRDefault="002D3C56" w:rsidP="002D3C56">
      <w:pPr>
        <w:spacing w:before="120" w:after="120" w:line="480" w:lineRule="auto"/>
      </w:pPr>
      <w:bookmarkStart w:id="6" w:name="_Ref245855966"/>
    </w:p>
    <w:p w:rsidR="002D3C56" w:rsidRPr="002D3C56" w:rsidRDefault="00FF7031" w:rsidP="002D3C56">
      <w:pPr>
        <w:spacing w:before="120" w:after="120" w:line="480" w:lineRule="auto"/>
      </w:pPr>
      <w:r w:rsidRPr="00FF7031">
        <w:rPr>
          <w:noProof/>
          <w:lang w:eastAsia="en-AU"/>
        </w:rPr>
        <w:drawing>
          <wp:inline distT="0" distB="0" distL="0" distR="0">
            <wp:extent cx="2599200" cy="259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031">
        <w:t xml:space="preserve"> </w:t>
      </w:r>
      <w:r w:rsidRPr="00FF7031">
        <w:rPr>
          <w:noProof/>
          <w:lang w:eastAsia="en-AU"/>
        </w:rPr>
        <w:drawing>
          <wp:inline distT="0" distB="0" distL="0" distR="0">
            <wp:extent cx="2599200" cy="259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031">
        <w:t xml:space="preserve"> </w:t>
      </w:r>
      <w:r w:rsidRPr="00FF7031">
        <w:rPr>
          <w:noProof/>
          <w:lang w:eastAsia="en-AU"/>
        </w:rPr>
        <w:drawing>
          <wp:inline distT="0" distB="0" distL="0" distR="0">
            <wp:extent cx="2599200" cy="2592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C7" w:rsidRPr="00D07206" w:rsidRDefault="000F51E7" w:rsidP="002D3C56">
      <w:pPr>
        <w:spacing w:before="120" w:after="120" w:line="480" w:lineRule="auto"/>
        <w:rPr>
          <w:iCs/>
        </w:rPr>
      </w:pPr>
      <w:r>
        <w:t>S3 Fig</w:t>
      </w:r>
      <w:bookmarkEnd w:id="6"/>
      <w:r>
        <w:t xml:space="preserve"> </w:t>
      </w:r>
      <w:r w:rsidR="00E453DD">
        <w:t>4</w:t>
      </w:r>
      <w:r w:rsidR="002D3C56" w:rsidRPr="002D3C56">
        <w:rPr>
          <w:iCs/>
        </w:rPr>
        <w:t xml:space="preserve">.  </w:t>
      </w:r>
      <w:r w:rsidR="005F56E2">
        <w:rPr>
          <w:iCs/>
        </w:rPr>
        <w:t>D</w:t>
      </w:r>
      <w:r w:rsidR="002D3C56" w:rsidRPr="002D3C56">
        <w:rPr>
          <w:iCs/>
        </w:rPr>
        <w:t>iagnostics plots</w:t>
      </w:r>
      <w:r w:rsidR="005F56E2">
        <w:rPr>
          <w:iCs/>
        </w:rPr>
        <w:t xml:space="preserve"> and test results </w:t>
      </w:r>
      <w:r w:rsidR="002D3C56" w:rsidRPr="002D3C56">
        <w:rPr>
          <w:iCs/>
        </w:rPr>
        <w:t>for the sightings per mile (SpM) model</w:t>
      </w:r>
      <w:r w:rsidR="00D07206">
        <w:rPr>
          <w:iCs/>
        </w:rPr>
        <w:t xml:space="preserve"> fitted assuming a Tweedie error structure</w:t>
      </w:r>
      <w:r w:rsidR="005F56E2">
        <w:rPr>
          <w:iCs/>
        </w:rPr>
        <w:t xml:space="preserve">. </w:t>
      </w:r>
      <w:r w:rsidR="005F56E2" w:rsidRPr="007465FC">
        <w:rPr>
          <w:i/>
          <w:iCs/>
        </w:rPr>
        <w:t>Top left:</w:t>
      </w:r>
      <w:r w:rsidR="005F56E2">
        <w:rPr>
          <w:iCs/>
        </w:rPr>
        <w:t xml:space="preserve"> Q-Q </w:t>
      </w:r>
      <w:r w:rsidR="005F56E2" w:rsidRPr="002D3C56">
        <w:rPr>
          <w:iCs/>
        </w:rPr>
        <w:t>plot</w:t>
      </w:r>
      <w:r w:rsidR="005F56E2">
        <w:rPr>
          <w:iCs/>
        </w:rPr>
        <w:t xml:space="preserve"> and test for uniformity</w:t>
      </w:r>
      <w:r w:rsidR="007465FC">
        <w:rPr>
          <w:iCs/>
        </w:rPr>
        <w:t>; there is no indication of lack of fit</w:t>
      </w:r>
      <w:r w:rsidR="005F56E2">
        <w:rPr>
          <w:iCs/>
        </w:rPr>
        <w:t xml:space="preserve"> </w:t>
      </w:r>
      <w:r w:rsidR="007465FC">
        <w:rPr>
          <w:iCs/>
        </w:rPr>
        <w:t>(</w:t>
      </w:r>
      <w:r w:rsidR="00D07206">
        <w:rPr>
          <w:iCs/>
        </w:rPr>
        <w:t>p=0.28</w:t>
      </w:r>
      <w:r w:rsidR="007465FC">
        <w:rPr>
          <w:iCs/>
        </w:rPr>
        <w:t xml:space="preserve">). </w:t>
      </w:r>
      <w:r w:rsidR="007465FC" w:rsidRPr="007465FC">
        <w:rPr>
          <w:i/>
          <w:iCs/>
        </w:rPr>
        <w:t>Top r</w:t>
      </w:r>
      <w:r w:rsidR="005F56E2" w:rsidRPr="007465FC">
        <w:rPr>
          <w:i/>
          <w:iCs/>
        </w:rPr>
        <w:t>ight:</w:t>
      </w:r>
      <w:r w:rsidR="005F56E2" w:rsidRPr="005F56E2">
        <w:rPr>
          <w:iCs/>
        </w:rPr>
        <w:t xml:space="preserve"> Dispersion test results, showing the histogram of simulated test statistic values compared to the observed value from the fitted mode</w:t>
      </w:r>
      <w:r w:rsidR="007465FC">
        <w:rPr>
          <w:iCs/>
        </w:rPr>
        <w:t>l (vertical red line); there is evid</w:t>
      </w:r>
      <w:r w:rsidR="00055056">
        <w:rPr>
          <w:iCs/>
        </w:rPr>
        <w:t>ence of under-</w:t>
      </w:r>
      <w:r w:rsidR="00D07206">
        <w:rPr>
          <w:iCs/>
        </w:rPr>
        <w:t>dispersion in the residuals (p&lt;0.001</w:t>
      </w:r>
      <w:r w:rsidR="005F56E2" w:rsidRPr="005F56E2">
        <w:rPr>
          <w:iCs/>
        </w:rPr>
        <w:t>).</w:t>
      </w:r>
      <w:r w:rsidR="00D07206">
        <w:rPr>
          <w:iCs/>
        </w:rPr>
        <w:t xml:space="preserve"> </w:t>
      </w:r>
      <w:r w:rsidR="00D07206" w:rsidRPr="00D07206">
        <w:rPr>
          <w:i/>
          <w:iCs/>
        </w:rPr>
        <w:t xml:space="preserve">Bottom left: </w:t>
      </w:r>
      <w:r w:rsidR="00D07206">
        <w:rPr>
          <w:iCs/>
        </w:rPr>
        <w:t xml:space="preserve">Zero-inflation test results, showing the histogram of simulated test statistic </w:t>
      </w:r>
      <w:r w:rsidR="00D07206" w:rsidRPr="00D07206">
        <w:rPr>
          <w:iCs/>
        </w:rPr>
        <w:t xml:space="preserve">values compared to the observed value from the fitted model (vertical red line); there is </w:t>
      </w:r>
      <w:r w:rsidR="00D07206">
        <w:rPr>
          <w:iCs/>
        </w:rPr>
        <w:t xml:space="preserve">no evidence of zero-inflation in the residuals </w:t>
      </w:r>
      <w:r w:rsidR="00D07206" w:rsidRPr="00D07206">
        <w:rPr>
          <w:iCs/>
        </w:rPr>
        <w:t>(p</w:t>
      </w:r>
      <w:r w:rsidR="00D07206">
        <w:rPr>
          <w:iCs/>
        </w:rPr>
        <w:t>=0.46</w:t>
      </w:r>
      <w:r w:rsidR="00D07206" w:rsidRPr="00D07206">
        <w:rPr>
          <w:iCs/>
        </w:rPr>
        <w:t>).</w:t>
      </w:r>
    </w:p>
    <w:p w:rsidR="000A676D" w:rsidRDefault="001571C7" w:rsidP="002D3C56">
      <w:pPr>
        <w:spacing w:before="120" w:after="120" w:line="480" w:lineRule="auto"/>
        <w:rPr>
          <w:iCs/>
        </w:rPr>
      </w:pPr>
      <w:r w:rsidRPr="001571C7">
        <w:rPr>
          <w:iCs/>
          <w:noProof/>
          <w:lang w:eastAsia="en-AU"/>
        </w:rPr>
        <w:lastRenderedPageBreak/>
        <w:drawing>
          <wp:inline distT="0" distB="0" distL="0" distR="0">
            <wp:extent cx="4730400" cy="709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400" cy="70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C7" w:rsidRDefault="00E453DD" w:rsidP="001571C7">
      <w:pPr>
        <w:spacing w:before="120" w:after="120" w:line="480" w:lineRule="auto"/>
        <w:rPr>
          <w:iCs/>
        </w:rPr>
      </w:pPr>
      <w:r>
        <w:t>S3 Fig 5</w:t>
      </w:r>
      <w:r w:rsidR="001571C7" w:rsidRPr="002D3C56">
        <w:rPr>
          <w:iCs/>
        </w:rPr>
        <w:t xml:space="preserve">.  </w:t>
      </w:r>
      <w:r w:rsidR="00055056" w:rsidRPr="00055056">
        <w:rPr>
          <w:iCs/>
        </w:rPr>
        <w:t xml:space="preserve">Plots of the standardized quantile residuals against the covariates included in the </w:t>
      </w:r>
      <w:r w:rsidR="00055056">
        <w:rPr>
          <w:iCs/>
        </w:rPr>
        <w:t>sightings per mile (SpM) model</w:t>
      </w:r>
      <w:r w:rsidR="00842787">
        <w:rPr>
          <w:iCs/>
        </w:rPr>
        <w:t xml:space="preserve"> fitted assuming a Tweedie error structure</w:t>
      </w:r>
      <w:r w:rsidR="00055056" w:rsidRPr="00055056">
        <w:rPr>
          <w:iCs/>
        </w:rPr>
        <w:t>. Horizontal red lines are the 0.25, 0.5 and 0.75 quantile regression lines, to aid visual detection of non-uniformity.</w:t>
      </w:r>
    </w:p>
    <w:p w:rsidR="0022110E" w:rsidRDefault="0022110E" w:rsidP="002D3C56">
      <w:pPr>
        <w:spacing w:before="120" w:after="120" w:line="480" w:lineRule="auto"/>
        <w:rPr>
          <w:iCs/>
        </w:rPr>
      </w:pPr>
    </w:p>
    <w:p w:rsidR="0022110E" w:rsidRDefault="0022110E" w:rsidP="002D3C56">
      <w:pPr>
        <w:spacing w:before="120" w:after="120" w:line="480" w:lineRule="auto"/>
        <w:rPr>
          <w:iCs/>
        </w:rPr>
      </w:pPr>
      <w:r w:rsidRPr="0022110E">
        <w:rPr>
          <w:b/>
          <w:iCs/>
          <w:sz w:val="32"/>
          <w:szCs w:val="32"/>
        </w:rPr>
        <w:t>Reference</w:t>
      </w:r>
      <w:r>
        <w:rPr>
          <w:b/>
          <w:iCs/>
          <w:sz w:val="32"/>
          <w:szCs w:val="32"/>
        </w:rPr>
        <w:t>s</w:t>
      </w:r>
    </w:p>
    <w:p w:rsidR="00343890" w:rsidRDefault="0022110E" w:rsidP="0022110E">
      <w:pPr>
        <w:spacing w:before="120" w:after="120" w:line="480" w:lineRule="auto"/>
        <w:rPr>
          <w:iCs/>
        </w:rPr>
      </w:pPr>
      <w:r w:rsidRPr="0022110E">
        <w:rPr>
          <w:iCs/>
        </w:rPr>
        <w:t>Hartig</w:t>
      </w:r>
      <w:r>
        <w:rPr>
          <w:iCs/>
        </w:rPr>
        <w:t xml:space="preserve"> F</w:t>
      </w:r>
      <w:r w:rsidRPr="0022110E">
        <w:rPr>
          <w:iCs/>
        </w:rPr>
        <w:t>. DHARMa: Residual Diagnostics for Hierarchical (Multi-Level</w:t>
      </w:r>
      <w:r>
        <w:rPr>
          <w:iCs/>
        </w:rPr>
        <w:t xml:space="preserve"> </w:t>
      </w:r>
      <w:r w:rsidRPr="0022110E">
        <w:rPr>
          <w:iCs/>
        </w:rPr>
        <w:t>/</w:t>
      </w:r>
      <w:r>
        <w:rPr>
          <w:iCs/>
        </w:rPr>
        <w:t xml:space="preserve"> </w:t>
      </w:r>
      <w:r w:rsidRPr="0022110E">
        <w:rPr>
          <w:iCs/>
        </w:rPr>
        <w:t xml:space="preserve">Mixed) Regression Models. R package version 0.2.0.  </w:t>
      </w:r>
      <w:hyperlink r:id="rId17" w:history="1">
        <w:r w:rsidRPr="00B923BE">
          <w:rPr>
            <w:rStyle w:val="Hyperlink"/>
            <w:iCs/>
          </w:rPr>
          <w:t>https://CRAN.R-project.org/package=DHARMa</w:t>
        </w:r>
      </w:hyperlink>
      <w:r>
        <w:rPr>
          <w:iCs/>
        </w:rPr>
        <w:t>. 2018.</w:t>
      </w:r>
    </w:p>
    <w:p w:rsidR="002342D0" w:rsidRDefault="002342D0" w:rsidP="00343890">
      <w:pPr>
        <w:spacing w:before="240" w:after="120" w:line="480" w:lineRule="auto"/>
      </w:pPr>
      <w:r>
        <w:t xml:space="preserve">Brooks ME, </w:t>
      </w:r>
      <w:r w:rsidRPr="002342D0">
        <w:t>Kristensen</w:t>
      </w:r>
      <w:r>
        <w:t xml:space="preserve"> K</w:t>
      </w:r>
      <w:r w:rsidRPr="002342D0">
        <w:t>, Benthem</w:t>
      </w:r>
      <w:r>
        <w:t xml:space="preserve"> KJ, </w:t>
      </w:r>
      <w:r w:rsidRPr="002342D0">
        <w:t>Magnusson</w:t>
      </w:r>
      <w:r>
        <w:t xml:space="preserve"> A</w:t>
      </w:r>
      <w:r w:rsidRPr="002342D0">
        <w:t>, Berg</w:t>
      </w:r>
      <w:r>
        <w:t xml:space="preserve"> CW</w:t>
      </w:r>
      <w:r w:rsidRPr="002342D0">
        <w:t xml:space="preserve">, </w:t>
      </w:r>
      <w:r>
        <w:t>Nielsen A,</w:t>
      </w:r>
      <w:r w:rsidRPr="002342D0">
        <w:t xml:space="preserve"> Skaug</w:t>
      </w:r>
      <w:r>
        <w:t xml:space="preserve"> HJ, </w:t>
      </w:r>
      <w:r w:rsidRPr="002342D0">
        <w:t xml:space="preserve">Maechler </w:t>
      </w:r>
      <w:r>
        <w:t xml:space="preserve">M, </w:t>
      </w:r>
      <w:r w:rsidRPr="002342D0">
        <w:t>Bolker</w:t>
      </w:r>
      <w:r>
        <w:t xml:space="preserve"> BM</w:t>
      </w:r>
      <w:r w:rsidRPr="002342D0">
        <w:t>. glmmTMB Balances Speed and Flexibility Among Packages for Zero-inflated Generalized Linea</w:t>
      </w:r>
      <w:r w:rsidR="00343890">
        <w:t>r Mixed Modeling. The R Journal.</w:t>
      </w:r>
      <w:r w:rsidRPr="002342D0">
        <w:t xml:space="preserve"> </w:t>
      </w:r>
      <w:r w:rsidR="00343890">
        <w:t>2017;9(2):</w:t>
      </w:r>
      <w:r w:rsidRPr="002342D0">
        <w:t>378-400.</w:t>
      </w:r>
    </w:p>
    <w:sectPr w:rsidR="002342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E8" w:rsidRDefault="00286FE8">
      <w:r>
        <w:separator/>
      </w:r>
    </w:p>
  </w:endnote>
  <w:endnote w:type="continuationSeparator" w:id="0">
    <w:p w:rsidR="00286FE8" w:rsidRDefault="0028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E8" w:rsidRDefault="00286FE8">
      <w:r>
        <w:separator/>
      </w:r>
    </w:p>
  </w:footnote>
  <w:footnote w:type="continuationSeparator" w:id="0">
    <w:p w:rsidR="00286FE8" w:rsidRDefault="0028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49"/>
    <w:rsid w:val="00014F6B"/>
    <w:rsid w:val="00035EFA"/>
    <w:rsid w:val="00055056"/>
    <w:rsid w:val="000650C0"/>
    <w:rsid w:val="000A676D"/>
    <w:rsid w:val="000F51E7"/>
    <w:rsid w:val="00126FAC"/>
    <w:rsid w:val="001571C7"/>
    <w:rsid w:val="001613FF"/>
    <w:rsid w:val="001D2CC9"/>
    <w:rsid w:val="001E0A34"/>
    <w:rsid w:val="001F68DE"/>
    <w:rsid w:val="0021055C"/>
    <w:rsid w:val="0022110E"/>
    <w:rsid w:val="002342D0"/>
    <w:rsid w:val="0028116B"/>
    <w:rsid w:val="00286FE8"/>
    <w:rsid w:val="002A69B5"/>
    <w:rsid w:val="002D3C56"/>
    <w:rsid w:val="00311402"/>
    <w:rsid w:val="0033705C"/>
    <w:rsid w:val="00343890"/>
    <w:rsid w:val="0035088A"/>
    <w:rsid w:val="00381B6C"/>
    <w:rsid w:val="004010A7"/>
    <w:rsid w:val="004C325F"/>
    <w:rsid w:val="00524538"/>
    <w:rsid w:val="005C1621"/>
    <w:rsid w:val="005F56E2"/>
    <w:rsid w:val="00633ECC"/>
    <w:rsid w:val="006804C5"/>
    <w:rsid w:val="0068789E"/>
    <w:rsid w:val="006A492E"/>
    <w:rsid w:val="006F1EFE"/>
    <w:rsid w:val="006F2066"/>
    <w:rsid w:val="006F54EB"/>
    <w:rsid w:val="00726695"/>
    <w:rsid w:val="007465FC"/>
    <w:rsid w:val="00776169"/>
    <w:rsid w:val="00777318"/>
    <w:rsid w:val="007D7F79"/>
    <w:rsid w:val="00823F24"/>
    <w:rsid w:val="00842787"/>
    <w:rsid w:val="008532BC"/>
    <w:rsid w:val="0086122C"/>
    <w:rsid w:val="00876D1F"/>
    <w:rsid w:val="00894EC8"/>
    <w:rsid w:val="008A6785"/>
    <w:rsid w:val="008B0461"/>
    <w:rsid w:val="00997BB4"/>
    <w:rsid w:val="00A0706D"/>
    <w:rsid w:val="00A7545D"/>
    <w:rsid w:val="00A86BC2"/>
    <w:rsid w:val="00AB441A"/>
    <w:rsid w:val="00AD5F54"/>
    <w:rsid w:val="00AF7566"/>
    <w:rsid w:val="00B35BE6"/>
    <w:rsid w:val="00B43BA8"/>
    <w:rsid w:val="00B63AC4"/>
    <w:rsid w:val="00B66803"/>
    <w:rsid w:val="00BA1E23"/>
    <w:rsid w:val="00C1078B"/>
    <w:rsid w:val="00C13F2C"/>
    <w:rsid w:val="00C43578"/>
    <w:rsid w:val="00CC209F"/>
    <w:rsid w:val="00D07206"/>
    <w:rsid w:val="00D306B8"/>
    <w:rsid w:val="00D66649"/>
    <w:rsid w:val="00DF468B"/>
    <w:rsid w:val="00DF6A11"/>
    <w:rsid w:val="00E149A5"/>
    <w:rsid w:val="00E217BB"/>
    <w:rsid w:val="00E453DD"/>
    <w:rsid w:val="00E564FD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93C5F-05E7-4FE2-BF55-632C7230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49"/>
    <w:pPr>
      <w:spacing w:line="36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217BB"/>
    <w:pPr>
      <w:keepNext/>
      <w:spacing w:before="240" w:after="120"/>
      <w:outlineLvl w:val="0"/>
    </w:pPr>
    <w:rPr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2CC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86BC2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6A492E"/>
    <w:pPr>
      <w:tabs>
        <w:tab w:val="left" w:pos="432"/>
      </w:tabs>
      <w:jc w:val="both"/>
    </w:pPr>
    <w:rPr>
      <w:sz w:val="20"/>
      <w:lang w:val="en-GB"/>
    </w:rPr>
  </w:style>
  <w:style w:type="paragraph" w:styleId="BodyText">
    <w:name w:val="Body Text"/>
    <w:basedOn w:val="Normal"/>
    <w:link w:val="BodyTextChar"/>
    <w:autoRedefine/>
    <w:rsid w:val="00E217BB"/>
    <w:pPr>
      <w:autoSpaceDE w:val="0"/>
      <w:autoSpaceDN w:val="0"/>
      <w:adjustRightInd w:val="0"/>
      <w:spacing w:after="120" w:line="480" w:lineRule="auto"/>
    </w:pPr>
    <w:rPr>
      <w:iCs/>
    </w:rPr>
  </w:style>
  <w:style w:type="paragraph" w:customStyle="1" w:styleId="MTDisplayEquation">
    <w:name w:val="MTDisplayEquation"/>
    <w:basedOn w:val="Normal"/>
    <w:next w:val="Normal"/>
    <w:rsid w:val="00D66649"/>
    <w:pPr>
      <w:tabs>
        <w:tab w:val="center" w:pos="4160"/>
        <w:tab w:val="right" w:pos="8300"/>
      </w:tabs>
    </w:pPr>
  </w:style>
  <w:style w:type="character" w:styleId="CommentReference">
    <w:name w:val="annotation reference"/>
    <w:semiHidden/>
    <w:rsid w:val="00AB441A"/>
    <w:rPr>
      <w:sz w:val="16"/>
      <w:szCs w:val="16"/>
    </w:rPr>
  </w:style>
  <w:style w:type="paragraph" w:styleId="CommentText">
    <w:name w:val="annotation text"/>
    <w:basedOn w:val="Normal"/>
    <w:semiHidden/>
    <w:rsid w:val="00AB44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441A"/>
    <w:rPr>
      <w:b/>
      <w:bCs/>
    </w:rPr>
  </w:style>
  <w:style w:type="paragraph" w:styleId="BalloonText">
    <w:name w:val="Balloon Text"/>
    <w:basedOn w:val="Normal"/>
    <w:semiHidden/>
    <w:rsid w:val="00AB441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217BB"/>
    <w:rPr>
      <w:iCs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1D2CC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rsid w:val="002211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43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CRAN.R-project.org/package=DHARM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hyperlink" Target="https://cran.r-project.org/web/packages/DHARMa/index.html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8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CSIRO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Eveson, Paige (CMAR, Hobart)</dc:creator>
  <cp:keywords/>
  <dc:description/>
  <cp:lastModifiedBy>Eveson, Paige (O&amp;A, Hobart)</cp:lastModifiedBy>
  <cp:revision>15</cp:revision>
  <dcterms:created xsi:type="dcterms:W3CDTF">2018-09-24T02:14:00Z</dcterms:created>
  <dcterms:modified xsi:type="dcterms:W3CDTF">2018-10-02T01:22:00Z</dcterms:modified>
</cp:coreProperties>
</file>