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D85CF" w14:textId="2D739020" w:rsidR="00090795" w:rsidRDefault="00090795" w:rsidP="000907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Ref491026829"/>
      <w:bookmarkStart w:id="1" w:name="_Toc491171299"/>
      <w:r w:rsidRPr="00090795">
        <w:rPr>
          <w:rFonts w:ascii="Times New Roman" w:hAnsi="Times New Roman" w:cs="Times New Roman"/>
          <w:sz w:val="20"/>
          <w:szCs w:val="20"/>
        </w:rPr>
        <w:t xml:space="preserve">S-Table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90795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Results of PERMANOVA analyses on the fish assemblage relative abundance and biomass (multivariate analyses; fourth-root transformed data, Bray Curtis dissimilarities) and on the total abundance and biomass of commercial species (univariate analyses; fourth-root transformed, Euclidean Distance </w:t>
      </w:r>
      <w:proofErr w:type="spellStart"/>
      <w:r>
        <w:rPr>
          <w:rFonts w:ascii="Times New Roman" w:hAnsi="Times New Roman" w:cs="Times New Roman"/>
          <w:sz w:val="20"/>
          <w:szCs w:val="20"/>
        </w:rPr>
        <w:t>dissimiliarities</w:t>
      </w:r>
      <w:proofErr w:type="spellEnd"/>
      <w:r>
        <w:rPr>
          <w:rFonts w:ascii="Times New Roman" w:hAnsi="Times New Roman" w:cs="Times New Roman"/>
          <w:sz w:val="20"/>
          <w:szCs w:val="20"/>
        </w:rPr>
        <w:t>). The results of subsequent depth range analyses results are also presented. Abundance results are in blue and biomass in orange.</w:t>
      </w:r>
    </w:p>
    <w:p w14:paraId="7F7A0CD6" w14:textId="084B5C7D" w:rsidR="00090795" w:rsidRDefault="00090795" w:rsidP="000907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337" w:type="dxa"/>
        <w:tblLook w:val="04A0" w:firstRow="1" w:lastRow="0" w:firstColumn="1" w:lastColumn="0" w:noHBand="0" w:noVBand="1"/>
      </w:tblPr>
      <w:tblGrid>
        <w:gridCol w:w="1205"/>
        <w:gridCol w:w="516"/>
        <w:gridCol w:w="798"/>
        <w:gridCol w:w="1077"/>
        <w:gridCol w:w="927"/>
        <w:gridCol w:w="863"/>
        <w:gridCol w:w="863"/>
        <w:gridCol w:w="989"/>
        <w:gridCol w:w="894"/>
        <w:gridCol w:w="927"/>
        <w:gridCol w:w="863"/>
        <w:gridCol w:w="863"/>
        <w:gridCol w:w="863"/>
        <w:gridCol w:w="894"/>
        <w:gridCol w:w="927"/>
        <w:gridCol w:w="868"/>
      </w:tblGrid>
      <w:tr w:rsidR="005A6A0F" w:rsidRPr="005A6A0F" w14:paraId="31C4D953" w14:textId="77777777" w:rsidTr="007D3EF6">
        <w:trPr>
          <w:trHeight w:val="293"/>
        </w:trPr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E919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Entire Fish Assemblage (multivariate)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45DD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0AC6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1F74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7098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4DB0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23F1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A792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6FC5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A96B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20FA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C5A6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5F4D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04B2C2AB" w14:textId="77777777" w:rsidTr="002646FB">
        <w:trPr>
          <w:trHeight w:val="29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283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82E1D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Relative abundance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1FD92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Biomass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001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868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76C2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B650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D9A1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0F72AEB7" w14:textId="77777777" w:rsidTr="007D3EF6">
        <w:trPr>
          <w:trHeight w:val="58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D10B" w14:textId="77777777" w:rsidR="005A6A0F" w:rsidRPr="005A6A0F" w:rsidRDefault="005A6A0F" w:rsidP="005A6A0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Source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724F" w14:textId="584D4232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5F9" w14:textId="1573248D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30EA" w14:textId="33BF0BDA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Pseudo-F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6A94" w14:textId="1BBF329A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P(perm)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AD6B" w14:textId="078038F6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Unique perms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D33C" w14:textId="2A31138F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9E2E" w14:textId="14591CD6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2E72" w14:textId="47C3BCCF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Pseudo-F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75D3" w14:textId="1A9BBB6E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P(perm)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F225" w14:textId="2D53F15C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Unique perms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751E" w14:textId="77777777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ED86" w14:textId="77777777" w:rsidR="005A6A0F" w:rsidRPr="005A6A0F" w:rsidRDefault="005A6A0F" w:rsidP="005A6A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D731" w14:textId="77777777" w:rsidR="005A6A0F" w:rsidRPr="005A6A0F" w:rsidRDefault="005A6A0F" w:rsidP="005A6A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3E67" w14:textId="77777777" w:rsidR="005A6A0F" w:rsidRPr="005A6A0F" w:rsidRDefault="005A6A0F" w:rsidP="005A6A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F0D4" w14:textId="77777777" w:rsidR="005A6A0F" w:rsidRPr="005A6A0F" w:rsidRDefault="005A6A0F" w:rsidP="005A6A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36E21804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50B6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32B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F6E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28099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633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2AE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0.014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295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F25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8CE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7136.6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B5A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2.145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C0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C4E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9944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628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A181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8305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1049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A692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52ED1EB5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174A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Lo(</w:t>
            </w: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IvC</w:t>
            </w:r>
            <w:proofErr w:type="spellEnd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307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8F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5E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0.751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347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0.587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354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333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D54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3441.5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71F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0.779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04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0.626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291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136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3667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DB0A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15BB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6D97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5CEA2316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F253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Si(Lo(</w:t>
            </w: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IvC</w:t>
            </w:r>
            <w:proofErr w:type="spellEnd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3B8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BBE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9782.6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C5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5.353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33E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&lt;0.001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553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54E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230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4372.9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4F6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2.753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30E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&lt;0.001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E0A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9548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BB6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72A8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6F12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EFCB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E197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015636D3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FCE7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Res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F1B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A5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1827.5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0A8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5D8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AE2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EB2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20F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1588.3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8FD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7C2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DBD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310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6CC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9C3B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6165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30FD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600FD205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F91E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E42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222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18C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DE3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CB5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157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A9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308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5F1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2B2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3DE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278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8BB9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01CA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6418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4A5B061C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F9D5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4F6C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C36A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A9E6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C813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3D9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F186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632C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3906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4AD5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BB4D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3E5C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0A8A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3609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D24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EEC7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3081C779" w14:textId="77777777" w:rsidTr="005A6A0F">
        <w:trPr>
          <w:trHeight w:val="293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3465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14C07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Relative abundance &lt;40 m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284A6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Relative abundance 40-80 m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5BC367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Relative abundance &gt;80 m</w:t>
            </w:r>
          </w:p>
        </w:tc>
      </w:tr>
      <w:tr w:rsidR="005A6A0F" w:rsidRPr="005A6A0F" w14:paraId="3F9A967A" w14:textId="77777777" w:rsidTr="007D3EF6">
        <w:trPr>
          <w:trHeight w:val="58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43CC" w14:textId="77777777" w:rsidR="005A6A0F" w:rsidRPr="005A6A0F" w:rsidRDefault="005A6A0F" w:rsidP="005A6A0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Source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D6F4" w14:textId="5C8F9922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391" w14:textId="752772B7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354A" w14:textId="21B8ECA2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Pseudo-F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3C37" w14:textId="094823BC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P(perm)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C5C6" w14:textId="324A5F18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Unique perms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14D2" w14:textId="25EB67FF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989A" w14:textId="75CEE3D5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1D64" w14:textId="3E9768E0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Pseudo-F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702D" w14:textId="6220C64D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P(perm)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48EF" w14:textId="098F4B25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Unique perms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E9D1" w14:textId="6567233E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CD78" w14:textId="1CE49E39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691" w14:textId="77FC5901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Pseudo-F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F793" w14:textId="4A9B2FE9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P(perm)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A683" w14:textId="49811D31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Unique perms</w:t>
            </w:r>
          </w:p>
        </w:tc>
      </w:tr>
      <w:tr w:rsidR="005A6A0F" w:rsidRPr="005A6A0F" w14:paraId="18537B7A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AA93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A49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10D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F09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0.966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7F8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0.453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8AE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8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60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9818.9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6D9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2.728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514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14F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0B5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AFE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20778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E9F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4.078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EEB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0.048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D23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9949</w:t>
            </w:r>
          </w:p>
        </w:tc>
      </w:tr>
      <w:tr w:rsidR="005A6A0F" w:rsidRPr="005A6A0F" w14:paraId="6FB06123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C0D3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Lo(</w:t>
            </w: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IvC</w:t>
            </w:r>
            <w:proofErr w:type="spellEnd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3FC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DEE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9611.7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0D3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1.514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29B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0.144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BA5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239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BB9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173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0.798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F7D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0.624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E6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F1A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A19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5797.8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D21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605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30E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9945</w:t>
            </w:r>
          </w:p>
        </w:tc>
      </w:tr>
      <w:tr w:rsidR="005A6A0F" w:rsidRPr="005A6A0F" w14:paraId="644DE49A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7DA4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Si(Lo(</w:t>
            </w: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IvC</w:t>
            </w:r>
            <w:proofErr w:type="spellEnd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D53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9A9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6355.3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47C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2.673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C04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&lt;0.01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A6E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9735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C5B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4F0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A7C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2.789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38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&lt;0.001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243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767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83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4259.4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D9B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3.745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9A8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&lt;0.001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CED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9820</w:t>
            </w:r>
          </w:p>
        </w:tc>
      </w:tr>
      <w:tr w:rsidR="005A6A0F" w:rsidRPr="005A6A0F" w14:paraId="65466988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CC80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Res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1B3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3F0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2377.5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D98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B08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57B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9B0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91C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1669.5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19D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4C4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1CF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CDE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DEA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1137.5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998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1A1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130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</w:tr>
      <w:tr w:rsidR="005A6A0F" w:rsidRPr="005A6A0F" w14:paraId="5F6456FD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6CC2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2CF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B51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A6B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B9C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F8B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F83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1B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5C4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1ED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A1B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457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CBB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89F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C7A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469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5A6A0F" w:rsidRPr="005A6A0F" w14:paraId="61A7C2C3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07F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89B1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018C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52D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D013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4524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408E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768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FFD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097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0DCD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41F2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BDE7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0A5B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0AD1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D1E3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60C86514" w14:textId="77777777" w:rsidTr="007D3EF6">
        <w:trPr>
          <w:trHeight w:val="293"/>
        </w:trPr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8FB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Totals for Commercial Species (univariate)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9B94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6D16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A342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F2A5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6B58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1324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35CE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DEA0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8235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132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A327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E808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788479DA" w14:textId="77777777" w:rsidTr="002646FB">
        <w:trPr>
          <w:trHeight w:val="29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98D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27460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Total abundance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B5678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Total Biomass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D51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1FBB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1D01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818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2EC2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458C873B" w14:textId="77777777" w:rsidTr="007D3EF6">
        <w:trPr>
          <w:trHeight w:val="58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94F0" w14:textId="77777777" w:rsidR="005A6A0F" w:rsidRPr="005A6A0F" w:rsidRDefault="005A6A0F" w:rsidP="005A6A0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Source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6EA9" w14:textId="01C467A0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416D" w14:textId="24286BD9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F280" w14:textId="42E4089A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Pseudo-F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F4BE" w14:textId="21EB421E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P(perm)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C123" w14:textId="10D7A6C7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Unique perms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4AAE" w14:textId="13E64AF9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F5CB" w14:textId="4325F4A9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1489" w14:textId="6C509F71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Pseudo-F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908F" w14:textId="1503FD43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P(perm)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7EB1" w14:textId="08086A5C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Unique perms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FD61" w14:textId="77777777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4B1A" w14:textId="77777777" w:rsidR="005A6A0F" w:rsidRPr="005A6A0F" w:rsidRDefault="005A6A0F" w:rsidP="005A6A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0E9E" w14:textId="77777777" w:rsidR="005A6A0F" w:rsidRPr="005A6A0F" w:rsidRDefault="005A6A0F" w:rsidP="005A6A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ABFF" w14:textId="77777777" w:rsidR="005A6A0F" w:rsidRPr="005A6A0F" w:rsidRDefault="005A6A0F" w:rsidP="005A6A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455C" w14:textId="77777777" w:rsidR="005A6A0F" w:rsidRPr="005A6A0F" w:rsidRDefault="005A6A0F" w:rsidP="005A6A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10FE69E3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ADBD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F43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CF0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26.522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D1A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69.871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F84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&lt;0.001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F5F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AD1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2E1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8.679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17A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35.741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DEB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&lt;0.001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23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9864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25C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4EC3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83A7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7E66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FBF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2CF5588A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F3D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Lo(</w:t>
            </w: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IvC</w:t>
            </w:r>
            <w:proofErr w:type="spellEnd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3A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5A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B26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0.171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F53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0.671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F6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6B3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360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7.60E-02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011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0.116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7D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0.731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276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9849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7E4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E239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97B9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6713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400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1AA4C20D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7ED9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Si(Lo(</w:t>
            </w: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IvC</w:t>
            </w:r>
            <w:proofErr w:type="spellEnd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271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A80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1.072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906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2.843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597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&lt;0.001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5EE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953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622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0.702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A0C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1.807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81E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&lt;0.01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8C4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685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D42D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99CB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B340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6210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5E9B74AB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3614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Res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706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3F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0.377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2FE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A4F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F2C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1A8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A38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0.388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6C6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508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B7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C5A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DEA4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0D80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ABC2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1D86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5BF959B6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FE8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D7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917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6D4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58B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3E5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5B3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0AC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4E8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702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8ED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AB2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34E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78C9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8732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4A47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6821DB56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85BE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FB5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E9B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19CD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D05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B2F1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86B6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F909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D776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A2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81B4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AE0E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3CDC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7B5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EDF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862A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79EAC89E" w14:textId="77777777" w:rsidTr="005A6A0F">
        <w:trPr>
          <w:trHeight w:val="293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6986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25407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Total abundance &lt;40 m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27597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Total abundance 40-80 m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0A01FA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Total abundance &gt;80 m</w:t>
            </w:r>
          </w:p>
        </w:tc>
      </w:tr>
      <w:tr w:rsidR="005A6A0F" w:rsidRPr="005A6A0F" w14:paraId="1F097643" w14:textId="77777777" w:rsidTr="007D3EF6">
        <w:trPr>
          <w:trHeight w:val="58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40C5" w14:textId="77777777" w:rsidR="005A6A0F" w:rsidRPr="005A6A0F" w:rsidRDefault="005A6A0F" w:rsidP="005A6A0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Source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AAA5" w14:textId="443805D1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570E" w14:textId="2F89B9C6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922" w14:textId="4DADD04B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Pseudo-F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970D" w14:textId="08BB2C37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P(perm)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7BF5" w14:textId="6DFC9BA3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Unique perms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1C41" w14:textId="1D00C67E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093" w14:textId="377CCB2A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B6E7" w14:textId="71407A89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Pseudo-F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A6A7" w14:textId="793EF81B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P(perm)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3807" w14:textId="2C0021E9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Unique perms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129F" w14:textId="529EAB08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52CC" w14:textId="2093A562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51AB" w14:textId="378BB13F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Pseudo-F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0D2D" w14:textId="0ACCF7F5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P(perm)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3B16" w14:textId="69CC9DB2" w:rsidR="005A6A0F" w:rsidRPr="005A6A0F" w:rsidRDefault="005A6A0F" w:rsidP="005A6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Unique perms</w:t>
            </w:r>
          </w:p>
        </w:tc>
      </w:tr>
      <w:tr w:rsidR="005A6A0F" w:rsidRPr="005A6A0F" w14:paraId="49113BA4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5D1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E5B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B90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4.561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450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5.418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85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0.051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20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55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B8B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12.659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009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89.683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FAE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0.002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130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078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BC0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7.320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887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60.962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509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55C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9972</w:t>
            </w:r>
          </w:p>
        </w:tc>
      </w:tr>
      <w:tr w:rsidR="005A6A0F" w:rsidRPr="005A6A0F" w14:paraId="56D401DD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D5D3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Lo(</w:t>
            </w: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IvC</w:t>
            </w:r>
            <w:proofErr w:type="spellEnd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D1E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358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0.701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8FD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469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0.399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984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711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60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8D6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9CF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0.867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B6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D34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AA6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F7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0.106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466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0.756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883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9846</w:t>
            </w:r>
          </w:p>
        </w:tc>
      </w:tr>
      <w:tr w:rsidR="005A6A0F" w:rsidRPr="005A6A0F" w14:paraId="26A1A65F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665C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Si(Lo(</w:t>
            </w: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IvC</w:t>
            </w:r>
            <w:proofErr w:type="spellEnd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A08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25D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0.974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F3D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1.898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2CB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0.02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601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BE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655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1.008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C30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2.766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9AA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0.021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C6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0FF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A54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0.858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AA5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4.364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077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&lt;0.001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AEE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9930</w:t>
            </w:r>
          </w:p>
        </w:tc>
      </w:tr>
      <w:tr w:rsidR="005A6A0F" w:rsidRPr="005A6A0F" w14:paraId="474F637A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500C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Res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A56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B12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0.513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9A9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4E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47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70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9BA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0.364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3CD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08E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47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D3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3C8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0.197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660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E3D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9BA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</w:tr>
      <w:tr w:rsidR="005A6A0F" w:rsidRPr="005A6A0F" w14:paraId="1A769A67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200D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7FA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A10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940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BE1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676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BB6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537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7EB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991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7E5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976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B15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762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9ED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EB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5A6A0F" w:rsidRPr="005A6A0F" w14:paraId="6194AB21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1EE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9588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730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873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3C1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7E7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B74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12E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698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480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863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A26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5E3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A6D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892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47A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6A0F" w:rsidRPr="005A6A0F" w14:paraId="19909491" w14:textId="77777777" w:rsidTr="005A6A0F">
        <w:trPr>
          <w:trHeight w:val="293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0CB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D1DE3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Total biomass &lt;40 m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4767E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Total biomass 40-80 m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6A0D6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Total biomass &gt;80 m</w:t>
            </w:r>
          </w:p>
        </w:tc>
      </w:tr>
      <w:tr w:rsidR="005A6A0F" w:rsidRPr="005A6A0F" w14:paraId="786C2F64" w14:textId="77777777" w:rsidTr="007D3EF6">
        <w:trPr>
          <w:trHeight w:val="58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2CFB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Source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7CC3" w14:textId="3765D7E5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2E0A" w14:textId="00EDA1D3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106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Pseudo-F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E51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P(perm)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FE9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Unique perms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D36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B7E9" w14:textId="3C64C530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46E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Pseudo-F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DCE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P(perm)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E46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Unique perms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5D18" w14:textId="137CFB75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5077" w14:textId="5918478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AA8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Pseudo-F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4AA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P(perm)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85F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Unique perms</w:t>
            </w:r>
          </w:p>
        </w:tc>
      </w:tr>
      <w:tr w:rsidR="005A6A0F" w:rsidRPr="005A6A0F" w14:paraId="5421BD8D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0749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746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868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1.589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BCD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3.972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7A5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4DB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E2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B1F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4.179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D88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11.080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625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D53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296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112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1.856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40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11.217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15C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0.197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18A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9968</w:t>
            </w:r>
          </w:p>
        </w:tc>
      </w:tr>
      <w:tr w:rsidR="005A6A0F" w:rsidRPr="005A6A0F" w14:paraId="1EC8D2CC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B69C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Lo(</w:t>
            </w: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IvC</w:t>
            </w:r>
            <w:proofErr w:type="spellEnd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3B8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FD5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AF1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F9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0.775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1CB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45B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78A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B6D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0.283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533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0.599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E59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49F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45F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0.069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643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0.208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1DAC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0.659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0FD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9842</w:t>
            </w:r>
          </w:p>
        </w:tc>
      </w:tr>
      <w:tr w:rsidR="005A6A0F" w:rsidRPr="005A6A0F" w14:paraId="6F1DC23E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A338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Si(Lo(</w:t>
            </w:r>
            <w:proofErr w:type="spellStart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IvC</w:t>
            </w:r>
            <w:proofErr w:type="spellEnd"/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5D4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670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0.752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4EA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1.823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4CD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0.028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845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965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389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1.078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D0CB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2.553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C57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0.031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A8F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0F2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3BF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0.458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27D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A7F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0.183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62B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9925</w:t>
            </w:r>
          </w:p>
        </w:tc>
      </w:tr>
      <w:tr w:rsidR="005A6A0F" w:rsidRPr="005A6A0F" w14:paraId="2135F725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C03A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Res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6D1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635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00F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96A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B60E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1F1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FA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0.422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15D3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0FC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194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D10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70B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0.337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2C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DC8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254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</w:tr>
      <w:tr w:rsidR="005A6A0F" w:rsidRPr="005A6A0F" w14:paraId="1148220B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19B0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4735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A707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8B2A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990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B7E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A1A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A1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D380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8DFF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47D4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61D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3612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1698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BF0D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3CE6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6A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5A6A0F" w:rsidRPr="005A6A0F" w14:paraId="647D5D83" w14:textId="77777777" w:rsidTr="007D3EF6">
        <w:trPr>
          <w:trHeight w:val="293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B559" w14:textId="77777777" w:rsidR="00090795" w:rsidRPr="005A6A0F" w:rsidRDefault="00090795" w:rsidP="007D3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D765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2325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1A09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8BB4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80B0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A300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0047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965B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16ED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2ADD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0C92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DEE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527B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E2F1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2279" w14:textId="77777777" w:rsidR="00090795" w:rsidRPr="005A6A0F" w:rsidRDefault="00090795" w:rsidP="007D3EF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E27ECDE" w14:textId="77777777" w:rsidR="00090795" w:rsidRPr="00B14B49" w:rsidRDefault="00090795" w:rsidP="000907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0"/>
      <w:bookmarkEnd w:id="1"/>
      <w:bookmarkEnd w:id="2"/>
    </w:p>
    <w:sectPr w:rsidR="00090795" w:rsidRPr="00B14B49" w:rsidSect="000D3620">
      <w:footerReference w:type="default" r:id="rId7"/>
      <w:pgSz w:w="16838" w:h="11906" w:orient="landscape" w:code="9"/>
      <w:pgMar w:top="1080" w:right="1440" w:bottom="10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72AB5" w14:textId="77777777" w:rsidR="003A7CCB" w:rsidRDefault="003A7CCB">
      <w:pPr>
        <w:spacing w:line="240" w:lineRule="auto"/>
      </w:pPr>
      <w:r>
        <w:separator/>
      </w:r>
    </w:p>
  </w:endnote>
  <w:endnote w:type="continuationSeparator" w:id="0">
    <w:p w14:paraId="24328D95" w14:textId="77777777" w:rsidR="003A7CCB" w:rsidRDefault="003A7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4CCE" w14:textId="77777777" w:rsidR="007D3EF6" w:rsidRDefault="007D3EF6" w:rsidP="002238DD">
    <w:pPr>
      <w:pStyle w:val="Footer"/>
    </w:pPr>
    <w:r w:rsidRPr="00196AD8">
      <w:rPr>
        <w:rFonts w:ascii="Times New Roman" w:hAnsi="Times New Roman" w:cs="Times New Roman"/>
      </w:rPr>
      <w:t xml:space="preserve"> </w:t>
    </w:r>
    <w:r w:rsidRPr="00196AD8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6283E" w14:textId="77777777" w:rsidR="003A7CCB" w:rsidRDefault="003A7CCB">
      <w:pPr>
        <w:spacing w:line="240" w:lineRule="auto"/>
      </w:pPr>
      <w:r>
        <w:separator/>
      </w:r>
    </w:p>
  </w:footnote>
  <w:footnote w:type="continuationSeparator" w:id="0">
    <w:p w14:paraId="35A94BF1" w14:textId="77777777" w:rsidR="003A7CCB" w:rsidRDefault="003A7C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956DF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208DF"/>
    <w:multiLevelType w:val="hybridMultilevel"/>
    <w:tmpl w:val="2C7E4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23F"/>
    <w:multiLevelType w:val="hybridMultilevel"/>
    <w:tmpl w:val="E3C0C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D7962"/>
    <w:multiLevelType w:val="hybridMultilevel"/>
    <w:tmpl w:val="C2967AD4"/>
    <w:lvl w:ilvl="0" w:tplc="01FC85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4F9A"/>
    <w:multiLevelType w:val="hybridMultilevel"/>
    <w:tmpl w:val="FD9CF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171B"/>
    <w:multiLevelType w:val="multilevel"/>
    <w:tmpl w:val="1F90428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23E376BE"/>
    <w:multiLevelType w:val="hybridMultilevel"/>
    <w:tmpl w:val="6C2655E0"/>
    <w:lvl w:ilvl="0" w:tplc="A07C44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45B0"/>
    <w:multiLevelType w:val="hybridMultilevel"/>
    <w:tmpl w:val="71B6A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B5321"/>
    <w:multiLevelType w:val="hybridMultilevel"/>
    <w:tmpl w:val="B8C02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C0BE9"/>
    <w:multiLevelType w:val="hybridMultilevel"/>
    <w:tmpl w:val="D9FE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71493"/>
    <w:multiLevelType w:val="multilevel"/>
    <w:tmpl w:val="819474DC"/>
    <w:lvl w:ilvl="0">
      <w:start w:val="1"/>
      <w:numFmt w:val="decimal"/>
      <w:pStyle w:val="BHP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HPhea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HP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6F27C7"/>
    <w:multiLevelType w:val="hybridMultilevel"/>
    <w:tmpl w:val="E3D4FAD0"/>
    <w:lvl w:ilvl="0" w:tplc="3C4235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3E"/>
    <w:rsid w:val="00021BC2"/>
    <w:rsid w:val="00090795"/>
    <w:rsid w:val="000D3620"/>
    <w:rsid w:val="002238DD"/>
    <w:rsid w:val="002646FB"/>
    <w:rsid w:val="00274BA4"/>
    <w:rsid w:val="00335357"/>
    <w:rsid w:val="00364B7E"/>
    <w:rsid w:val="003A7CCB"/>
    <w:rsid w:val="00430550"/>
    <w:rsid w:val="00482838"/>
    <w:rsid w:val="004964CA"/>
    <w:rsid w:val="004B5E00"/>
    <w:rsid w:val="005A6A0F"/>
    <w:rsid w:val="005B08D1"/>
    <w:rsid w:val="006A763E"/>
    <w:rsid w:val="006C5FA3"/>
    <w:rsid w:val="00711F66"/>
    <w:rsid w:val="00760604"/>
    <w:rsid w:val="00764715"/>
    <w:rsid w:val="007D3EF6"/>
    <w:rsid w:val="00836905"/>
    <w:rsid w:val="00841AE2"/>
    <w:rsid w:val="009341DF"/>
    <w:rsid w:val="009E2A8F"/>
    <w:rsid w:val="00A614C0"/>
    <w:rsid w:val="00A70909"/>
    <w:rsid w:val="00AB2B6A"/>
    <w:rsid w:val="00AC6DBC"/>
    <w:rsid w:val="00B61DDE"/>
    <w:rsid w:val="00BC6B52"/>
    <w:rsid w:val="00BF0AF1"/>
    <w:rsid w:val="00C335E9"/>
    <w:rsid w:val="00C37BE7"/>
    <w:rsid w:val="00C446C4"/>
    <w:rsid w:val="00C553FE"/>
    <w:rsid w:val="00CB635C"/>
    <w:rsid w:val="00CB75FB"/>
    <w:rsid w:val="00D853E3"/>
    <w:rsid w:val="00DD6E5E"/>
    <w:rsid w:val="00EF3A7A"/>
    <w:rsid w:val="00FD103D"/>
    <w:rsid w:val="00FE2C14"/>
    <w:rsid w:val="00F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68D7"/>
  <w15:chartTrackingRefBased/>
  <w15:docId w15:val="{B179969A-3224-4646-A285-91DE8BF5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763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rsid w:val="006A76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6A76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6A76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A76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6A76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6A76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63E"/>
    <w:rPr>
      <w:rFonts w:ascii="Arial" w:eastAsia="Arial" w:hAnsi="Arial" w:cs="Arial"/>
      <w:color w:val="000000"/>
      <w:sz w:val="40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6A763E"/>
    <w:rPr>
      <w:rFonts w:ascii="Arial" w:eastAsia="Arial" w:hAnsi="Arial" w:cs="Arial"/>
      <w:color w:val="000000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6A763E"/>
    <w:rPr>
      <w:rFonts w:ascii="Arial" w:eastAsia="Arial" w:hAnsi="Arial" w:cs="Arial"/>
      <w:color w:val="434343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rsid w:val="006A763E"/>
    <w:rPr>
      <w:rFonts w:ascii="Arial" w:eastAsia="Arial" w:hAnsi="Arial" w:cs="Arial"/>
      <w:color w:val="666666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6A763E"/>
    <w:rPr>
      <w:rFonts w:ascii="Arial" w:eastAsia="Arial" w:hAnsi="Arial" w:cs="Arial"/>
      <w:color w:val="666666"/>
      <w:lang w:eastAsia="en-AU"/>
    </w:rPr>
  </w:style>
  <w:style w:type="character" w:customStyle="1" w:styleId="Heading6Char">
    <w:name w:val="Heading 6 Char"/>
    <w:basedOn w:val="DefaultParagraphFont"/>
    <w:link w:val="Heading6"/>
    <w:rsid w:val="006A763E"/>
    <w:rPr>
      <w:rFonts w:ascii="Arial" w:eastAsia="Arial" w:hAnsi="Arial" w:cs="Arial"/>
      <w:i/>
      <w:color w:val="666666"/>
      <w:lang w:eastAsia="en-AU"/>
    </w:rPr>
  </w:style>
  <w:style w:type="paragraph" w:styleId="Title">
    <w:name w:val="Title"/>
    <w:basedOn w:val="Normal"/>
    <w:next w:val="Normal"/>
    <w:link w:val="TitleChar"/>
    <w:rsid w:val="006A763E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763E"/>
    <w:rPr>
      <w:rFonts w:ascii="Arial" w:eastAsia="Arial" w:hAnsi="Arial" w:cs="Arial"/>
      <w:color w:val="000000"/>
      <w:sz w:val="52"/>
      <w:szCs w:val="52"/>
      <w:lang w:eastAsia="en-AU"/>
    </w:rPr>
  </w:style>
  <w:style w:type="paragraph" w:styleId="Subtitle">
    <w:name w:val="Subtitle"/>
    <w:basedOn w:val="Normal"/>
    <w:next w:val="Normal"/>
    <w:link w:val="SubtitleChar"/>
    <w:rsid w:val="006A763E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6A763E"/>
    <w:rPr>
      <w:rFonts w:ascii="Arial" w:eastAsia="Arial" w:hAnsi="Arial" w:cs="Arial"/>
      <w:color w:val="666666"/>
      <w:sz w:val="30"/>
      <w:szCs w:val="30"/>
      <w:lang w:eastAsia="en-AU"/>
    </w:rPr>
  </w:style>
  <w:style w:type="table" w:customStyle="1" w:styleId="8">
    <w:name w:val="8"/>
    <w:basedOn w:val="TableNormal"/>
    <w:rsid w:val="006A763E"/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</w:pPr>
    <w:rPr>
      <w:rFonts w:ascii="Arial" w:eastAsia="Arial" w:hAnsi="Arial" w:cs="Arial"/>
      <w:color w:val="000000"/>
      <w:lang w:eastAsia="en-A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6A763E"/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</w:pPr>
    <w:rPr>
      <w:rFonts w:ascii="Arial" w:eastAsia="Arial" w:hAnsi="Arial" w:cs="Arial"/>
      <w:color w:val="000000"/>
      <w:lang w:eastAsia="en-A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6A763E"/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</w:pPr>
    <w:rPr>
      <w:rFonts w:ascii="Arial" w:eastAsia="Arial" w:hAnsi="Arial" w:cs="Arial"/>
      <w:color w:val="000000"/>
      <w:lang w:eastAsia="en-A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6A763E"/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</w:pPr>
    <w:rPr>
      <w:rFonts w:ascii="Arial" w:eastAsia="Arial" w:hAnsi="Arial" w:cs="Arial"/>
      <w:color w:val="000000"/>
      <w:lang w:eastAsia="en-A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6A763E"/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</w:pPr>
    <w:rPr>
      <w:rFonts w:ascii="Arial" w:eastAsia="Arial" w:hAnsi="Arial" w:cs="Arial"/>
      <w:color w:val="000000"/>
      <w:lang w:eastAsia="en-A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6A763E"/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</w:pPr>
    <w:rPr>
      <w:rFonts w:ascii="Arial" w:eastAsia="Arial" w:hAnsi="Arial" w:cs="Arial"/>
      <w:color w:val="000000"/>
      <w:lang w:eastAsia="en-A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6A763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n-A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A763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n-A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6A7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63E"/>
    <w:rPr>
      <w:rFonts w:ascii="Arial" w:eastAsia="Arial" w:hAnsi="Arial" w:cs="Arial"/>
      <w:color w:val="000000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A763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3E"/>
    <w:rPr>
      <w:rFonts w:ascii="Segoe UI" w:eastAsia="Arial" w:hAnsi="Segoe UI" w:cs="Segoe UI"/>
      <w:color w:val="000000"/>
      <w:sz w:val="18"/>
      <w:szCs w:val="18"/>
      <w:lang w:eastAsia="en-AU"/>
    </w:rPr>
  </w:style>
  <w:style w:type="paragraph" w:customStyle="1" w:styleId="BHPheading1">
    <w:name w:val="BHP heading 1"/>
    <w:basedOn w:val="ListNumber"/>
    <w:link w:val="BHPheading1Char"/>
    <w:qFormat/>
    <w:rsid w:val="006A763E"/>
    <w:pPr>
      <w:numPr>
        <w:numId w:val="9"/>
      </w:numPr>
      <w:tabs>
        <w:tab w:val="num" w:pos="36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6A763E"/>
    <w:pPr>
      <w:spacing w:before="120" w:after="120" w:line="240" w:lineRule="auto"/>
    </w:pPr>
    <w:rPr>
      <w:rFonts w:ascii="Times New Roman" w:hAnsi="Times New Roman"/>
      <w:iCs/>
      <w:color w:val="auto"/>
      <w:sz w:val="20"/>
      <w:szCs w:val="18"/>
    </w:rPr>
  </w:style>
  <w:style w:type="character" w:customStyle="1" w:styleId="BHPheading1Char">
    <w:name w:val="BHP heading 1 Char"/>
    <w:basedOn w:val="DefaultParagraphFont"/>
    <w:link w:val="BHPheading1"/>
    <w:rsid w:val="006A763E"/>
    <w:rPr>
      <w:rFonts w:ascii="Arial" w:eastAsia="Arial" w:hAnsi="Arial" w:cs="Arial"/>
      <w:color w:val="000000"/>
      <w:lang w:eastAsia="en-AU"/>
    </w:rPr>
  </w:style>
  <w:style w:type="paragraph" w:customStyle="1" w:styleId="BHPbody">
    <w:name w:val="BHP body"/>
    <w:basedOn w:val="Normal"/>
    <w:link w:val="BHPbodyChar"/>
    <w:qFormat/>
    <w:rsid w:val="006A763E"/>
    <w:pPr>
      <w:spacing w:before="120" w:after="120" w:line="360" w:lineRule="auto"/>
    </w:pPr>
    <w:rPr>
      <w:rFonts w:ascii="Times New Roman" w:eastAsia="Times New Roman" w:hAnsi="Times New Roman" w:cs="Times New Roman"/>
    </w:rPr>
  </w:style>
  <w:style w:type="paragraph" w:customStyle="1" w:styleId="BHPheaing2">
    <w:name w:val="BHP heaing 2"/>
    <w:basedOn w:val="Heading2"/>
    <w:next w:val="BHPbody"/>
    <w:link w:val="BHPheaing2Char"/>
    <w:qFormat/>
    <w:rsid w:val="006A763E"/>
    <w:pPr>
      <w:numPr>
        <w:ilvl w:val="1"/>
        <w:numId w:val="9"/>
      </w:numPr>
      <w:spacing w:before="400"/>
      <w:ind w:left="993" w:hanging="999"/>
      <w:contextualSpacing w:val="0"/>
    </w:pPr>
    <w:rPr>
      <w:rFonts w:ascii="Times New Roman" w:hAnsi="Times New Roman" w:cs="Times New Roman"/>
    </w:rPr>
  </w:style>
  <w:style w:type="character" w:customStyle="1" w:styleId="BHPbodyChar">
    <w:name w:val="BHP body Char"/>
    <w:basedOn w:val="DefaultParagraphFont"/>
    <w:link w:val="BHPbody"/>
    <w:rsid w:val="006A763E"/>
    <w:rPr>
      <w:rFonts w:ascii="Times New Roman" w:eastAsia="Times New Roman" w:hAnsi="Times New Roman" w:cs="Times New Roman"/>
      <w:color w:val="00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A76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3E"/>
    <w:rPr>
      <w:rFonts w:ascii="Arial" w:eastAsia="Arial" w:hAnsi="Arial" w:cs="Arial"/>
      <w:color w:val="000000"/>
      <w:lang w:eastAsia="en-AU"/>
    </w:rPr>
  </w:style>
  <w:style w:type="character" w:customStyle="1" w:styleId="BHPheaing2Char">
    <w:name w:val="BHP heaing 2 Char"/>
    <w:basedOn w:val="Heading2Char"/>
    <w:link w:val="BHPheaing2"/>
    <w:rsid w:val="006A763E"/>
    <w:rPr>
      <w:rFonts w:ascii="Times New Roman" w:eastAsia="Arial" w:hAnsi="Times New Roman" w:cs="Times New Roman"/>
      <w:color w:val="000000"/>
      <w:sz w:val="32"/>
      <w:szCs w:val="3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A76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3E"/>
    <w:rPr>
      <w:rFonts w:ascii="Arial" w:eastAsia="Arial" w:hAnsi="Arial" w:cs="Arial"/>
      <w:color w:val="000000"/>
      <w:lang w:eastAsia="en-AU"/>
    </w:rPr>
  </w:style>
  <w:style w:type="paragraph" w:styleId="NormalWeb">
    <w:name w:val="Normal (Web)"/>
    <w:basedOn w:val="Normal"/>
    <w:uiPriority w:val="99"/>
    <w:unhideWhenUsed/>
    <w:rsid w:val="006A76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763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763E"/>
    <w:pPr>
      <w:spacing w:after="100"/>
      <w:ind w:left="22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A763E"/>
    <w:pPr>
      <w:spacing w:after="100"/>
    </w:pPr>
    <w:rPr>
      <w:rFonts w:ascii="Times New Roman" w:hAnsi="Times New Roman"/>
      <w:b/>
      <w:sz w:val="24"/>
    </w:rPr>
  </w:style>
  <w:style w:type="paragraph" w:customStyle="1" w:styleId="BHPheading3">
    <w:name w:val="BHP heading 3"/>
    <w:basedOn w:val="BHPheaing2"/>
    <w:next w:val="BHPbody"/>
    <w:link w:val="BHPheading3Char"/>
    <w:qFormat/>
    <w:rsid w:val="006A763E"/>
    <w:pPr>
      <w:numPr>
        <w:ilvl w:val="2"/>
      </w:numPr>
      <w:ind w:left="993" w:hanging="930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6A763E"/>
    <w:pPr>
      <w:spacing w:after="100"/>
      <w:ind w:left="440"/>
    </w:pPr>
    <w:rPr>
      <w:rFonts w:ascii="Times New Roman" w:hAnsi="Times New Roman"/>
    </w:rPr>
  </w:style>
  <w:style w:type="character" w:customStyle="1" w:styleId="BHPheading3Char">
    <w:name w:val="BHP heading 3 Char"/>
    <w:basedOn w:val="BHPheaing2Char"/>
    <w:link w:val="BHPheading3"/>
    <w:rsid w:val="006A763E"/>
    <w:rPr>
      <w:rFonts w:ascii="Times New Roman" w:eastAsia="Arial" w:hAnsi="Times New Roman" w:cs="Times New Roman"/>
      <w:color w:val="000000"/>
      <w:sz w:val="28"/>
      <w:szCs w:val="2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63E"/>
    <w:rPr>
      <w:rFonts w:ascii="Arial" w:eastAsia="Arial" w:hAnsi="Arial" w:cs="Arial"/>
      <w:b/>
      <w:bCs/>
      <w:color w:val="000000"/>
      <w:sz w:val="20"/>
      <w:szCs w:val="20"/>
      <w:lang w:eastAsia="en-AU"/>
    </w:rPr>
  </w:style>
  <w:style w:type="paragraph" w:customStyle="1" w:styleId="BHPheading4">
    <w:name w:val="BHP heading 4"/>
    <w:next w:val="BHPbody"/>
    <w:link w:val="BHPheading4Char"/>
    <w:qFormat/>
    <w:rsid w:val="006A763E"/>
    <w:pPr>
      <w:pBdr>
        <w:top w:val="nil"/>
        <w:left w:val="nil"/>
        <w:bottom w:val="nil"/>
        <w:right w:val="nil"/>
        <w:between w:val="nil"/>
      </w:pBdr>
      <w:spacing w:after="240" w:line="276" w:lineRule="auto"/>
    </w:pPr>
    <w:rPr>
      <w:rFonts w:ascii="Times New Roman" w:eastAsia="Arial" w:hAnsi="Times New Roman" w:cs="Times New Roman"/>
      <w:i/>
      <w:color w:val="000000"/>
      <w:sz w:val="24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6A763E"/>
    <w:pPr>
      <w:ind w:left="720"/>
      <w:contextualSpacing/>
    </w:pPr>
  </w:style>
  <w:style w:type="character" w:customStyle="1" w:styleId="BHPheading4Char">
    <w:name w:val="BHP heading 4 Char"/>
    <w:basedOn w:val="BHPheading3Char"/>
    <w:link w:val="BHPheading4"/>
    <w:rsid w:val="006A763E"/>
    <w:rPr>
      <w:rFonts w:ascii="Times New Roman" w:eastAsia="Arial" w:hAnsi="Times New Roman" w:cs="Times New Roman"/>
      <w:i/>
      <w:color w:val="000000"/>
      <w:sz w:val="24"/>
      <w:szCs w:val="28"/>
      <w:lang w:eastAsia="en-AU"/>
    </w:rPr>
  </w:style>
  <w:style w:type="paragraph" w:customStyle="1" w:styleId="Woodsidebody">
    <w:name w:val="Woodside body"/>
    <w:basedOn w:val="Normal"/>
    <w:link w:val="WoodsidebodyChar"/>
    <w:qFormat/>
    <w:rsid w:val="006A763E"/>
    <w:pPr>
      <w:spacing w:before="240" w:after="240" w:line="360" w:lineRule="auto"/>
    </w:pPr>
    <w:rPr>
      <w:rFonts w:ascii="Times New Roman" w:eastAsia="Times New Roman" w:hAnsi="Times New Roman" w:cs="Times New Roman"/>
    </w:rPr>
  </w:style>
  <w:style w:type="character" w:customStyle="1" w:styleId="WoodsidebodyChar">
    <w:name w:val="Woodside body Char"/>
    <w:basedOn w:val="DefaultParagraphFont"/>
    <w:link w:val="Woodsidebody"/>
    <w:rsid w:val="006A763E"/>
    <w:rPr>
      <w:rFonts w:ascii="Times New Roman" w:eastAsia="Times New Roman" w:hAnsi="Times New Roman" w:cs="Times New Roman"/>
      <w:color w:val="000000"/>
      <w:lang w:eastAsia="en-AU"/>
    </w:rPr>
  </w:style>
  <w:style w:type="table" w:styleId="TableGrid">
    <w:name w:val="Table Grid"/>
    <w:basedOn w:val="TableNormal"/>
    <w:uiPriority w:val="39"/>
    <w:rsid w:val="006A763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6A763E"/>
    <w:pPr>
      <w:ind w:left="720" w:hanging="720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63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63E"/>
    <w:rPr>
      <w:rFonts w:ascii="Arial" w:eastAsia="Arial" w:hAnsi="Arial" w:cs="Arial"/>
      <w:color w:val="000000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A763E"/>
    <w:rPr>
      <w:vertAlign w:val="superscript"/>
    </w:rPr>
  </w:style>
  <w:style w:type="paragraph" w:styleId="Revision">
    <w:name w:val="Revision"/>
    <w:hidden/>
    <w:uiPriority w:val="99"/>
    <w:semiHidden/>
    <w:rsid w:val="006A763E"/>
    <w:pPr>
      <w:spacing w:after="0" w:line="240" w:lineRule="auto"/>
    </w:pPr>
    <w:rPr>
      <w:rFonts w:ascii="Arial" w:eastAsia="Arial" w:hAnsi="Arial" w:cs="Arial"/>
      <w:color w:val="000000"/>
      <w:lang w:eastAsia="en-AU"/>
    </w:rPr>
  </w:style>
  <w:style w:type="paragraph" w:customStyle="1" w:styleId="BHPheading1nonumber">
    <w:name w:val="BHP heading 1 no number"/>
    <w:link w:val="BHPheading1nonumberChar"/>
    <w:qFormat/>
    <w:rsid w:val="006A763E"/>
    <w:pPr>
      <w:pBdr>
        <w:top w:val="nil"/>
        <w:left w:val="nil"/>
        <w:bottom w:val="nil"/>
        <w:right w:val="nil"/>
        <w:between w:val="nil"/>
      </w:pBdr>
      <w:spacing w:before="360" w:after="120" w:line="276" w:lineRule="auto"/>
    </w:pPr>
    <w:rPr>
      <w:rFonts w:ascii="Times New Roman" w:eastAsia="Times New Roman" w:hAnsi="Times New Roman" w:cs="Times New Roman"/>
      <w:color w:val="000000"/>
      <w:sz w:val="40"/>
      <w:szCs w:val="40"/>
      <w:lang w:eastAsia="en-AU"/>
    </w:rPr>
  </w:style>
  <w:style w:type="paragraph" w:styleId="ListNumber">
    <w:name w:val="List Number"/>
    <w:basedOn w:val="Normal"/>
    <w:uiPriority w:val="99"/>
    <w:semiHidden/>
    <w:unhideWhenUsed/>
    <w:rsid w:val="006A763E"/>
    <w:pPr>
      <w:numPr>
        <w:numId w:val="8"/>
      </w:numPr>
      <w:contextualSpacing/>
    </w:pPr>
  </w:style>
  <w:style w:type="character" w:customStyle="1" w:styleId="BHPheading1nonumberChar">
    <w:name w:val="BHP heading 1 no number Char"/>
    <w:basedOn w:val="BHPheading1Char"/>
    <w:link w:val="BHPheading1nonumber"/>
    <w:rsid w:val="006A763E"/>
    <w:rPr>
      <w:rFonts w:ascii="Times New Roman" w:eastAsia="Times New Roman" w:hAnsi="Times New Roman" w:cs="Times New Roman"/>
      <w:color w:val="000000"/>
      <w:sz w:val="40"/>
      <w:szCs w:val="40"/>
      <w:lang w:eastAsia="en-AU"/>
    </w:rPr>
  </w:style>
  <w:style w:type="paragraph" w:customStyle="1" w:styleId="BHPheading1nonumbernoToC">
    <w:name w:val="BHP heading 1 no number no ToC"/>
    <w:basedOn w:val="BHPheading1nonumber"/>
    <w:link w:val="BHPheading1nonumbernoToCChar"/>
    <w:qFormat/>
    <w:rsid w:val="006A763E"/>
  </w:style>
  <w:style w:type="character" w:customStyle="1" w:styleId="BHPheading1nonumbernoToCChar">
    <w:name w:val="BHP heading 1 no number no ToC Char"/>
    <w:basedOn w:val="BHPheading1nonumberChar"/>
    <w:link w:val="BHPheading1nonumbernoToC"/>
    <w:rsid w:val="006A763E"/>
    <w:rPr>
      <w:rFonts w:ascii="Times New Roman" w:eastAsia="Times New Roman" w:hAnsi="Times New Roman" w:cs="Times New Roman"/>
      <w:color w:val="000000"/>
      <w:sz w:val="40"/>
      <w:szCs w:val="4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McLean</dc:creator>
  <cp:keywords/>
  <dc:description/>
  <cp:lastModifiedBy>Todd Bond</cp:lastModifiedBy>
  <cp:revision>22</cp:revision>
  <dcterms:created xsi:type="dcterms:W3CDTF">2017-11-09T03:37:00Z</dcterms:created>
  <dcterms:modified xsi:type="dcterms:W3CDTF">2018-11-08T09:05:00Z</dcterms:modified>
</cp:coreProperties>
</file>