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F2062" w14:textId="77777777" w:rsidR="005B3F58" w:rsidRPr="007E6287" w:rsidRDefault="005B3F58" w:rsidP="00956DE0">
      <w:pPr>
        <w:pStyle w:val="NormalWeb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142"/>
        <w:tblW w:w="10170" w:type="dxa"/>
        <w:tblLayout w:type="fixed"/>
        <w:tblLook w:val="0420" w:firstRow="1" w:lastRow="0" w:firstColumn="0" w:lastColumn="0" w:noHBand="0" w:noVBand="1"/>
      </w:tblPr>
      <w:tblGrid>
        <w:gridCol w:w="2088"/>
        <w:gridCol w:w="1867"/>
        <w:gridCol w:w="3240"/>
        <w:gridCol w:w="2975"/>
      </w:tblGrid>
      <w:tr w:rsidR="00007426" w:rsidRPr="00BC26A3" w14:paraId="113EDEE7" w14:textId="77777777" w:rsidTr="00007426">
        <w:tc>
          <w:tcPr>
            <w:tcW w:w="2088" w:type="dxa"/>
          </w:tcPr>
          <w:p w14:paraId="43D6F4DD" w14:textId="77777777" w:rsidR="00007426" w:rsidRPr="00BC26A3" w:rsidRDefault="00007426" w:rsidP="00007426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16044571"/>
            <w:r w:rsidRPr="00BC26A3">
              <w:rPr>
                <w:rFonts w:ascii="Arial" w:hAnsi="Arial" w:cs="Arial"/>
                <w:b/>
                <w:sz w:val="22"/>
                <w:szCs w:val="22"/>
              </w:rPr>
              <w:t>Region Amplified</w:t>
            </w:r>
          </w:p>
        </w:tc>
        <w:tc>
          <w:tcPr>
            <w:tcW w:w="1867" w:type="dxa"/>
          </w:tcPr>
          <w:p w14:paraId="287C98AE" w14:textId="77777777" w:rsidR="00007426" w:rsidRPr="00BC26A3" w:rsidRDefault="00007426" w:rsidP="00007426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26A3">
              <w:rPr>
                <w:rFonts w:ascii="Arial" w:hAnsi="Arial" w:cs="Arial"/>
                <w:b/>
                <w:sz w:val="22"/>
                <w:szCs w:val="22"/>
              </w:rPr>
              <w:t>Amplicon (bp)</w:t>
            </w:r>
          </w:p>
        </w:tc>
        <w:tc>
          <w:tcPr>
            <w:tcW w:w="3240" w:type="dxa"/>
            <w:vAlign w:val="center"/>
          </w:tcPr>
          <w:p w14:paraId="4EFA0F3F" w14:textId="77777777" w:rsidR="00007426" w:rsidRPr="00BC26A3" w:rsidRDefault="00007426" w:rsidP="00007426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26A3">
              <w:rPr>
                <w:rFonts w:ascii="Arial" w:hAnsi="Arial" w:cs="Arial"/>
                <w:b/>
                <w:sz w:val="22"/>
                <w:szCs w:val="22"/>
              </w:rPr>
              <w:t>Forward Primer Sequence</w:t>
            </w:r>
          </w:p>
        </w:tc>
        <w:tc>
          <w:tcPr>
            <w:tcW w:w="2975" w:type="dxa"/>
            <w:vAlign w:val="center"/>
          </w:tcPr>
          <w:p w14:paraId="6A27BB07" w14:textId="77777777" w:rsidR="00007426" w:rsidRPr="00BC26A3" w:rsidRDefault="00007426" w:rsidP="00007426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26A3">
              <w:rPr>
                <w:rFonts w:ascii="Arial" w:hAnsi="Arial" w:cs="Arial"/>
                <w:b/>
                <w:sz w:val="22"/>
                <w:szCs w:val="22"/>
              </w:rPr>
              <w:t>Reverse Primer Sequence</w:t>
            </w:r>
          </w:p>
        </w:tc>
      </w:tr>
      <w:tr w:rsidR="00007426" w:rsidRPr="00BC26A3" w14:paraId="4E92A9D9" w14:textId="77777777" w:rsidTr="00007426">
        <w:tc>
          <w:tcPr>
            <w:tcW w:w="2088" w:type="dxa"/>
            <w:vAlign w:val="center"/>
          </w:tcPr>
          <w:p w14:paraId="33F9F1DA" w14:textId="77777777" w:rsidR="00007426" w:rsidRPr="000B46EE" w:rsidRDefault="00007426" w:rsidP="00007426">
            <w:pPr>
              <w:pStyle w:val="NormalWeb"/>
              <w:adjustRightInd w:val="0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B46EE">
              <w:rPr>
                <w:rFonts w:ascii="Arial" w:hAnsi="Arial" w:cs="Arial"/>
                <w:i/>
                <w:sz w:val="22"/>
                <w:szCs w:val="22"/>
              </w:rPr>
              <w:t>TcLEC2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B46EE">
              <w:rPr>
                <w:rFonts w:ascii="Arial" w:hAnsi="Arial" w:cs="Arial"/>
                <w:sz w:val="22"/>
                <w:szCs w:val="22"/>
              </w:rPr>
              <w:t>(Gibson)</w:t>
            </w:r>
          </w:p>
        </w:tc>
        <w:tc>
          <w:tcPr>
            <w:tcW w:w="1867" w:type="dxa"/>
            <w:vAlign w:val="center"/>
          </w:tcPr>
          <w:p w14:paraId="16BFF8F0" w14:textId="77777777" w:rsidR="00007426" w:rsidRPr="00BC26A3" w:rsidRDefault="00007426" w:rsidP="00007426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6A3">
              <w:rPr>
                <w:rFonts w:ascii="Arial" w:hAnsi="Arial" w:cs="Arial"/>
                <w:sz w:val="22"/>
                <w:szCs w:val="22"/>
              </w:rPr>
              <w:t>1,300</w:t>
            </w:r>
          </w:p>
        </w:tc>
        <w:tc>
          <w:tcPr>
            <w:tcW w:w="3240" w:type="dxa"/>
            <w:vAlign w:val="center"/>
          </w:tcPr>
          <w:p w14:paraId="5DBDC044" w14:textId="77777777" w:rsidR="00007426" w:rsidRPr="00BC26A3" w:rsidRDefault="00007426" w:rsidP="00007426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26A3">
              <w:rPr>
                <w:rFonts w:ascii="Arial" w:hAnsi="Arial" w:cs="Arial"/>
                <w:sz w:val="22"/>
                <w:szCs w:val="22"/>
              </w:rPr>
              <w:t>5’-ccgcgggaattcgattACTAGTATGGGTTGGTCTC-3’</w:t>
            </w:r>
          </w:p>
        </w:tc>
        <w:tc>
          <w:tcPr>
            <w:tcW w:w="2975" w:type="dxa"/>
            <w:vAlign w:val="center"/>
          </w:tcPr>
          <w:p w14:paraId="5385C991" w14:textId="77777777" w:rsidR="00007426" w:rsidRPr="00BC26A3" w:rsidRDefault="00007426" w:rsidP="00007426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26A3">
              <w:rPr>
                <w:rFonts w:ascii="Arial" w:hAnsi="Arial" w:cs="Arial"/>
                <w:sz w:val="22"/>
                <w:szCs w:val="22"/>
              </w:rPr>
              <w:t>5’-</w:t>
            </w:r>
            <w:r w:rsidRPr="00BC26A3">
              <w:rPr>
                <w:rFonts w:ascii="Arial" w:eastAsia="Times New Roman" w:hAnsi="Arial" w:cs="Arial"/>
                <w:color w:val="D09B2C"/>
                <w:sz w:val="22"/>
                <w:szCs w:val="22"/>
              </w:rPr>
              <w:t xml:space="preserve"> </w:t>
            </w:r>
            <w:r w:rsidRPr="00BC26A3">
              <w:rPr>
                <w:rFonts w:ascii="Arial" w:hAnsi="Arial" w:cs="Arial"/>
                <w:sz w:val="22"/>
                <w:szCs w:val="22"/>
              </w:rPr>
              <w:t>tttcgagcGTGCACAAGTGAAAAATTG-3’</w:t>
            </w:r>
          </w:p>
        </w:tc>
      </w:tr>
      <w:tr w:rsidR="00007426" w:rsidRPr="00BC26A3" w14:paraId="34E467DA" w14:textId="77777777" w:rsidTr="00007426">
        <w:tc>
          <w:tcPr>
            <w:tcW w:w="2088" w:type="dxa"/>
            <w:vAlign w:val="center"/>
          </w:tcPr>
          <w:p w14:paraId="6B8AD26E" w14:textId="77777777" w:rsidR="00007426" w:rsidRPr="000B46EE" w:rsidRDefault="00007426" w:rsidP="00007426">
            <w:pPr>
              <w:pStyle w:val="NormalWeb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6EE">
              <w:rPr>
                <w:rFonts w:ascii="Arial" w:hAnsi="Arial" w:cs="Arial"/>
                <w:sz w:val="22"/>
                <w:szCs w:val="22"/>
              </w:rPr>
              <w:t>GR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46EE">
              <w:rPr>
                <w:rFonts w:ascii="Arial" w:hAnsi="Arial" w:cs="Arial"/>
                <w:sz w:val="22"/>
                <w:szCs w:val="22"/>
              </w:rPr>
              <w:t>(Gibson)</w:t>
            </w:r>
          </w:p>
        </w:tc>
        <w:tc>
          <w:tcPr>
            <w:tcW w:w="1867" w:type="dxa"/>
            <w:vAlign w:val="center"/>
          </w:tcPr>
          <w:p w14:paraId="47B7B5AE" w14:textId="77777777" w:rsidR="00007426" w:rsidRPr="00BC26A3" w:rsidRDefault="00007426" w:rsidP="00007426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6A3">
              <w:rPr>
                <w:rFonts w:ascii="Arial" w:hAnsi="Arial" w:cs="Arial"/>
                <w:sz w:val="22"/>
                <w:szCs w:val="22"/>
              </w:rPr>
              <w:t>863</w:t>
            </w:r>
          </w:p>
        </w:tc>
        <w:tc>
          <w:tcPr>
            <w:tcW w:w="3240" w:type="dxa"/>
            <w:vAlign w:val="center"/>
          </w:tcPr>
          <w:p w14:paraId="6DC1A774" w14:textId="77777777" w:rsidR="00007426" w:rsidRPr="00BC26A3" w:rsidRDefault="00007426" w:rsidP="00007426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26A3">
              <w:rPr>
                <w:rFonts w:ascii="Arial" w:hAnsi="Arial" w:cs="Arial"/>
                <w:sz w:val="22"/>
                <w:szCs w:val="22"/>
              </w:rPr>
              <w:t>5’-ttgtgcacGCTCGAAAAACAAAGAAA-3’</w:t>
            </w:r>
          </w:p>
        </w:tc>
        <w:tc>
          <w:tcPr>
            <w:tcW w:w="2975" w:type="dxa"/>
            <w:vAlign w:val="center"/>
          </w:tcPr>
          <w:p w14:paraId="394205C7" w14:textId="77777777" w:rsidR="00007426" w:rsidRPr="00555721" w:rsidRDefault="00007426" w:rsidP="000074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6A3">
              <w:rPr>
                <w:rFonts w:ascii="Arial" w:hAnsi="Arial" w:cs="Arial"/>
                <w:sz w:val="22"/>
                <w:szCs w:val="22"/>
              </w:rPr>
              <w:t>5’-gcgaattcactagtgattGTTAACTCATTTTTGATGAAAC-3’</w:t>
            </w:r>
          </w:p>
        </w:tc>
      </w:tr>
      <w:tr w:rsidR="00007426" w:rsidRPr="00BC26A3" w14:paraId="7E728C20" w14:textId="77777777" w:rsidTr="00007426">
        <w:tc>
          <w:tcPr>
            <w:tcW w:w="2088" w:type="dxa"/>
            <w:vAlign w:val="center"/>
          </w:tcPr>
          <w:p w14:paraId="3970F7C1" w14:textId="77777777" w:rsidR="00007426" w:rsidRPr="000B46EE" w:rsidRDefault="00007426" w:rsidP="00007426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6EE">
              <w:rPr>
                <w:rFonts w:ascii="Arial" w:hAnsi="Arial" w:cs="Arial"/>
                <w:sz w:val="22"/>
                <w:szCs w:val="22"/>
              </w:rPr>
              <w:t>Bin19 Backbone</w:t>
            </w:r>
          </w:p>
        </w:tc>
        <w:tc>
          <w:tcPr>
            <w:tcW w:w="1867" w:type="dxa"/>
            <w:vAlign w:val="center"/>
          </w:tcPr>
          <w:p w14:paraId="3DDD6D9F" w14:textId="77777777" w:rsidR="00007426" w:rsidRPr="00BC26A3" w:rsidRDefault="00007426" w:rsidP="00007426">
            <w:pPr>
              <w:jc w:val="center"/>
              <w:rPr>
                <w:rFonts w:ascii="Arial" w:eastAsia="Times New Roman" w:hAnsi="Arial" w:cs="Arial"/>
              </w:rPr>
            </w:pPr>
            <w:r w:rsidRPr="00BC26A3">
              <w:rPr>
                <w:rFonts w:ascii="Arial" w:eastAsia="Times New Roman" w:hAnsi="Arial" w:cs="Arial"/>
              </w:rPr>
              <w:t>378</w:t>
            </w:r>
          </w:p>
        </w:tc>
        <w:tc>
          <w:tcPr>
            <w:tcW w:w="3240" w:type="dxa"/>
            <w:vAlign w:val="center"/>
          </w:tcPr>
          <w:p w14:paraId="72C343AD" w14:textId="77777777" w:rsidR="00007426" w:rsidRPr="00BC26A3" w:rsidRDefault="00007426" w:rsidP="00007426">
            <w:pPr>
              <w:jc w:val="center"/>
              <w:rPr>
                <w:rFonts w:ascii="Arial" w:eastAsia="Times New Roman" w:hAnsi="Arial" w:cs="Arial"/>
              </w:rPr>
            </w:pPr>
            <w:r w:rsidRPr="00BC26A3">
              <w:rPr>
                <w:rFonts w:ascii="Arial" w:eastAsia="Times New Roman" w:hAnsi="Arial" w:cs="Arial"/>
              </w:rPr>
              <w:t>5’-GGCTGTCGATCTTGAGAACTATG-3’</w:t>
            </w:r>
          </w:p>
        </w:tc>
        <w:tc>
          <w:tcPr>
            <w:tcW w:w="2975" w:type="dxa"/>
            <w:vAlign w:val="center"/>
          </w:tcPr>
          <w:p w14:paraId="480838A9" w14:textId="77777777" w:rsidR="00007426" w:rsidRPr="00BC26A3" w:rsidRDefault="00007426" w:rsidP="00007426">
            <w:pPr>
              <w:jc w:val="center"/>
              <w:rPr>
                <w:rFonts w:ascii="Arial" w:eastAsia="Times New Roman" w:hAnsi="Arial" w:cs="Arial"/>
              </w:rPr>
            </w:pPr>
            <w:r w:rsidRPr="00BC26A3">
              <w:rPr>
                <w:rFonts w:ascii="Arial" w:eastAsia="Times New Roman" w:hAnsi="Arial" w:cs="Arial"/>
              </w:rPr>
              <w:t>5’-CTGCTCGTTCCAGTAGCTTTAG-3’</w:t>
            </w:r>
          </w:p>
        </w:tc>
      </w:tr>
      <w:tr w:rsidR="00007426" w:rsidRPr="00BC26A3" w14:paraId="5D5A0959" w14:textId="77777777" w:rsidTr="00007426">
        <w:tc>
          <w:tcPr>
            <w:tcW w:w="2088" w:type="dxa"/>
            <w:vAlign w:val="center"/>
          </w:tcPr>
          <w:p w14:paraId="0B769493" w14:textId="77777777" w:rsidR="00007426" w:rsidRPr="000B46EE" w:rsidRDefault="00007426" w:rsidP="00007426">
            <w:pPr>
              <w:pStyle w:val="NormalWeb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B46EE">
              <w:rPr>
                <w:rFonts w:ascii="Arial" w:hAnsi="Arial" w:cs="Arial"/>
                <w:i/>
                <w:sz w:val="22"/>
                <w:szCs w:val="22"/>
              </w:rPr>
              <w:t>EGFP</w:t>
            </w:r>
          </w:p>
        </w:tc>
        <w:tc>
          <w:tcPr>
            <w:tcW w:w="1867" w:type="dxa"/>
            <w:vAlign w:val="center"/>
          </w:tcPr>
          <w:p w14:paraId="5F2E8313" w14:textId="77777777" w:rsidR="00007426" w:rsidRPr="00BC26A3" w:rsidRDefault="00007426" w:rsidP="00007426">
            <w:pPr>
              <w:jc w:val="center"/>
              <w:rPr>
                <w:rFonts w:ascii="Arial" w:eastAsia="Times New Roman" w:hAnsi="Arial" w:cs="Arial"/>
              </w:rPr>
            </w:pPr>
            <w:r w:rsidRPr="00BC26A3">
              <w:rPr>
                <w:rFonts w:ascii="Arial" w:eastAsia="Times New Roman" w:hAnsi="Arial" w:cs="Arial"/>
              </w:rPr>
              <w:t>653</w:t>
            </w:r>
          </w:p>
        </w:tc>
        <w:tc>
          <w:tcPr>
            <w:tcW w:w="3240" w:type="dxa"/>
            <w:vAlign w:val="center"/>
          </w:tcPr>
          <w:p w14:paraId="1667482C" w14:textId="77777777" w:rsidR="00007426" w:rsidRPr="00BC26A3" w:rsidRDefault="00007426" w:rsidP="00007426">
            <w:pPr>
              <w:jc w:val="center"/>
              <w:rPr>
                <w:rFonts w:ascii="Arial" w:eastAsia="Times New Roman" w:hAnsi="Arial" w:cs="Arial"/>
              </w:rPr>
            </w:pPr>
            <w:r w:rsidRPr="00BC26A3">
              <w:rPr>
                <w:rFonts w:ascii="Arial" w:eastAsia="Times New Roman" w:hAnsi="Arial" w:cs="Arial"/>
              </w:rPr>
              <w:t>5’-GTAAACGGCCACAAGTTCAGCGT-3’</w:t>
            </w:r>
          </w:p>
        </w:tc>
        <w:tc>
          <w:tcPr>
            <w:tcW w:w="2975" w:type="dxa"/>
            <w:vAlign w:val="center"/>
          </w:tcPr>
          <w:p w14:paraId="1348726A" w14:textId="77777777" w:rsidR="00007426" w:rsidRPr="00BC26A3" w:rsidRDefault="00007426" w:rsidP="00007426">
            <w:pPr>
              <w:jc w:val="center"/>
              <w:rPr>
                <w:rFonts w:ascii="Arial" w:eastAsia="Times New Roman" w:hAnsi="Arial" w:cs="Arial"/>
              </w:rPr>
            </w:pPr>
            <w:r w:rsidRPr="00BC26A3">
              <w:rPr>
                <w:rFonts w:ascii="Arial" w:eastAsia="Times New Roman" w:hAnsi="Arial" w:cs="Arial"/>
              </w:rPr>
              <w:t>5’-TTACTTGTACAGCTCGTCCATGCC-3’</w:t>
            </w:r>
          </w:p>
        </w:tc>
      </w:tr>
      <w:tr w:rsidR="00007426" w:rsidRPr="00BC26A3" w14:paraId="50A79B29" w14:textId="77777777" w:rsidTr="00007426">
        <w:tc>
          <w:tcPr>
            <w:tcW w:w="2088" w:type="dxa"/>
            <w:vAlign w:val="center"/>
          </w:tcPr>
          <w:p w14:paraId="6225880D" w14:textId="77777777" w:rsidR="00007426" w:rsidRPr="000B46EE" w:rsidRDefault="00007426" w:rsidP="00007426">
            <w:pPr>
              <w:jc w:val="center"/>
              <w:rPr>
                <w:rFonts w:ascii="Arial" w:eastAsia="Times New Roman" w:hAnsi="Arial" w:cs="Arial"/>
              </w:rPr>
            </w:pPr>
            <w:r w:rsidRPr="000B46EE">
              <w:rPr>
                <w:rFonts w:ascii="Arial" w:eastAsia="Times New Roman" w:hAnsi="Arial" w:cs="Arial"/>
                <w:i/>
              </w:rPr>
              <w:t>TcLEC2</w:t>
            </w:r>
            <w:r w:rsidRPr="000B46EE">
              <w:rPr>
                <w:rFonts w:ascii="Arial" w:eastAsia="Times New Roman" w:hAnsi="Arial" w:cs="Arial"/>
              </w:rPr>
              <w:t xml:space="preserve"> fragment</w:t>
            </w:r>
          </w:p>
          <w:p w14:paraId="54E14A11" w14:textId="77777777" w:rsidR="00007426" w:rsidRPr="000B46EE" w:rsidRDefault="00007426" w:rsidP="00007426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67" w:type="dxa"/>
            <w:vAlign w:val="center"/>
          </w:tcPr>
          <w:p w14:paraId="61E344DE" w14:textId="77777777" w:rsidR="00007426" w:rsidRPr="00BC26A3" w:rsidRDefault="00007426" w:rsidP="0000742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CDS = </w:t>
            </w:r>
            <w:r w:rsidRPr="00BC26A3">
              <w:rPr>
                <w:rFonts w:ascii="Arial" w:eastAsia="Times New Roman" w:hAnsi="Arial" w:cs="Arial"/>
              </w:rPr>
              <w:t xml:space="preserve">153 </w:t>
            </w:r>
            <w:r>
              <w:rPr>
                <w:rFonts w:ascii="Arial" w:eastAsia="Times New Roman" w:hAnsi="Arial" w:cs="Arial"/>
              </w:rPr>
              <w:t>Endogenous = 288</w:t>
            </w:r>
          </w:p>
        </w:tc>
        <w:tc>
          <w:tcPr>
            <w:tcW w:w="3240" w:type="dxa"/>
            <w:vAlign w:val="center"/>
          </w:tcPr>
          <w:p w14:paraId="66D5D88E" w14:textId="77777777" w:rsidR="00007426" w:rsidRPr="00BC26A3" w:rsidRDefault="00007426" w:rsidP="00007426">
            <w:pPr>
              <w:jc w:val="center"/>
              <w:rPr>
                <w:rFonts w:ascii="Arial" w:eastAsia="Times New Roman" w:hAnsi="Arial" w:cs="Arial"/>
              </w:rPr>
            </w:pPr>
            <w:r w:rsidRPr="00BC26A3">
              <w:rPr>
                <w:rFonts w:ascii="Arial" w:eastAsia="Times New Roman" w:hAnsi="Arial" w:cs="Arial"/>
              </w:rPr>
              <w:t>5’-TGACCAGCTCTGGTGCTGACAATA-3’</w:t>
            </w:r>
          </w:p>
        </w:tc>
        <w:tc>
          <w:tcPr>
            <w:tcW w:w="2975" w:type="dxa"/>
            <w:vAlign w:val="center"/>
          </w:tcPr>
          <w:p w14:paraId="34E1AC9C" w14:textId="77777777" w:rsidR="00007426" w:rsidRPr="00BC26A3" w:rsidRDefault="00007426" w:rsidP="00007426">
            <w:pPr>
              <w:jc w:val="center"/>
              <w:rPr>
                <w:rFonts w:ascii="Arial" w:eastAsia="Times New Roman" w:hAnsi="Arial" w:cs="Arial"/>
              </w:rPr>
            </w:pPr>
            <w:r w:rsidRPr="00BC26A3">
              <w:rPr>
                <w:rFonts w:ascii="Arial" w:eastAsia="Times New Roman" w:hAnsi="Arial" w:cs="Arial"/>
              </w:rPr>
              <w:t>5’-ATTCTCCCAAGGGACCCAACATCA-3’</w:t>
            </w:r>
          </w:p>
        </w:tc>
      </w:tr>
    </w:tbl>
    <w:bookmarkEnd w:id="1"/>
    <w:p w14:paraId="45764D0C" w14:textId="75846813" w:rsidR="007E6287" w:rsidRDefault="006310F5" w:rsidP="00956DE0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A</w:t>
      </w:r>
      <w:r w:rsidR="00555721" w:rsidRPr="00956DE0">
        <w:rPr>
          <w:rFonts w:ascii="Arial" w:hAnsi="Arial" w:cs="Arial"/>
          <w:b/>
          <w:sz w:val="22"/>
          <w:szCs w:val="22"/>
        </w:rPr>
        <w:t>.</w:t>
      </w:r>
      <w:r w:rsidR="00555721" w:rsidRPr="00BC26A3">
        <w:rPr>
          <w:rFonts w:ascii="Arial" w:hAnsi="Arial" w:cs="Arial"/>
          <w:sz w:val="22"/>
          <w:szCs w:val="22"/>
        </w:rPr>
        <w:t xml:space="preserve"> Primer</w:t>
      </w:r>
      <w:r w:rsidR="00555721">
        <w:rPr>
          <w:rFonts w:ascii="Arial" w:hAnsi="Arial" w:cs="Arial"/>
          <w:sz w:val="22"/>
          <w:szCs w:val="22"/>
        </w:rPr>
        <w:t xml:space="preserve"> sequences for plasmid </w:t>
      </w:r>
      <w:r w:rsidR="006320D3">
        <w:rPr>
          <w:rFonts w:ascii="Arial" w:hAnsi="Arial" w:cs="Arial"/>
          <w:sz w:val="22"/>
          <w:szCs w:val="22"/>
        </w:rPr>
        <w:t>construction</w:t>
      </w:r>
      <w:r w:rsidR="00555721">
        <w:rPr>
          <w:rFonts w:ascii="Arial" w:hAnsi="Arial" w:cs="Arial"/>
          <w:sz w:val="22"/>
          <w:szCs w:val="22"/>
        </w:rPr>
        <w:t xml:space="preserve"> and for analysis of </w:t>
      </w:r>
      <w:r w:rsidR="00555721" w:rsidRPr="00132D8D">
        <w:rPr>
          <w:rFonts w:ascii="Arial" w:hAnsi="Arial" w:cs="Arial"/>
          <w:i/>
          <w:sz w:val="22"/>
          <w:szCs w:val="22"/>
        </w:rPr>
        <w:t>Tc</w:t>
      </w:r>
      <w:r w:rsidR="00A55322" w:rsidRPr="00132D8D">
        <w:rPr>
          <w:rFonts w:ascii="Arial" w:hAnsi="Arial" w:cs="Arial"/>
          <w:i/>
          <w:sz w:val="22"/>
          <w:szCs w:val="22"/>
        </w:rPr>
        <w:t>LEC2</w:t>
      </w:r>
      <w:r w:rsidR="00132D8D" w:rsidRPr="00132D8D">
        <w:rPr>
          <w:rFonts w:ascii="Arial" w:hAnsi="Arial" w:cs="Arial"/>
          <w:i/>
          <w:sz w:val="22"/>
          <w:szCs w:val="22"/>
        </w:rPr>
        <w:t>-</w:t>
      </w:r>
      <w:r w:rsidR="00555721" w:rsidRPr="00132D8D">
        <w:rPr>
          <w:rFonts w:ascii="Arial" w:hAnsi="Arial" w:cs="Arial"/>
          <w:i/>
          <w:sz w:val="22"/>
          <w:szCs w:val="22"/>
        </w:rPr>
        <w:t>GR</w:t>
      </w:r>
      <w:r w:rsidR="00555721">
        <w:rPr>
          <w:rFonts w:ascii="Arial" w:hAnsi="Arial" w:cs="Arial"/>
          <w:sz w:val="22"/>
          <w:szCs w:val="22"/>
        </w:rPr>
        <w:t xml:space="preserve"> stable integration.</w:t>
      </w:r>
    </w:p>
    <w:p w14:paraId="6676A0B2" w14:textId="77777777" w:rsidR="005B3F58" w:rsidRDefault="005B3F58" w:rsidP="00956DE0">
      <w:pPr>
        <w:pStyle w:val="NormalWeb"/>
        <w:rPr>
          <w:rFonts w:ascii="Arial" w:hAnsi="Arial" w:cs="Arial"/>
          <w:sz w:val="22"/>
          <w:szCs w:val="22"/>
        </w:rPr>
      </w:pPr>
    </w:p>
    <w:p w14:paraId="6FFFB69C" w14:textId="50420BE9" w:rsidR="000219B7" w:rsidRPr="00956DE0" w:rsidRDefault="006310F5" w:rsidP="00956DE0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B</w:t>
      </w:r>
      <w:r w:rsidR="00956DE0">
        <w:rPr>
          <w:rFonts w:ascii="Arial" w:hAnsi="Arial" w:cs="Arial"/>
          <w:b/>
          <w:sz w:val="22"/>
          <w:szCs w:val="22"/>
        </w:rPr>
        <w:t xml:space="preserve">. </w:t>
      </w:r>
      <w:r w:rsidR="00956DE0">
        <w:rPr>
          <w:rFonts w:ascii="Arial" w:hAnsi="Arial" w:cs="Arial"/>
          <w:sz w:val="22"/>
          <w:szCs w:val="22"/>
        </w:rPr>
        <w:t xml:space="preserve">Primers sequences for </w:t>
      </w:r>
      <w:proofErr w:type="spellStart"/>
      <w:r w:rsidR="00956DE0">
        <w:rPr>
          <w:rFonts w:ascii="Arial" w:hAnsi="Arial" w:cs="Arial"/>
          <w:sz w:val="22"/>
          <w:szCs w:val="22"/>
        </w:rPr>
        <w:t>qRT</w:t>
      </w:r>
      <w:proofErr w:type="spellEnd"/>
      <w:r w:rsidR="00956DE0">
        <w:rPr>
          <w:rFonts w:ascii="Arial" w:hAnsi="Arial" w:cs="Arial"/>
          <w:sz w:val="22"/>
          <w:szCs w:val="22"/>
        </w:rPr>
        <w:t>-PCR analysis of downstream embryogenic genes.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588"/>
      </w:tblGrid>
      <w:tr w:rsidR="000219B7" w:rsidRPr="000219B7" w14:paraId="4DAD7F96" w14:textId="77777777" w:rsidTr="00132D8D">
        <w:trPr>
          <w:trHeight w:val="312"/>
        </w:trPr>
        <w:tc>
          <w:tcPr>
            <w:tcW w:w="2628" w:type="dxa"/>
            <w:noWrap/>
          </w:tcPr>
          <w:p w14:paraId="400D78BB" w14:textId="6E9E574C" w:rsidR="000219B7" w:rsidRPr="000219B7" w:rsidRDefault="000219B7" w:rsidP="00956DE0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Primer </w:t>
            </w:r>
            <w:r w:rsidR="0057272B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6588" w:type="dxa"/>
            <w:noWrap/>
          </w:tcPr>
          <w:p w14:paraId="5FDD73BA" w14:textId="77777777" w:rsidR="000219B7" w:rsidRPr="000219B7" w:rsidRDefault="000219B7" w:rsidP="00956DE0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0219B7">
              <w:rPr>
                <w:rFonts w:ascii="Arial" w:hAnsi="Arial" w:cs="Arial"/>
                <w:b/>
              </w:rPr>
              <w:t>Sequence</w:t>
            </w:r>
          </w:p>
        </w:tc>
      </w:tr>
      <w:tr w:rsidR="000219B7" w:rsidRPr="000219B7" w14:paraId="0526536D" w14:textId="77777777" w:rsidTr="00132D8D">
        <w:trPr>
          <w:trHeight w:val="312"/>
        </w:trPr>
        <w:tc>
          <w:tcPr>
            <w:tcW w:w="2628" w:type="dxa"/>
            <w:noWrap/>
            <w:hideMark/>
          </w:tcPr>
          <w:p w14:paraId="14046F3E" w14:textId="6393FB89" w:rsidR="000219B7" w:rsidRPr="00956DE0" w:rsidRDefault="000219B7" w:rsidP="000219B7">
            <w:pPr>
              <w:pStyle w:val="NormalWeb"/>
              <w:rPr>
                <w:rFonts w:ascii="Arial" w:hAnsi="Arial" w:cs="Arial"/>
              </w:rPr>
            </w:pPr>
            <w:r w:rsidRPr="00132D8D">
              <w:rPr>
                <w:rFonts w:ascii="Arial" w:hAnsi="Arial" w:cs="Arial"/>
                <w:i/>
              </w:rPr>
              <w:t>TcT</w:t>
            </w:r>
            <w:r w:rsidR="00132D8D" w:rsidRPr="00132D8D">
              <w:rPr>
                <w:rFonts w:ascii="Arial" w:hAnsi="Arial" w:cs="Arial"/>
                <w:i/>
              </w:rPr>
              <w:t>UB</w:t>
            </w:r>
            <w:r w:rsidRPr="00132D8D">
              <w:rPr>
                <w:rFonts w:ascii="Arial" w:hAnsi="Arial" w:cs="Arial"/>
                <w:i/>
              </w:rPr>
              <w:t>1</w:t>
            </w:r>
            <w:r w:rsidRPr="00956DE0">
              <w:rPr>
                <w:rFonts w:ascii="Arial" w:hAnsi="Arial" w:cs="Arial"/>
              </w:rPr>
              <w:t xml:space="preserve"> </w:t>
            </w:r>
            <w:proofErr w:type="spellStart"/>
            <w:r w:rsidRPr="00956DE0">
              <w:rPr>
                <w:rFonts w:ascii="Arial" w:hAnsi="Arial" w:cs="Arial"/>
              </w:rPr>
              <w:t>qRT</w:t>
            </w:r>
            <w:proofErr w:type="spellEnd"/>
            <w:r w:rsidRPr="00956DE0">
              <w:rPr>
                <w:rFonts w:ascii="Arial" w:hAnsi="Arial" w:cs="Arial"/>
              </w:rPr>
              <w:t xml:space="preserve"> F</w:t>
            </w:r>
          </w:p>
        </w:tc>
        <w:tc>
          <w:tcPr>
            <w:tcW w:w="6588" w:type="dxa"/>
            <w:noWrap/>
            <w:hideMark/>
          </w:tcPr>
          <w:p w14:paraId="092C5786" w14:textId="77777777" w:rsidR="000219B7" w:rsidRPr="000219B7" w:rsidRDefault="000219B7" w:rsidP="000219B7">
            <w:pPr>
              <w:pStyle w:val="NormalWeb"/>
              <w:rPr>
                <w:rFonts w:ascii="Arial" w:hAnsi="Arial" w:cs="Arial"/>
              </w:rPr>
            </w:pPr>
            <w:r w:rsidRPr="000219B7">
              <w:rPr>
                <w:rFonts w:ascii="Arial" w:hAnsi="Arial" w:cs="Arial"/>
              </w:rPr>
              <w:t>GGAGGAGTCTCTATAAGCTTGCAGTTGG</w:t>
            </w:r>
          </w:p>
        </w:tc>
      </w:tr>
      <w:tr w:rsidR="000219B7" w:rsidRPr="000219B7" w14:paraId="52C2A0CD" w14:textId="77777777" w:rsidTr="00132D8D">
        <w:trPr>
          <w:trHeight w:val="312"/>
        </w:trPr>
        <w:tc>
          <w:tcPr>
            <w:tcW w:w="2628" w:type="dxa"/>
            <w:noWrap/>
            <w:hideMark/>
          </w:tcPr>
          <w:p w14:paraId="2A5B225D" w14:textId="032D57FA" w:rsidR="000219B7" w:rsidRPr="00956DE0" w:rsidRDefault="000219B7" w:rsidP="000219B7">
            <w:pPr>
              <w:pStyle w:val="NormalWeb"/>
              <w:rPr>
                <w:rFonts w:ascii="Arial" w:hAnsi="Arial" w:cs="Arial"/>
              </w:rPr>
            </w:pPr>
            <w:r w:rsidRPr="00132D8D">
              <w:rPr>
                <w:rFonts w:ascii="Arial" w:hAnsi="Arial" w:cs="Arial"/>
                <w:i/>
              </w:rPr>
              <w:t>TcT</w:t>
            </w:r>
            <w:r w:rsidR="00132D8D" w:rsidRPr="00132D8D">
              <w:rPr>
                <w:rFonts w:ascii="Arial" w:hAnsi="Arial" w:cs="Arial"/>
                <w:i/>
              </w:rPr>
              <w:t>UB</w:t>
            </w:r>
            <w:r w:rsidRPr="00132D8D">
              <w:rPr>
                <w:rFonts w:ascii="Arial" w:hAnsi="Arial" w:cs="Arial"/>
                <w:i/>
              </w:rPr>
              <w:t>1</w:t>
            </w:r>
            <w:r w:rsidRPr="00956DE0">
              <w:rPr>
                <w:rFonts w:ascii="Arial" w:hAnsi="Arial" w:cs="Arial"/>
              </w:rPr>
              <w:t xml:space="preserve"> </w:t>
            </w:r>
            <w:proofErr w:type="spellStart"/>
            <w:r w:rsidRPr="00956DE0">
              <w:rPr>
                <w:rFonts w:ascii="Arial" w:hAnsi="Arial" w:cs="Arial"/>
              </w:rPr>
              <w:t>qRT</w:t>
            </w:r>
            <w:proofErr w:type="spellEnd"/>
            <w:r w:rsidRPr="00956DE0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6588" w:type="dxa"/>
            <w:noWrap/>
            <w:hideMark/>
          </w:tcPr>
          <w:p w14:paraId="0542123F" w14:textId="77777777" w:rsidR="000219B7" w:rsidRPr="000219B7" w:rsidRDefault="000219B7" w:rsidP="000219B7">
            <w:pPr>
              <w:pStyle w:val="NormalWeb"/>
              <w:rPr>
                <w:rFonts w:ascii="Arial" w:hAnsi="Arial" w:cs="Arial"/>
              </w:rPr>
            </w:pPr>
            <w:r w:rsidRPr="000219B7">
              <w:rPr>
                <w:rFonts w:ascii="Arial" w:hAnsi="Arial" w:cs="Arial"/>
              </w:rPr>
              <w:t>ACATAAGCATAGCCAGCTAGAGCCAG</w:t>
            </w:r>
          </w:p>
        </w:tc>
      </w:tr>
      <w:tr w:rsidR="000219B7" w:rsidRPr="000219B7" w14:paraId="49E596B7" w14:textId="77777777" w:rsidTr="00132D8D">
        <w:trPr>
          <w:trHeight w:val="312"/>
        </w:trPr>
        <w:tc>
          <w:tcPr>
            <w:tcW w:w="2628" w:type="dxa"/>
            <w:noWrap/>
            <w:hideMark/>
          </w:tcPr>
          <w:p w14:paraId="0F9FAEDE" w14:textId="77777777" w:rsidR="000219B7" w:rsidRPr="00956DE0" w:rsidRDefault="000219B7" w:rsidP="000219B7">
            <w:pPr>
              <w:pStyle w:val="NormalWeb"/>
              <w:rPr>
                <w:rFonts w:ascii="Arial" w:hAnsi="Arial" w:cs="Arial"/>
              </w:rPr>
            </w:pPr>
            <w:r w:rsidRPr="00132D8D">
              <w:rPr>
                <w:rFonts w:ascii="Arial" w:hAnsi="Arial" w:cs="Arial"/>
                <w:i/>
              </w:rPr>
              <w:t>Tc</w:t>
            </w:r>
            <w:r w:rsidR="00A55322" w:rsidRPr="00132D8D">
              <w:rPr>
                <w:rFonts w:ascii="Arial" w:hAnsi="Arial" w:cs="Arial"/>
                <w:i/>
              </w:rPr>
              <w:t>LEC2</w:t>
            </w:r>
            <w:r w:rsidRPr="00132D8D">
              <w:rPr>
                <w:rFonts w:ascii="Arial" w:hAnsi="Arial" w:cs="Arial"/>
                <w:i/>
              </w:rPr>
              <w:t>+GR</w:t>
            </w:r>
            <w:r w:rsidRPr="00956DE0">
              <w:rPr>
                <w:rFonts w:ascii="Arial" w:hAnsi="Arial" w:cs="Arial"/>
              </w:rPr>
              <w:t xml:space="preserve"> </w:t>
            </w:r>
            <w:proofErr w:type="spellStart"/>
            <w:r w:rsidRPr="00956DE0">
              <w:rPr>
                <w:rFonts w:ascii="Arial" w:hAnsi="Arial" w:cs="Arial"/>
              </w:rPr>
              <w:t>qRT</w:t>
            </w:r>
            <w:proofErr w:type="spellEnd"/>
            <w:r w:rsidRPr="00956DE0">
              <w:rPr>
                <w:rFonts w:ascii="Arial" w:hAnsi="Arial" w:cs="Arial"/>
              </w:rPr>
              <w:t xml:space="preserve"> F</w:t>
            </w:r>
          </w:p>
        </w:tc>
        <w:tc>
          <w:tcPr>
            <w:tcW w:w="6588" w:type="dxa"/>
            <w:noWrap/>
            <w:hideMark/>
          </w:tcPr>
          <w:p w14:paraId="7C043EAE" w14:textId="77777777" w:rsidR="000219B7" w:rsidRPr="000219B7" w:rsidRDefault="000219B7" w:rsidP="000219B7">
            <w:pPr>
              <w:pStyle w:val="NormalWeb"/>
              <w:rPr>
                <w:rFonts w:ascii="Arial" w:hAnsi="Arial" w:cs="Arial"/>
              </w:rPr>
            </w:pPr>
            <w:r w:rsidRPr="000219B7">
              <w:rPr>
                <w:rFonts w:ascii="Arial" w:hAnsi="Arial" w:cs="Arial"/>
              </w:rPr>
              <w:t>TGCTATGGCGGTCTTGATATG</w:t>
            </w:r>
          </w:p>
        </w:tc>
      </w:tr>
      <w:tr w:rsidR="000219B7" w:rsidRPr="000219B7" w14:paraId="096D2D44" w14:textId="77777777" w:rsidTr="00132D8D">
        <w:trPr>
          <w:trHeight w:val="312"/>
        </w:trPr>
        <w:tc>
          <w:tcPr>
            <w:tcW w:w="2628" w:type="dxa"/>
            <w:noWrap/>
            <w:hideMark/>
          </w:tcPr>
          <w:p w14:paraId="07D3CDEA" w14:textId="77777777" w:rsidR="000219B7" w:rsidRPr="00956DE0" w:rsidRDefault="000219B7" w:rsidP="000219B7">
            <w:pPr>
              <w:pStyle w:val="NormalWeb"/>
              <w:rPr>
                <w:rFonts w:ascii="Arial" w:hAnsi="Arial" w:cs="Arial"/>
              </w:rPr>
            </w:pPr>
            <w:r w:rsidRPr="00132D8D">
              <w:rPr>
                <w:rFonts w:ascii="Arial" w:hAnsi="Arial" w:cs="Arial"/>
                <w:i/>
              </w:rPr>
              <w:t>Tc</w:t>
            </w:r>
            <w:r w:rsidR="00A55322" w:rsidRPr="00132D8D">
              <w:rPr>
                <w:rFonts w:ascii="Arial" w:hAnsi="Arial" w:cs="Arial"/>
                <w:i/>
              </w:rPr>
              <w:t>LEC2</w:t>
            </w:r>
            <w:r w:rsidRPr="00132D8D">
              <w:rPr>
                <w:rFonts w:ascii="Arial" w:hAnsi="Arial" w:cs="Arial"/>
                <w:i/>
              </w:rPr>
              <w:t>+GR</w:t>
            </w:r>
            <w:r w:rsidRPr="00956DE0">
              <w:rPr>
                <w:rFonts w:ascii="Arial" w:hAnsi="Arial" w:cs="Arial"/>
              </w:rPr>
              <w:t xml:space="preserve"> </w:t>
            </w:r>
            <w:proofErr w:type="spellStart"/>
            <w:r w:rsidRPr="00956DE0">
              <w:rPr>
                <w:rFonts w:ascii="Arial" w:hAnsi="Arial" w:cs="Arial"/>
              </w:rPr>
              <w:t>qRT</w:t>
            </w:r>
            <w:proofErr w:type="spellEnd"/>
            <w:r w:rsidRPr="00956DE0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6588" w:type="dxa"/>
            <w:noWrap/>
            <w:hideMark/>
          </w:tcPr>
          <w:p w14:paraId="638F3EE8" w14:textId="77777777" w:rsidR="000219B7" w:rsidRPr="000219B7" w:rsidRDefault="000219B7" w:rsidP="000219B7">
            <w:pPr>
              <w:pStyle w:val="NormalWeb"/>
              <w:rPr>
                <w:rFonts w:ascii="Arial" w:hAnsi="Arial" w:cs="Arial"/>
              </w:rPr>
            </w:pPr>
            <w:r w:rsidRPr="000219B7">
              <w:rPr>
                <w:rFonts w:ascii="Arial" w:hAnsi="Arial" w:cs="Arial"/>
              </w:rPr>
              <w:t>GAAGTGTCTTGTGAGACTCCTG</w:t>
            </w:r>
          </w:p>
        </w:tc>
      </w:tr>
      <w:tr w:rsidR="000219B7" w:rsidRPr="000219B7" w14:paraId="157260F2" w14:textId="77777777" w:rsidTr="00132D8D">
        <w:trPr>
          <w:trHeight w:val="312"/>
        </w:trPr>
        <w:tc>
          <w:tcPr>
            <w:tcW w:w="2628" w:type="dxa"/>
            <w:noWrap/>
            <w:hideMark/>
          </w:tcPr>
          <w:p w14:paraId="3C6E3B28" w14:textId="0EEABA4A" w:rsidR="000219B7" w:rsidRPr="00956DE0" w:rsidRDefault="000219B7" w:rsidP="000219B7">
            <w:pPr>
              <w:pStyle w:val="NormalWeb"/>
              <w:rPr>
                <w:rFonts w:ascii="Arial" w:hAnsi="Arial" w:cs="Arial"/>
              </w:rPr>
            </w:pPr>
            <w:r w:rsidRPr="00132D8D">
              <w:rPr>
                <w:rFonts w:ascii="Arial" w:hAnsi="Arial" w:cs="Arial"/>
                <w:i/>
              </w:rPr>
              <w:t>TcO</w:t>
            </w:r>
            <w:r w:rsidR="00132D8D" w:rsidRPr="00132D8D">
              <w:rPr>
                <w:rFonts w:ascii="Arial" w:hAnsi="Arial" w:cs="Arial"/>
                <w:i/>
              </w:rPr>
              <w:t>LE</w:t>
            </w:r>
            <w:r w:rsidRPr="00132D8D">
              <w:rPr>
                <w:rFonts w:ascii="Arial" w:hAnsi="Arial" w:cs="Arial"/>
                <w:i/>
              </w:rPr>
              <w:t>2</w:t>
            </w:r>
            <w:r w:rsidRPr="00956DE0">
              <w:rPr>
                <w:rFonts w:ascii="Arial" w:hAnsi="Arial" w:cs="Arial"/>
              </w:rPr>
              <w:t xml:space="preserve"> </w:t>
            </w:r>
            <w:proofErr w:type="spellStart"/>
            <w:r w:rsidRPr="00956DE0">
              <w:rPr>
                <w:rFonts w:ascii="Arial" w:hAnsi="Arial" w:cs="Arial"/>
              </w:rPr>
              <w:t>qRT</w:t>
            </w:r>
            <w:proofErr w:type="spellEnd"/>
            <w:r w:rsidRPr="00956DE0">
              <w:rPr>
                <w:rFonts w:ascii="Arial" w:hAnsi="Arial" w:cs="Arial"/>
              </w:rPr>
              <w:t xml:space="preserve"> F</w:t>
            </w:r>
          </w:p>
        </w:tc>
        <w:tc>
          <w:tcPr>
            <w:tcW w:w="6588" w:type="dxa"/>
            <w:noWrap/>
            <w:hideMark/>
          </w:tcPr>
          <w:p w14:paraId="6BE042DF" w14:textId="77777777" w:rsidR="000219B7" w:rsidRPr="000219B7" w:rsidRDefault="000219B7" w:rsidP="000219B7">
            <w:pPr>
              <w:pStyle w:val="NormalWeb"/>
              <w:rPr>
                <w:rFonts w:ascii="Arial" w:hAnsi="Arial" w:cs="Arial"/>
              </w:rPr>
            </w:pPr>
            <w:r w:rsidRPr="000219B7">
              <w:rPr>
                <w:rFonts w:ascii="Arial" w:hAnsi="Arial" w:cs="Arial"/>
              </w:rPr>
              <w:t>CACACTGGGTGCAACGCTG</w:t>
            </w:r>
          </w:p>
        </w:tc>
      </w:tr>
      <w:tr w:rsidR="000219B7" w:rsidRPr="000219B7" w14:paraId="416025E6" w14:textId="77777777" w:rsidTr="00132D8D">
        <w:trPr>
          <w:trHeight w:val="312"/>
        </w:trPr>
        <w:tc>
          <w:tcPr>
            <w:tcW w:w="2628" w:type="dxa"/>
            <w:noWrap/>
            <w:hideMark/>
          </w:tcPr>
          <w:p w14:paraId="5FFDE82C" w14:textId="1BABD909" w:rsidR="000219B7" w:rsidRPr="00956DE0" w:rsidRDefault="000219B7" w:rsidP="000219B7">
            <w:pPr>
              <w:pStyle w:val="NormalWeb"/>
              <w:rPr>
                <w:rFonts w:ascii="Arial" w:hAnsi="Arial" w:cs="Arial"/>
              </w:rPr>
            </w:pPr>
            <w:r w:rsidRPr="00132D8D">
              <w:rPr>
                <w:rFonts w:ascii="Arial" w:hAnsi="Arial" w:cs="Arial"/>
                <w:i/>
              </w:rPr>
              <w:t>TcO</w:t>
            </w:r>
            <w:r w:rsidR="00132D8D" w:rsidRPr="00132D8D">
              <w:rPr>
                <w:rFonts w:ascii="Arial" w:hAnsi="Arial" w:cs="Arial"/>
                <w:i/>
              </w:rPr>
              <w:t>LE</w:t>
            </w:r>
            <w:r w:rsidRPr="00132D8D">
              <w:rPr>
                <w:rFonts w:ascii="Arial" w:hAnsi="Arial" w:cs="Arial"/>
                <w:i/>
              </w:rPr>
              <w:t>2</w:t>
            </w:r>
            <w:r w:rsidRPr="00956DE0">
              <w:rPr>
                <w:rFonts w:ascii="Arial" w:hAnsi="Arial" w:cs="Arial"/>
              </w:rPr>
              <w:t xml:space="preserve"> </w:t>
            </w:r>
            <w:proofErr w:type="spellStart"/>
            <w:r w:rsidRPr="00956DE0">
              <w:rPr>
                <w:rFonts w:ascii="Arial" w:hAnsi="Arial" w:cs="Arial"/>
              </w:rPr>
              <w:t>qRT</w:t>
            </w:r>
            <w:proofErr w:type="spellEnd"/>
            <w:r w:rsidRPr="00956DE0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6588" w:type="dxa"/>
            <w:noWrap/>
            <w:hideMark/>
          </w:tcPr>
          <w:p w14:paraId="2AC0CC08" w14:textId="77777777" w:rsidR="000219B7" w:rsidRPr="000219B7" w:rsidRDefault="000219B7" w:rsidP="000219B7">
            <w:pPr>
              <w:pStyle w:val="NormalWeb"/>
              <w:rPr>
                <w:rFonts w:ascii="Arial" w:hAnsi="Arial" w:cs="Arial"/>
              </w:rPr>
            </w:pPr>
            <w:r w:rsidRPr="000219B7">
              <w:rPr>
                <w:rFonts w:ascii="Arial" w:hAnsi="Arial" w:cs="Arial"/>
              </w:rPr>
              <w:t>GGCTGAAAATGACCATGAGTGGCG</w:t>
            </w:r>
          </w:p>
        </w:tc>
      </w:tr>
      <w:tr w:rsidR="000219B7" w:rsidRPr="000219B7" w14:paraId="48FC57A0" w14:textId="77777777" w:rsidTr="00132D8D">
        <w:trPr>
          <w:trHeight w:val="312"/>
        </w:trPr>
        <w:tc>
          <w:tcPr>
            <w:tcW w:w="2628" w:type="dxa"/>
            <w:noWrap/>
            <w:hideMark/>
          </w:tcPr>
          <w:p w14:paraId="209ABDFA" w14:textId="628E102A" w:rsidR="000219B7" w:rsidRPr="00956DE0" w:rsidRDefault="000219B7" w:rsidP="000219B7">
            <w:pPr>
              <w:pStyle w:val="NormalWeb"/>
              <w:rPr>
                <w:rFonts w:ascii="Arial" w:hAnsi="Arial" w:cs="Arial"/>
              </w:rPr>
            </w:pPr>
            <w:r w:rsidRPr="00132D8D">
              <w:rPr>
                <w:rFonts w:ascii="Arial" w:hAnsi="Arial" w:cs="Arial"/>
                <w:i/>
              </w:rPr>
              <w:t>TcA</w:t>
            </w:r>
            <w:r w:rsidR="00132D8D" w:rsidRPr="00132D8D">
              <w:rPr>
                <w:rFonts w:ascii="Arial" w:hAnsi="Arial" w:cs="Arial"/>
                <w:i/>
              </w:rPr>
              <w:t>BI</w:t>
            </w:r>
            <w:r w:rsidRPr="00132D8D">
              <w:rPr>
                <w:rFonts w:ascii="Arial" w:hAnsi="Arial" w:cs="Arial"/>
                <w:i/>
              </w:rPr>
              <w:t>3</w:t>
            </w:r>
            <w:r w:rsidRPr="00956DE0">
              <w:rPr>
                <w:rFonts w:ascii="Arial" w:hAnsi="Arial" w:cs="Arial"/>
              </w:rPr>
              <w:t xml:space="preserve"> </w:t>
            </w:r>
            <w:proofErr w:type="spellStart"/>
            <w:r w:rsidRPr="00956DE0">
              <w:rPr>
                <w:rFonts w:ascii="Arial" w:hAnsi="Arial" w:cs="Arial"/>
              </w:rPr>
              <w:t>qRT</w:t>
            </w:r>
            <w:proofErr w:type="spellEnd"/>
            <w:r w:rsidRPr="00956DE0">
              <w:rPr>
                <w:rFonts w:ascii="Arial" w:hAnsi="Arial" w:cs="Arial"/>
              </w:rPr>
              <w:t xml:space="preserve"> F</w:t>
            </w:r>
          </w:p>
        </w:tc>
        <w:tc>
          <w:tcPr>
            <w:tcW w:w="6588" w:type="dxa"/>
            <w:noWrap/>
            <w:hideMark/>
          </w:tcPr>
          <w:p w14:paraId="6B76D5FE" w14:textId="77777777" w:rsidR="000219B7" w:rsidRPr="000219B7" w:rsidRDefault="000219B7" w:rsidP="000219B7">
            <w:pPr>
              <w:pStyle w:val="NormalWeb"/>
              <w:rPr>
                <w:rFonts w:ascii="Arial" w:hAnsi="Arial" w:cs="Arial"/>
              </w:rPr>
            </w:pPr>
            <w:r w:rsidRPr="000219B7">
              <w:rPr>
                <w:rFonts w:ascii="Arial" w:hAnsi="Arial" w:cs="Arial"/>
              </w:rPr>
              <w:t>AAACCCTACCTCGAACCCAAACCT</w:t>
            </w:r>
          </w:p>
        </w:tc>
      </w:tr>
      <w:tr w:rsidR="000219B7" w:rsidRPr="000219B7" w14:paraId="260580D0" w14:textId="77777777" w:rsidTr="00132D8D">
        <w:trPr>
          <w:trHeight w:val="312"/>
        </w:trPr>
        <w:tc>
          <w:tcPr>
            <w:tcW w:w="2628" w:type="dxa"/>
            <w:noWrap/>
            <w:hideMark/>
          </w:tcPr>
          <w:p w14:paraId="13BA73C3" w14:textId="1E0ADB82" w:rsidR="000219B7" w:rsidRPr="00956DE0" w:rsidRDefault="000219B7" w:rsidP="000219B7">
            <w:pPr>
              <w:pStyle w:val="NormalWeb"/>
              <w:rPr>
                <w:rFonts w:ascii="Arial" w:hAnsi="Arial" w:cs="Arial"/>
              </w:rPr>
            </w:pPr>
            <w:r w:rsidRPr="00132D8D">
              <w:rPr>
                <w:rFonts w:ascii="Arial" w:hAnsi="Arial" w:cs="Arial"/>
                <w:i/>
              </w:rPr>
              <w:t>TcA</w:t>
            </w:r>
            <w:r w:rsidR="00132D8D" w:rsidRPr="00132D8D">
              <w:rPr>
                <w:rFonts w:ascii="Arial" w:hAnsi="Arial" w:cs="Arial"/>
                <w:i/>
              </w:rPr>
              <w:t>BI</w:t>
            </w:r>
            <w:r w:rsidRPr="00132D8D">
              <w:rPr>
                <w:rFonts w:ascii="Arial" w:hAnsi="Arial" w:cs="Arial"/>
                <w:i/>
              </w:rPr>
              <w:t>3</w:t>
            </w:r>
            <w:r w:rsidRPr="00956DE0">
              <w:rPr>
                <w:rFonts w:ascii="Arial" w:hAnsi="Arial" w:cs="Arial"/>
              </w:rPr>
              <w:t xml:space="preserve"> </w:t>
            </w:r>
            <w:proofErr w:type="spellStart"/>
            <w:r w:rsidRPr="00956DE0">
              <w:rPr>
                <w:rFonts w:ascii="Arial" w:hAnsi="Arial" w:cs="Arial"/>
              </w:rPr>
              <w:t>qRT</w:t>
            </w:r>
            <w:proofErr w:type="spellEnd"/>
            <w:r w:rsidRPr="00956DE0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6588" w:type="dxa"/>
            <w:noWrap/>
            <w:hideMark/>
          </w:tcPr>
          <w:p w14:paraId="72F7C31F" w14:textId="77777777" w:rsidR="000219B7" w:rsidRPr="000219B7" w:rsidRDefault="000219B7" w:rsidP="000219B7">
            <w:pPr>
              <w:pStyle w:val="NormalWeb"/>
              <w:rPr>
                <w:rFonts w:ascii="Arial" w:hAnsi="Arial" w:cs="Arial"/>
              </w:rPr>
            </w:pPr>
            <w:r w:rsidRPr="000219B7">
              <w:rPr>
                <w:rFonts w:ascii="Arial" w:hAnsi="Arial" w:cs="Arial"/>
              </w:rPr>
              <w:t>ATCCAGGGTGGCTGAGAGAAACAA</w:t>
            </w:r>
          </w:p>
        </w:tc>
      </w:tr>
      <w:tr w:rsidR="000219B7" w:rsidRPr="000219B7" w14:paraId="352B3794" w14:textId="77777777" w:rsidTr="00132D8D">
        <w:trPr>
          <w:trHeight w:val="312"/>
        </w:trPr>
        <w:tc>
          <w:tcPr>
            <w:tcW w:w="2628" w:type="dxa"/>
            <w:noWrap/>
            <w:hideMark/>
          </w:tcPr>
          <w:p w14:paraId="3C2B6B7A" w14:textId="3CDFF132" w:rsidR="000219B7" w:rsidRPr="00956DE0" w:rsidRDefault="000219B7" w:rsidP="000219B7">
            <w:pPr>
              <w:pStyle w:val="NormalWeb"/>
              <w:rPr>
                <w:rFonts w:ascii="Arial" w:hAnsi="Arial" w:cs="Arial"/>
              </w:rPr>
            </w:pPr>
            <w:r w:rsidRPr="00132D8D">
              <w:rPr>
                <w:rFonts w:ascii="Arial" w:hAnsi="Arial" w:cs="Arial"/>
                <w:i/>
              </w:rPr>
              <w:t>TcY</w:t>
            </w:r>
            <w:r w:rsidR="00132D8D" w:rsidRPr="00132D8D">
              <w:rPr>
                <w:rFonts w:ascii="Arial" w:hAnsi="Arial" w:cs="Arial"/>
                <w:i/>
              </w:rPr>
              <w:t>UC</w:t>
            </w:r>
            <w:r w:rsidRPr="00132D8D">
              <w:rPr>
                <w:rFonts w:ascii="Arial" w:hAnsi="Arial" w:cs="Arial"/>
                <w:i/>
              </w:rPr>
              <w:t>10</w:t>
            </w:r>
            <w:r w:rsidRPr="00956DE0">
              <w:rPr>
                <w:rFonts w:ascii="Arial" w:hAnsi="Arial" w:cs="Arial"/>
              </w:rPr>
              <w:t xml:space="preserve"> </w:t>
            </w:r>
            <w:proofErr w:type="spellStart"/>
            <w:r w:rsidRPr="00956DE0">
              <w:rPr>
                <w:rFonts w:ascii="Arial" w:hAnsi="Arial" w:cs="Arial"/>
              </w:rPr>
              <w:t>qRT</w:t>
            </w:r>
            <w:proofErr w:type="spellEnd"/>
            <w:r w:rsidRPr="00956DE0">
              <w:rPr>
                <w:rFonts w:ascii="Arial" w:hAnsi="Arial" w:cs="Arial"/>
              </w:rPr>
              <w:t xml:space="preserve"> F</w:t>
            </w:r>
          </w:p>
        </w:tc>
        <w:tc>
          <w:tcPr>
            <w:tcW w:w="6588" w:type="dxa"/>
            <w:noWrap/>
            <w:hideMark/>
          </w:tcPr>
          <w:p w14:paraId="68C6FED6" w14:textId="77777777" w:rsidR="000219B7" w:rsidRPr="000219B7" w:rsidRDefault="000219B7" w:rsidP="000219B7">
            <w:pPr>
              <w:pStyle w:val="NormalWeb"/>
              <w:rPr>
                <w:rFonts w:ascii="Arial" w:hAnsi="Arial" w:cs="Arial"/>
              </w:rPr>
            </w:pPr>
            <w:r w:rsidRPr="000219B7">
              <w:rPr>
                <w:rFonts w:ascii="Arial" w:hAnsi="Arial" w:cs="Arial"/>
              </w:rPr>
              <w:t>CGAAGCAAGGAACATGCAATC</w:t>
            </w:r>
          </w:p>
        </w:tc>
      </w:tr>
      <w:tr w:rsidR="000219B7" w:rsidRPr="000219B7" w14:paraId="0069ABBC" w14:textId="77777777" w:rsidTr="00132D8D">
        <w:trPr>
          <w:trHeight w:val="312"/>
        </w:trPr>
        <w:tc>
          <w:tcPr>
            <w:tcW w:w="2628" w:type="dxa"/>
            <w:noWrap/>
            <w:hideMark/>
          </w:tcPr>
          <w:p w14:paraId="55FFE874" w14:textId="6ED46F20" w:rsidR="000219B7" w:rsidRPr="00956DE0" w:rsidRDefault="000219B7" w:rsidP="000219B7">
            <w:pPr>
              <w:pStyle w:val="NormalWeb"/>
              <w:rPr>
                <w:rFonts w:ascii="Arial" w:hAnsi="Arial" w:cs="Arial"/>
              </w:rPr>
            </w:pPr>
            <w:r w:rsidRPr="00132D8D">
              <w:rPr>
                <w:rFonts w:ascii="Arial" w:hAnsi="Arial" w:cs="Arial"/>
                <w:i/>
              </w:rPr>
              <w:t>Tc</w:t>
            </w:r>
            <w:r w:rsidR="00132D8D" w:rsidRPr="00132D8D">
              <w:rPr>
                <w:rFonts w:ascii="Arial" w:hAnsi="Arial" w:cs="Arial"/>
                <w:i/>
              </w:rPr>
              <w:t>YUC</w:t>
            </w:r>
            <w:r w:rsidRPr="00132D8D">
              <w:rPr>
                <w:rFonts w:ascii="Arial" w:hAnsi="Arial" w:cs="Arial"/>
                <w:i/>
              </w:rPr>
              <w:t>10</w:t>
            </w:r>
            <w:r w:rsidRPr="00956DE0">
              <w:rPr>
                <w:rFonts w:ascii="Arial" w:hAnsi="Arial" w:cs="Arial"/>
              </w:rPr>
              <w:t xml:space="preserve"> </w:t>
            </w:r>
            <w:proofErr w:type="spellStart"/>
            <w:r w:rsidRPr="00956DE0">
              <w:rPr>
                <w:rFonts w:ascii="Arial" w:hAnsi="Arial" w:cs="Arial"/>
              </w:rPr>
              <w:t>qRT</w:t>
            </w:r>
            <w:proofErr w:type="spellEnd"/>
            <w:r w:rsidRPr="00956DE0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6588" w:type="dxa"/>
            <w:noWrap/>
            <w:hideMark/>
          </w:tcPr>
          <w:p w14:paraId="5585931D" w14:textId="77777777" w:rsidR="000219B7" w:rsidRPr="000219B7" w:rsidRDefault="000219B7" w:rsidP="000219B7">
            <w:pPr>
              <w:pStyle w:val="NormalWeb"/>
              <w:rPr>
                <w:rFonts w:ascii="Arial" w:hAnsi="Arial" w:cs="Arial"/>
              </w:rPr>
            </w:pPr>
            <w:r w:rsidRPr="000219B7">
              <w:rPr>
                <w:rFonts w:ascii="Arial" w:hAnsi="Arial" w:cs="Arial"/>
              </w:rPr>
              <w:t>GGAAGGTCAGGAATGTACTTGG</w:t>
            </w:r>
          </w:p>
        </w:tc>
      </w:tr>
      <w:tr w:rsidR="000219B7" w:rsidRPr="000219B7" w14:paraId="6A390A89" w14:textId="77777777" w:rsidTr="00132D8D">
        <w:trPr>
          <w:trHeight w:val="312"/>
        </w:trPr>
        <w:tc>
          <w:tcPr>
            <w:tcW w:w="2628" w:type="dxa"/>
            <w:noWrap/>
            <w:hideMark/>
          </w:tcPr>
          <w:p w14:paraId="70EE09DC" w14:textId="77777777" w:rsidR="000219B7" w:rsidRPr="00956DE0" w:rsidRDefault="000219B7" w:rsidP="000219B7">
            <w:pPr>
              <w:pStyle w:val="NormalWeb"/>
              <w:rPr>
                <w:rFonts w:ascii="Arial" w:hAnsi="Arial" w:cs="Arial"/>
              </w:rPr>
            </w:pPr>
            <w:r w:rsidRPr="00132D8D">
              <w:rPr>
                <w:rFonts w:ascii="Arial" w:hAnsi="Arial" w:cs="Arial"/>
                <w:i/>
              </w:rPr>
              <w:t>Tc</w:t>
            </w:r>
            <w:r w:rsidR="00A55322" w:rsidRPr="00132D8D">
              <w:rPr>
                <w:rFonts w:ascii="Arial" w:hAnsi="Arial" w:cs="Arial"/>
                <w:i/>
              </w:rPr>
              <w:t>LEC2</w:t>
            </w:r>
            <w:r w:rsidRPr="00956DE0">
              <w:rPr>
                <w:rFonts w:ascii="Arial" w:hAnsi="Arial" w:cs="Arial"/>
              </w:rPr>
              <w:t xml:space="preserve"> 3' </w:t>
            </w:r>
            <w:proofErr w:type="spellStart"/>
            <w:r w:rsidRPr="00956DE0">
              <w:rPr>
                <w:rFonts w:ascii="Arial" w:hAnsi="Arial" w:cs="Arial"/>
              </w:rPr>
              <w:t>qRT</w:t>
            </w:r>
            <w:proofErr w:type="spellEnd"/>
            <w:r w:rsidRPr="00956DE0">
              <w:rPr>
                <w:rFonts w:ascii="Arial" w:hAnsi="Arial" w:cs="Arial"/>
              </w:rPr>
              <w:t xml:space="preserve"> F</w:t>
            </w:r>
          </w:p>
        </w:tc>
        <w:tc>
          <w:tcPr>
            <w:tcW w:w="6588" w:type="dxa"/>
            <w:noWrap/>
            <w:hideMark/>
          </w:tcPr>
          <w:p w14:paraId="76FD3076" w14:textId="77777777" w:rsidR="000219B7" w:rsidRPr="005B3F58" w:rsidRDefault="000219B7" w:rsidP="000219B7">
            <w:pPr>
              <w:pStyle w:val="NormalWeb"/>
              <w:rPr>
                <w:rFonts w:ascii="Arial" w:hAnsi="Arial" w:cs="Arial"/>
              </w:rPr>
            </w:pPr>
            <w:r w:rsidRPr="005B3F58">
              <w:rPr>
                <w:rFonts w:ascii="Arial" w:hAnsi="Arial" w:cs="Arial"/>
              </w:rPr>
              <w:t>TGCTATGGCGGTCTTGATATG</w:t>
            </w:r>
          </w:p>
        </w:tc>
      </w:tr>
    </w:tbl>
    <w:p w14:paraId="76664395" w14:textId="66A6634E" w:rsidR="003270F5" w:rsidRDefault="003270F5"/>
    <w:p w14:paraId="183C8945" w14:textId="5D555F3D" w:rsidR="00007426" w:rsidRDefault="00007426"/>
    <w:p w14:paraId="2F33A26B" w14:textId="77777777" w:rsidR="00007426" w:rsidRDefault="00007426"/>
    <w:p w14:paraId="00F6D191" w14:textId="2E4EAD0B" w:rsidR="00007426" w:rsidRPr="00007426" w:rsidRDefault="006310F5" w:rsidP="00007426">
      <w:pPr>
        <w:rPr>
          <w:rFonts w:ascii="Arial" w:hAnsi="Arial" w:cs="Arial"/>
        </w:rPr>
      </w:pPr>
      <w:r>
        <w:rPr>
          <w:rFonts w:ascii="Arial" w:hAnsi="Arial" w:cs="Arial"/>
          <w:b/>
        </w:rPr>
        <w:t>Table C</w:t>
      </w:r>
      <w:r w:rsidR="00007426" w:rsidRPr="00007426">
        <w:rPr>
          <w:rFonts w:ascii="Arial" w:hAnsi="Arial" w:cs="Arial"/>
          <w:b/>
        </w:rPr>
        <w:t>.</w:t>
      </w:r>
      <w:r w:rsidR="00007426" w:rsidRPr="00007426">
        <w:rPr>
          <w:rFonts w:ascii="Arial" w:hAnsi="Arial" w:cs="Arial"/>
        </w:rPr>
        <w:t xml:space="preserve"> Total numbers of mature primary somatic embryos (PSEs) generated from </w:t>
      </w:r>
      <w:r w:rsidR="00007426" w:rsidRPr="00007426">
        <w:rPr>
          <w:rFonts w:ascii="Arial" w:hAnsi="Arial" w:cs="Arial"/>
          <w:i/>
        </w:rPr>
        <w:t>TcLEC2-GR</w:t>
      </w:r>
      <w:r w:rsidR="00007426" w:rsidRPr="00007426">
        <w:rPr>
          <w:rFonts w:ascii="Arial" w:hAnsi="Arial" w:cs="Arial"/>
        </w:rPr>
        <w:t xml:space="preserve"> and non-transgenic floral tissue. Averages (Ave) represent mean across three replicates and SE denotes standard error calculated from those replicates.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530"/>
        <w:gridCol w:w="1319"/>
        <w:gridCol w:w="1551"/>
        <w:gridCol w:w="1360"/>
      </w:tblGrid>
      <w:tr w:rsidR="00007426" w:rsidRPr="007C5E95" w14:paraId="26DB8747" w14:textId="77777777" w:rsidTr="00B44BD3">
        <w:trPr>
          <w:trHeight w:val="252"/>
        </w:trPr>
        <w:tc>
          <w:tcPr>
            <w:tcW w:w="3348" w:type="dxa"/>
            <w:noWrap/>
            <w:vAlign w:val="center"/>
            <w:hideMark/>
          </w:tcPr>
          <w:p w14:paraId="17D24654" w14:textId="77777777" w:rsidR="00007426" w:rsidRPr="00E47E6A" w:rsidRDefault="00007426" w:rsidP="00B44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Treatment (genotype: tissue explant)</w:t>
            </w:r>
          </w:p>
        </w:tc>
        <w:tc>
          <w:tcPr>
            <w:tcW w:w="1530" w:type="dxa"/>
            <w:noWrap/>
            <w:vAlign w:val="center"/>
            <w:hideMark/>
          </w:tcPr>
          <w:p w14:paraId="78E0B3C9" w14:textId="77777777" w:rsidR="00007426" w:rsidRDefault="00007426" w:rsidP="00B44BD3">
            <w:pPr>
              <w:jc w:val="center"/>
              <w:rPr>
                <w:b/>
                <w:sz w:val="20"/>
                <w:szCs w:val="20"/>
              </w:rPr>
            </w:pPr>
            <w:r w:rsidRPr="00E47E6A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PSEs</w:t>
            </w:r>
          </w:p>
          <w:p w14:paraId="5F5E2AB2" w14:textId="77777777" w:rsidR="00007426" w:rsidRPr="00E47E6A" w:rsidRDefault="00007426" w:rsidP="00B44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(Ave</w:t>
            </w:r>
            <w:r w:rsidRPr="00E47E6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# </w:t>
            </w:r>
            <w:r w:rsidRPr="00BD5515">
              <w:rPr>
                <w:b/>
                <w:sz w:val="20"/>
                <w:szCs w:val="20"/>
              </w:rPr>
              <w:sym w:font="Symbol" w:char="F0B1"/>
            </w:r>
            <w:r w:rsidRPr="00BD5515">
              <w:rPr>
                <w:b/>
                <w:sz w:val="20"/>
                <w:szCs w:val="20"/>
              </w:rPr>
              <w:t xml:space="preserve"> SE)</w:t>
            </w:r>
          </w:p>
        </w:tc>
        <w:tc>
          <w:tcPr>
            <w:tcW w:w="1319" w:type="dxa"/>
            <w:noWrap/>
            <w:vAlign w:val="center"/>
            <w:hideMark/>
          </w:tcPr>
          <w:p w14:paraId="3A98EAAC" w14:textId="77777777" w:rsidR="00007426" w:rsidRPr="00E47E6A" w:rsidRDefault="00007426" w:rsidP="00B44BD3">
            <w:pPr>
              <w:jc w:val="center"/>
              <w:rPr>
                <w:b/>
                <w:sz w:val="20"/>
                <w:szCs w:val="20"/>
              </w:rPr>
            </w:pPr>
            <w:r w:rsidRPr="00E47E6A">
              <w:rPr>
                <w:b/>
                <w:sz w:val="20"/>
                <w:szCs w:val="20"/>
              </w:rPr>
              <w:t xml:space="preserve">Normal </w:t>
            </w:r>
            <w:r>
              <w:rPr>
                <w:b/>
                <w:sz w:val="20"/>
                <w:szCs w:val="20"/>
              </w:rPr>
              <w:t>PSEs (Ave</w:t>
            </w:r>
            <w:r w:rsidRPr="00E47E6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# </w:t>
            </w:r>
            <w:r w:rsidRPr="00BD5515">
              <w:rPr>
                <w:b/>
                <w:sz w:val="20"/>
                <w:szCs w:val="20"/>
              </w:rPr>
              <w:sym w:font="Symbol" w:char="F0B1"/>
            </w:r>
            <w:r w:rsidRPr="00BD5515">
              <w:rPr>
                <w:b/>
                <w:sz w:val="20"/>
                <w:szCs w:val="20"/>
              </w:rPr>
              <w:t xml:space="preserve"> SE)</w:t>
            </w:r>
            <w:r w:rsidRPr="00E47E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noWrap/>
            <w:vAlign w:val="center"/>
            <w:hideMark/>
          </w:tcPr>
          <w:p w14:paraId="176F9391" w14:textId="77777777" w:rsidR="00007426" w:rsidRPr="00E47E6A" w:rsidRDefault="00007426" w:rsidP="00B44BD3">
            <w:pPr>
              <w:jc w:val="center"/>
              <w:rPr>
                <w:b/>
                <w:sz w:val="20"/>
                <w:szCs w:val="20"/>
              </w:rPr>
            </w:pPr>
            <w:r w:rsidRPr="00E47E6A">
              <w:rPr>
                <w:b/>
                <w:sz w:val="20"/>
                <w:szCs w:val="20"/>
              </w:rPr>
              <w:t xml:space="preserve">Abnormal </w:t>
            </w:r>
            <w:r>
              <w:rPr>
                <w:b/>
                <w:sz w:val="20"/>
                <w:szCs w:val="20"/>
              </w:rPr>
              <w:t>PSEs (Ave</w:t>
            </w:r>
            <w:r w:rsidRPr="00E47E6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# </w:t>
            </w:r>
            <w:r w:rsidRPr="00BD5515">
              <w:rPr>
                <w:b/>
                <w:sz w:val="20"/>
                <w:szCs w:val="20"/>
              </w:rPr>
              <w:sym w:font="Symbol" w:char="F0B1"/>
            </w:r>
            <w:r w:rsidRPr="00BD5515">
              <w:rPr>
                <w:b/>
                <w:sz w:val="20"/>
                <w:szCs w:val="20"/>
              </w:rPr>
              <w:t xml:space="preserve"> SE)</w:t>
            </w:r>
          </w:p>
        </w:tc>
        <w:tc>
          <w:tcPr>
            <w:tcW w:w="1360" w:type="dxa"/>
            <w:noWrap/>
            <w:vAlign w:val="center"/>
            <w:hideMark/>
          </w:tcPr>
          <w:p w14:paraId="2E7CD54E" w14:textId="77777777" w:rsidR="00007426" w:rsidRDefault="00007426" w:rsidP="00B44BD3">
            <w:pPr>
              <w:jc w:val="center"/>
              <w:rPr>
                <w:b/>
                <w:sz w:val="20"/>
                <w:szCs w:val="20"/>
              </w:rPr>
            </w:pPr>
            <w:r w:rsidRPr="00E47E6A">
              <w:rPr>
                <w:b/>
                <w:sz w:val="20"/>
                <w:szCs w:val="20"/>
              </w:rPr>
              <w:t>Normal</w:t>
            </w:r>
            <w:r>
              <w:rPr>
                <w:b/>
                <w:sz w:val="20"/>
                <w:szCs w:val="20"/>
              </w:rPr>
              <w:t xml:space="preserve"> PSEs</w:t>
            </w:r>
          </w:p>
          <w:p w14:paraId="060FCA96" w14:textId="77777777" w:rsidR="00007426" w:rsidRPr="00E47E6A" w:rsidRDefault="00007426" w:rsidP="00B44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(% </w:t>
            </w:r>
            <w:r w:rsidRPr="00BD5515">
              <w:rPr>
                <w:b/>
                <w:sz w:val="20"/>
                <w:szCs w:val="20"/>
              </w:rPr>
              <w:sym w:font="Symbol" w:char="F0B1"/>
            </w:r>
            <w:r w:rsidRPr="00BD5515">
              <w:rPr>
                <w:b/>
                <w:sz w:val="20"/>
                <w:szCs w:val="20"/>
              </w:rPr>
              <w:t xml:space="preserve"> SE)</w:t>
            </w:r>
          </w:p>
        </w:tc>
      </w:tr>
      <w:tr w:rsidR="00007426" w:rsidRPr="007C5E95" w14:paraId="02B1656C" w14:textId="77777777" w:rsidTr="00B44BD3">
        <w:trPr>
          <w:trHeight w:val="252"/>
        </w:trPr>
        <w:tc>
          <w:tcPr>
            <w:tcW w:w="3348" w:type="dxa"/>
            <w:noWrap/>
            <w:vAlign w:val="center"/>
            <w:hideMark/>
          </w:tcPr>
          <w:p w14:paraId="4EE17DC4" w14:textId="77777777" w:rsidR="00007426" w:rsidRPr="008719C8" w:rsidRDefault="00007426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PSUSCA6: </w:t>
            </w:r>
            <w:r w:rsidRPr="008719C8">
              <w:rPr>
                <w:sz w:val="20"/>
                <w:szCs w:val="20"/>
              </w:rPr>
              <w:t xml:space="preserve">Petals </w:t>
            </w:r>
          </w:p>
        </w:tc>
        <w:tc>
          <w:tcPr>
            <w:tcW w:w="1530" w:type="dxa"/>
            <w:noWrap/>
            <w:vAlign w:val="center"/>
            <w:hideMark/>
          </w:tcPr>
          <w:p w14:paraId="3BA2B347" w14:textId="77777777" w:rsidR="00007426" w:rsidRPr="008719C8" w:rsidRDefault="00007426" w:rsidP="00B44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64.00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19" w:type="dxa"/>
            <w:noWrap/>
            <w:vAlign w:val="center"/>
            <w:hideMark/>
          </w:tcPr>
          <w:p w14:paraId="6BC473EC" w14:textId="77777777" w:rsidR="00007426" w:rsidRPr="008719C8" w:rsidRDefault="00007426" w:rsidP="00B44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7.33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sz w:val="20"/>
                <w:szCs w:val="20"/>
              </w:rPr>
              <w:t>2.96</w:t>
            </w:r>
          </w:p>
        </w:tc>
        <w:tc>
          <w:tcPr>
            <w:tcW w:w="1551" w:type="dxa"/>
            <w:noWrap/>
            <w:vAlign w:val="center"/>
            <w:hideMark/>
          </w:tcPr>
          <w:p w14:paraId="6AA0095C" w14:textId="77777777" w:rsidR="00007426" w:rsidRPr="008719C8" w:rsidRDefault="00007426" w:rsidP="00B44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56.67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sz w:val="20"/>
                <w:szCs w:val="20"/>
              </w:rPr>
              <w:t>22.93</w:t>
            </w:r>
          </w:p>
        </w:tc>
        <w:tc>
          <w:tcPr>
            <w:tcW w:w="1360" w:type="dxa"/>
            <w:noWrap/>
            <w:vAlign w:val="center"/>
            <w:hideMark/>
          </w:tcPr>
          <w:p w14:paraId="18940C87" w14:textId="77777777" w:rsidR="00007426" w:rsidRPr="008719C8" w:rsidRDefault="00007426" w:rsidP="00B44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11.54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sz w:val="20"/>
                <w:szCs w:val="20"/>
              </w:rPr>
              <w:t>0.2</w:t>
            </w:r>
            <w:r>
              <w:rPr>
                <w:sz w:val="20"/>
                <w:szCs w:val="20"/>
              </w:rPr>
              <w:t>6</w:t>
            </w:r>
          </w:p>
        </w:tc>
      </w:tr>
      <w:tr w:rsidR="00007426" w:rsidRPr="007C5E95" w14:paraId="3D6604F0" w14:textId="77777777" w:rsidTr="00B44BD3">
        <w:trPr>
          <w:trHeight w:val="252"/>
        </w:trPr>
        <w:tc>
          <w:tcPr>
            <w:tcW w:w="3348" w:type="dxa"/>
            <w:noWrap/>
            <w:vAlign w:val="center"/>
            <w:hideMark/>
          </w:tcPr>
          <w:p w14:paraId="6A8C938F" w14:textId="77777777" w:rsidR="00007426" w:rsidRPr="008719C8" w:rsidRDefault="00007426" w:rsidP="00B4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PSUSCA6: </w:t>
            </w:r>
            <w:r w:rsidRPr="008719C8">
              <w:rPr>
                <w:sz w:val="20"/>
                <w:szCs w:val="20"/>
              </w:rPr>
              <w:t xml:space="preserve">Staminodes </w:t>
            </w:r>
          </w:p>
        </w:tc>
        <w:tc>
          <w:tcPr>
            <w:tcW w:w="1530" w:type="dxa"/>
            <w:noWrap/>
            <w:vAlign w:val="center"/>
            <w:hideMark/>
          </w:tcPr>
          <w:p w14:paraId="2E05BF0D" w14:textId="77777777" w:rsidR="00007426" w:rsidRPr="008719C8" w:rsidRDefault="00007426" w:rsidP="00B44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42.00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sz w:val="20"/>
                <w:szCs w:val="20"/>
              </w:rPr>
              <w:t>13.6</w:t>
            </w:r>
          </w:p>
        </w:tc>
        <w:tc>
          <w:tcPr>
            <w:tcW w:w="1319" w:type="dxa"/>
            <w:noWrap/>
            <w:vAlign w:val="center"/>
            <w:hideMark/>
          </w:tcPr>
          <w:p w14:paraId="2D7F27FF" w14:textId="77777777" w:rsidR="00007426" w:rsidRPr="008719C8" w:rsidRDefault="00007426" w:rsidP="00B44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4.67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sz w:val="20"/>
                <w:szCs w:val="20"/>
              </w:rPr>
              <w:t>1.45</w:t>
            </w:r>
          </w:p>
        </w:tc>
        <w:tc>
          <w:tcPr>
            <w:tcW w:w="1551" w:type="dxa"/>
            <w:noWrap/>
            <w:vAlign w:val="center"/>
            <w:hideMark/>
          </w:tcPr>
          <w:p w14:paraId="022E260D" w14:textId="77777777" w:rsidR="00007426" w:rsidRPr="008719C8" w:rsidRDefault="00007426" w:rsidP="00B44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37.33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sz w:val="20"/>
                <w:szCs w:val="20"/>
              </w:rPr>
              <w:t>12.25</w:t>
            </w:r>
          </w:p>
        </w:tc>
        <w:tc>
          <w:tcPr>
            <w:tcW w:w="1360" w:type="dxa"/>
            <w:noWrap/>
            <w:vAlign w:val="center"/>
            <w:hideMark/>
          </w:tcPr>
          <w:p w14:paraId="3F766DFB" w14:textId="77777777" w:rsidR="00007426" w:rsidRPr="008719C8" w:rsidRDefault="00007426" w:rsidP="00B44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11.60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8</w:t>
            </w:r>
          </w:p>
        </w:tc>
      </w:tr>
      <w:tr w:rsidR="00007426" w:rsidRPr="007C5E95" w14:paraId="5D909E3F" w14:textId="77777777" w:rsidTr="00B44BD3">
        <w:trPr>
          <w:trHeight w:val="252"/>
        </w:trPr>
        <w:tc>
          <w:tcPr>
            <w:tcW w:w="3348" w:type="dxa"/>
            <w:noWrap/>
            <w:vAlign w:val="center"/>
            <w:hideMark/>
          </w:tcPr>
          <w:p w14:paraId="0DD83200" w14:textId="77777777" w:rsidR="00007426" w:rsidRPr="008719C8" w:rsidRDefault="00007426" w:rsidP="00B44BD3">
            <w:pPr>
              <w:rPr>
                <w:sz w:val="20"/>
                <w:szCs w:val="20"/>
              </w:rPr>
            </w:pPr>
            <w:r w:rsidRPr="008719C8">
              <w:rPr>
                <w:i/>
                <w:sz w:val="20"/>
                <w:szCs w:val="20"/>
              </w:rPr>
              <w:t>TcLEC2-GR</w:t>
            </w:r>
            <w:r>
              <w:rPr>
                <w:sz w:val="20"/>
                <w:szCs w:val="20"/>
              </w:rPr>
              <w:t xml:space="preserve">: </w:t>
            </w:r>
            <w:r w:rsidRPr="008719C8">
              <w:rPr>
                <w:sz w:val="20"/>
                <w:szCs w:val="20"/>
              </w:rPr>
              <w:t xml:space="preserve">Petals </w:t>
            </w:r>
          </w:p>
        </w:tc>
        <w:tc>
          <w:tcPr>
            <w:tcW w:w="1530" w:type="dxa"/>
            <w:noWrap/>
            <w:vAlign w:val="center"/>
            <w:hideMark/>
          </w:tcPr>
          <w:p w14:paraId="3A02D010" w14:textId="77777777" w:rsidR="00007426" w:rsidRPr="008719C8" w:rsidRDefault="00007426" w:rsidP="00B44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41.67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sz w:val="20"/>
                <w:szCs w:val="20"/>
              </w:rPr>
              <w:t>13.0</w:t>
            </w:r>
          </w:p>
        </w:tc>
        <w:tc>
          <w:tcPr>
            <w:tcW w:w="1319" w:type="dxa"/>
            <w:noWrap/>
            <w:vAlign w:val="center"/>
            <w:hideMark/>
          </w:tcPr>
          <w:p w14:paraId="18F4DA25" w14:textId="77777777" w:rsidR="00007426" w:rsidRPr="008719C8" w:rsidRDefault="00007426" w:rsidP="00B44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4.00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sz w:val="20"/>
                <w:szCs w:val="20"/>
              </w:rPr>
              <w:t>0.5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1" w:type="dxa"/>
            <w:noWrap/>
            <w:vAlign w:val="center"/>
            <w:hideMark/>
          </w:tcPr>
          <w:p w14:paraId="0461793D" w14:textId="77777777" w:rsidR="00007426" w:rsidRPr="008719C8" w:rsidRDefault="00007426" w:rsidP="00B44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37.67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sz w:val="20"/>
                <w:szCs w:val="20"/>
              </w:rPr>
              <w:t>12.44</w:t>
            </w:r>
          </w:p>
        </w:tc>
        <w:tc>
          <w:tcPr>
            <w:tcW w:w="1360" w:type="dxa"/>
            <w:noWrap/>
            <w:vAlign w:val="center"/>
            <w:hideMark/>
          </w:tcPr>
          <w:p w14:paraId="2A74CAB0" w14:textId="77777777" w:rsidR="00007426" w:rsidRPr="008719C8" w:rsidRDefault="00007426" w:rsidP="00B44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10.90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6</w:t>
            </w:r>
          </w:p>
        </w:tc>
      </w:tr>
      <w:tr w:rsidR="00007426" w:rsidRPr="007C5E95" w14:paraId="2D93B3C7" w14:textId="77777777" w:rsidTr="00B44BD3">
        <w:trPr>
          <w:trHeight w:val="252"/>
        </w:trPr>
        <w:tc>
          <w:tcPr>
            <w:tcW w:w="3348" w:type="dxa"/>
            <w:noWrap/>
            <w:vAlign w:val="center"/>
            <w:hideMark/>
          </w:tcPr>
          <w:p w14:paraId="1013CEB3" w14:textId="77777777" w:rsidR="00007426" w:rsidRPr="008719C8" w:rsidRDefault="00007426" w:rsidP="00B44BD3">
            <w:pPr>
              <w:rPr>
                <w:sz w:val="20"/>
                <w:szCs w:val="20"/>
              </w:rPr>
            </w:pPr>
            <w:r w:rsidRPr="008719C8">
              <w:rPr>
                <w:i/>
                <w:sz w:val="20"/>
                <w:szCs w:val="20"/>
              </w:rPr>
              <w:t>TcLEC2-GR</w:t>
            </w:r>
            <w:r>
              <w:rPr>
                <w:sz w:val="20"/>
                <w:szCs w:val="20"/>
              </w:rPr>
              <w:t xml:space="preserve">: </w:t>
            </w:r>
            <w:r w:rsidRPr="008719C8">
              <w:rPr>
                <w:sz w:val="20"/>
                <w:szCs w:val="20"/>
              </w:rPr>
              <w:t xml:space="preserve">Staminodes </w:t>
            </w:r>
          </w:p>
        </w:tc>
        <w:tc>
          <w:tcPr>
            <w:tcW w:w="1530" w:type="dxa"/>
            <w:noWrap/>
            <w:vAlign w:val="center"/>
            <w:hideMark/>
          </w:tcPr>
          <w:p w14:paraId="62ED6D83" w14:textId="77777777" w:rsidR="00007426" w:rsidRPr="008719C8" w:rsidRDefault="00007426" w:rsidP="00B44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130.67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sz w:val="20"/>
                <w:szCs w:val="20"/>
              </w:rPr>
              <w:t>36.99</w:t>
            </w:r>
          </w:p>
        </w:tc>
        <w:tc>
          <w:tcPr>
            <w:tcW w:w="1319" w:type="dxa"/>
            <w:noWrap/>
            <w:vAlign w:val="center"/>
            <w:hideMark/>
          </w:tcPr>
          <w:p w14:paraId="498F152E" w14:textId="77777777" w:rsidR="00007426" w:rsidRPr="008719C8" w:rsidRDefault="00007426" w:rsidP="00B44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14.00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1" w:type="dxa"/>
            <w:noWrap/>
            <w:vAlign w:val="center"/>
            <w:hideMark/>
          </w:tcPr>
          <w:p w14:paraId="112C5058" w14:textId="77777777" w:rsidR="00007426" w:rsidRPr="008719C8" w:rsidRDefault="00007426" w:rsidP="00B44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116.67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sz w:val="20"/>
                <w:szCs w:val="20"/>
              </w:rPr>
              <w:t>34.53</w:t>
            </w:r>
          </w:p>
        </w:tc>
        <w:tc>
          <w:tcPr>
            <w:tcW w:w="1360" w:type="dxa"/>
            <w:noWrap/>
            <w:vAlign w:val="center"/>
            <w:hideMark/>
          </w:tcPr>
          <w:p w14:paraId="6C12F025" w14:textId="77777777" w:rsidR="00007426" w:rsidRPr="008719C8" w:rsidRDefault="00007426" w:rsidP="00B44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11.46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sz w:val="20"/>
                <w:szCs w:val="20"/>
              </w:rPr>
              <w:t>1.6</w:t>
            </w:r>
            <w:r>
              <w:rPr>
                <w:sz w:val="20"/>
                <w:szCs w:val="20"/>
              </w:rPr>
              <w:t>8</w:t>
            </w:r>
          </w:p>
        </w:tc>
      </w:tr>
      <w:tr w:rsidR="00007426" w:rsidRPr="007C5E95" w14:paraId="35B920F4" w14:textId="77777777" w:rsidTr="00B44BD3">
        <w:trPr>
          <w:trHeight w:val="252"/>
        </w:trPr>
        <w:tc>
          <w:tcPr>
            <w:tcW w:w="3348" w:type="dxa"/>
            <w:noWrap/>
            <w:vAlign w:val="center"/>
            <w:hideMark/>
          </w:tcPr>
          <w:p w14:paraId="1664A858" w14:textId="77777777" w:rsidR="00007426" w:rsidRPr="008719C8" w:rsidRDefault="00007426" w:rsidP="00B44BD3">
            <w:pPr>
              <w:rPr>
                <w:sz w:val="20"/>
                <w:szCs w:val="20"/>
              </w:rPr>
            </w:pPr>
            <w:r w:rsidRPr="008719C8">
              <w:rPr>
                <w:i/>
                <w:sz w:val="20"/>
                <w:szCs w:val="20"/>
              </w:rPr>
              <w:t>TcLEC2-GR+dex</w:t>
            </w:r>
            <w:r>
              <w:rPr>
                <w:sz w:val="20"/>
                <w:szCs w:val="20"/>
              </w:rPr>
              <w:t xml:space="preserve">: </w:t>
            </w:r>
            <w:r w:rsidRPr="008719C8">
              <w:rPr>
                <w:sz w:val="20"/>
                <w:szCs w:val="20"/>
              </w:rPr>
              <w:t xml:space="preserve">Petals </w:t>
            </w:r>
          </w:p>
        </w:tc>
        <w:tc>
          <w:tcPr>
            <w:tcW w:w="1530" w:type="dxa"/>
            <w:noWrap/>
            <w:vAlign w:val="center"/>
            <w:hideMark/>
          </w:tcPr>
          <w:p w14:paraId="2E9B03A6" w14:textId="77777777" w:rsidR="00007426" w:rsidRPr="008719C8" w:rsidRDefault="00007426" w:rsidP="00B44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496.33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sz w:val="20"/>
                <w:szCs w:val="20"/>
              </w:rPr>
              <w:t>44.9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19" w:type="dxa"/>
            <w:noWrap/>
            <w:vAlign w:val="center"/>
            <w:hideMark/>
          </w:tcPr>
          <w:p w14:paraId="0BE7BC51" w14:textId="77777777" w:rsidR="00007426" w:rsidRPr="008719C8" w:rsidRDefault="00007426" w:rsidP="00B44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74.33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sz w:val="20"/>
                <w:szCs w:val="20"/>
              </w:rPr>
              <w:t>8.45</w:t>
            </w:r>
          </w:p>
        </w:tc>
        <w:tc>
          <w:tcPr>
            <w:tcW w:w="1551" w:type="dxa"/>
            <w:noWrap/>
            <w:vAlign w:val="center"/>
            <w:hideMark/>
          </w:tcPr>
          <w:p w14:paraId="54302E11" w14:textId="77777777" w:rsidR="00007426" w:rsidRPr="008719C8" w:rsidRDefault="00007426" w:rsidP="00B44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422.00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sz w:val="20"/>
                <w:szCs w:val="20"/>
              </w:rPr>
              <w:t>40.5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noWrap/>
            <w:vAlign w:val="center"/>
            <w:hideMark/>
          </w:tcPr>
          <w:p w14:paraId="57641652" w14:textId="77777777" w:rsidR="00007426" w:rsidRPr="008719C8" w:rsidRDefault="00007426" w:rsidP="00B44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15.03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sz w:val="20"/>
                <w:szCs w:val="20"/>
              </w:rPr>
              <w:t>1.31</w:t>
            </w:r>
          </w:p>
        </w:tc>
      </w:tr>
      <w:tr w:rsidR="00007426" w:rsidRPr="007C5E95" w14:paraId="47245F94" w14:textId="77777777" w:rsidTr="00B44BD3">
        <w:trPr>
          <w:trHeight w:val="252"/>
        </w:trPr>
        <w:tc>
          <w:tcPr>
            <w:tcW w:w="3348" w:type="dxa"/>
            <w:noWrap/>
            <w:vAlign w:val="center"/>
            <w:hideMark/>
          </w:tcPr>
          <w:p w14:paraId="1A321054" w14:textId="77777777" w:rsidR="00007426" w:rsidRPr="008719C8" w:rsidRDefault="00007426" w:rsidP="00B44BD3">
            <w:pPr>
              <w:rPr>
                <w:sz w:val="20"/>
                <w:szCs w:val="20"/>
              </w:rPr>
            </w:pPr>
            <w:r w:rsidRPr="008719C8">
              <w:rPr>
                <w:i/>
                <w:sz w:val="20"/>
                <w:szCs w:val="20"/>
              </w:rPr>
              <w:t>TcLEC2-GR</w:t>
            </w:r>
            <w:r>
              <w:rPr>
                <w:sz w:val="20"/>
                <w:szCs w:val="20"/>
              </w:rPr>
              <w:t xml:space="preserve">+dex: </w:t>
            </w:r>
            <w:r w:rsidRPr="008719C8">
              <w:rPr>
                <w:sz w:val="20"/>
                <w:szCs w:val="20"/>
              </w:rPr>
              <w:t>Staminodes</w:t>
            </w:r>
          </w:p>
        </w:tc>
        <w:tc>
          <w:tcPr>
            <w:tcW w:w="1530" w:type="dxa"/>
            <w:noWrap/>
            <w:vAlign w:val="center"/>
            <w:hideMark/>
          </w:tcPr>
          <w:p w14:paraId="0DA91845" w14:textId="77777777" w:rsidR="00007426" w:rsidRPr="008719C8" w:rsidRDefault="00007426" w:rsidP="00B44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195.67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sz w:val="20"/>
                <w:szCs w:val="20"/>
              </w:rPr>
              <w:t>72.17</w:t>
            </w:r>
          </w:p>
        </w:tc>
        <w:tc>
          <w:tcPr>
            <w:tcW w:w="1319" w:type="dxa"/>
            <w:noWrap/>
            <w:vAlign w:val="center"/>
            <w:hideMark/>
          </w:tcPr>
          <w:p w14:paraId="2B14D9EC" w14:textId="77777777" w:rsidR="00007426" w:rsidRPr="008719C8" w:rsidRDefault="00007426" w:rsidP="00B44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23.33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sz w:val="20"/>
                <w:szCs w:val="20"/>
              </w:rPr>
              <w:t>7.2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1" w:type="dxa"/>
            <w:noWrap/>
            <w:vAlign w:val="center"/>
            <w:hideMark/>
          </w:tcPr>
          <w:p w14:paraId="59F8F7D1" w14:textId="77777777" w:rsidR="00007426" w:rsidRPr="008719C8" w:rsidRDefault="00007426" w:rsidP="00B44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172.33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sz w:val="20"/>
                <w:szCs w:val="20"/>
              </w:rPr>
              <w:t>64.95</w:t>
            </w:r>
          </w:p>
        </w:tc>
        <w:tc>
          <w:tcPr>
            <w:tcW w:w="1360" w:type="dxa"/>
            <w:noWrap/>
            <w:vAlign w:val="center"/>
            <w:hideMark/>
          </w:tcPr>
          <w:p w14:paraId="3F47F8E6" w14:textId="77777777" w:rsidR="00007426" w:rsidRPr="008719C8" w:rsidRDefault="00007426" w:rsidP="00B44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12.83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sz w:val="20"/>
                <w:szCs w:val="20"/>
              </w:rPr>
              <w:t>1.34</w:t>
            </w:r>
          </w:p>
        </w:tc>
      </w:tr>
    </w:tbl>
    <w:p w14:paraId="01ADBB4B" w14:textId="78875DF5" w:rsidR="00007426" w:rsidRDefault="00007426"/>
    <w:p w14:paraId="5302BA35" w14:textId="67D72E7E" w:rsidR="00007426" w:rsidRPr="00007426" w:rsidRDefault="006310F5" w:rsidP="00007426">
      <w:pPr>
        <w:rPr>
          <w:rFonts w:ascii="Arial" w:hAnsi="Arial" w:cs="Arial"/>
        </w:rPr>
      </w:pPr>
      <w:r>
        <w:rPr>
          <w:rFonts w:ascii="Arial" w:hAnsi="Arial" w:cs="Arial"/>
          <w:b/>
        </w:rPr>
        <w:t>Table D</w:t>
      </w:r>
      <w:r w:rsidR="00007426" w:rsidRPr="00007426">
        <w:rPr>
          <w:rFonts w:ascii="Arial" w:hAnsi="Arial" w:cs="Arial"/>
          <w:b/>
        </w:rPr>
        <w:t>.</w:t>
      </w:r>
      <w:r w:rsidR="00007426" w:rsidRPr="00007426">
        <w:rPr>
          <w:rFonts w:ascii="Arial" w:hAnsi="Arial" w:cs="Arial"/>
        </w:rPr>
        <w:t xml:space="preserve"> Total numbers of primary mature somatic embryos (SE) generated from </w:t>
      </w:r>
      <w:r w:rsidR="00007426" w:rsidRPr="00007426">
        <w:rPr>
          <w:rFonts w:ascii="Arial" w:hAnsi="Arial" w:cs="Arial"/>
          <w:i/>
        </w:rPr>
        <w:t>TcLEC2-GR</w:t>
      </w:r>
      <w:r w:rsidR="00007426" w:rsidRPr="00007426">
        <w:rPr>
          <w:rFonts w:ascii="Arial" w:hAnsi="Arial" w:cs="Arial"/>
        </w:rPr>
        <w:t xml:space="preserve"> transgenic leaf explants after exposure to </w:t>
      </w:r>
      <w:proofErr w:type="spellStart"/>
      <w:r w:rsidR="00007426" w:rsidRPr="00007426">
        <w:rPr>
          <w:rFonts w:ascii="Arial" w:hAnsi="Arial" w:cs="Arial"/>
        </w:rPr>
        <w:t>dex</w:t>
      </w:r>
      <w:proofErr w:type="spellEnd"/>
      <w:r w:rsidR="00007426" w:rsidRPr="00007426">
        <w:rPr>
          <w:rFonts w:ascii="Arial" w:hAnsi="Arial" w:cs="Arial"/>
        </w:rPr>
        <w:t xml:space="preserve"> for different periods of time. Average (Ave) and standard error (SE) are calculated from three replicates, except for the 1 </w:t>
      </w:r>
      <w:proofErr w:type="spellStart"/>
      <w:r w:rsidR="00007426" w:rsidRPr="00007426">
        <w:rPr>
          <w:rFonts w:ascii="Arial" w:hAnsi="Arial" w:cs="Arial"/>
        </w:rPr>
        <w:t>wk</w:t>
      </w:r>
      <w:proofErr w:type="spellEnd"/>
      <w:r w:rsidR="00007426" w:rsidRPr="00007426">
        <w:rPr>
          <w:rFonts w:ascii="Arial" w:hAnsi="Arial" w:cs="Arial"/>
        </w:rPr>
        <w:t xml:space="preserve"> treatment, which is based on only two replicates.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80"/>
        <w:gridCol w:w="1620"/>
        <w:gridCol w:w="1710"/>
        <w:gridCol w:w="1350"/>
      </w:tblGrid>
      <w:tr w:rsidR="00007426" w:rsidRPr="00A55322" w14:paraId="07CF4D02" w14:textId="77777777" w:rsidTr="00B44BD3">
        <w:trPr>
          <w:trHeight w:val="252"/>
        </w:trPr>
        <w:tc>
          <w:tcPr>
            <w:tcW w:w="1998" w:type="dxa"/>
            <w:noWrap/>
            <w:vAlign w:val="center"/>
            <w:hideMark/>
          </w:tcPr>
          <w:p w14:paraId="2AAE5800" w14:textId="77777777" w:rsidR="00007426" w:rsidRPr="00A55322" w:rsidRDefault="00007426" w:rsidP="00B44BD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Treatment</w:t>
            </w:r>
          </w:p>
        </w:tc>
        <w:tc>
          <w:tcPr>
            <w:tcW w:w="1980" w:type="dxa"/>
            <w:noWrap/>
            <w:vAlign w:val="center"/>
            <w:hideMark/>
          </w:tcPr>
          <w:p w14:paraId="7D72BC2E" w14:textId="77777777" w:rsidR="00007426" w:rsidRDefault="00007426" w:rsidP="00B44BD3">
            <w:pPr>
              <w:jc w:val="center"/>
              <w:rPr>
                <w:b/>
                <w:sz w:val="20"/>
                <w:szCs w:val="20"/>
              </w:rPr>
            </w:pPr>
            <w:r w:rsidRPr="00E47E6A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PSEs</w:t>
            </w:r>
          </w:p>
          <w:p w14:paraId="35AA3C27" w14:textId="77777777" w:rsidR="00007426" w:rsidRPr="00A55322" w:rsidRDefault="00007426" w:rsidP="00B44BD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(Ave</w:t>
            </w:r>
            <w:r w:rsidRPr="00E47E6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# </w:t>
            </w:r>
            <w:r w:rsidRPr="00BD5515">
              <w:rPr>
                <w:b/>
                <w:sz w:val="20"/>
                <w:szCs w:val="20"/>
              </w:rPr>
              <w:sym w:font="Symbol" w:char="F0B1"/>
            </w:r>
            <w:r w:rsidRPr="00BD5515">
              <w:rPr>
                <w:b/>
                <w:sz w:val="20"/>
                <w:szCs w:val="20"/>
              </w:rPr>
              <w:t xml:space="preserve"> SE)</w:t>
            </w:r>
          </w:p>
        </w:tc>
        <w:tc>
          <w:tcPr>
            <w:tcW w:w="1620" w:type="dxa"/>
            <w:noWrap/>
            <w:vAlign w:val="center"/>
            <w:hideMark/>
          </w:tcPr>
          <w:p w14:paraId="5ED27F5B" w14:textId="77777777" w:rsidR="00007426" w:rsidRDefault="00007426" w:rsidP="00B44BD3">
            <w:pPr>
              <w:jc w:val="center"/>
              <w:rPr>
                <w:b/>
                <w:sz w:val="20"/>
                <w:szCs w:val="20"/>
              </w:rPr>
            </w:pPr>
            <w:r w:rsidRPr="00E47E6A">
              <w:rPr>
                <w:b/>
                <w:sz w:val="20"/>
                <w:szCs w:val="20"/>
              </w:rPr>
              <w:t xml:space="preserve">Normal </w:t>
            </w:r>
            <w:r>
              <w:rPr>
                <w:b/>
                <w:sz w:val="20"/>
                <w:szCs w:val="20"/>
              </w:rPr>
              <w:t xml:space="preserve">PSEs </w:t>
            </w:r>
          </w:p>
          <w:p w14:paraId="4C6CA212" w14:textId="77777777" w:rsidR="00007426" w:rsidRPr="00A55322" w:rsidRDefault="00007426" w:rsidP="00B44BD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(Ave</w:t>
            </w:r>
            <w:r w:rsidRPr="00E47E6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# </w:t>
            </w:r>
            <w:r w:rsidRPr="00BD5515">
              <w:rPr>
                <w:b/>
                <w:sz w:val="20"/>
                <w:szCs w:val="20"/>
              </w:rPr>
              <w:sym w:font="Symbol" w:char="F0B1"/>
            </w:r>
            <w:r w:rsidRPr="00BD5515">
              <w:rPr>
                <w:b/>
                <w:sz w:val="20"/>
                <w:szCs w:val="20"/>
              </w:rPr>
              <w:t xml:space="preserve"> SE)</w:t>
            </w:r>
            <w:r w:rsidRPr="00E47E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noWrap/>
            <w:vAlign w:val="center"/>
            <w:hideMark/>
          </w:tcPr>
          <w:p w14:paraId="7E926879" w14:textId="77777777" w:rsidR="00007426" w:rsidRDefault="00007426" w:rsidP="00B44BD3">
            <w:pPr>
              <w:jc w:val="center"/>
              <w:rPr>
                <w:b/>
                <w:sz w:val="20"/>
                <w:szCs w:val="20"/>
              </w:rPr>
            </w:pPr>
            <w:r w:rsidRPr="00E47E6A">
              <w:rPr>
                <w:b/>
                <w:sz w:val="20"/>
                <w:szCs w:val="20"/>
              </w:rPr>
              <w:t xml:space="preserve">Abnormal </w:t>
            </w:r>
            <w:r>
              <w:rPr>
                <w:b/>
                <w:sz w:val="20"/>
                <w:szCs w:val="20"/>
              </w:rPr>
              <w:t xml:space="preserve">PSEs </w:t>
            </w:r>
          </w:p>
          <w:p w14:paraId="51BEE54A" w14:textId="77777777" w:rsidR="00007426" w:rsidRPr="00A55322" w:rsidRDefault="00007426" w:rsidP="00B44BD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(Ave</w:t>
            </w:r>
            <w:r w:rsidRPr="00E47E6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# </w:t>
            </w:r>
            <w:r w:rsidRPr="00BD5515">
              <w:rPr>
                <w:b/>
                <w:sz w:val="20"/>
                <w:szCs w:val="20"/>
              </w:rPr>
              <w:sym w:font="Symbol" w:char="F0B1"/>
            </w:r>
            <w:r w:rsidRPr="00BD5515">
              <w:rPr>
                <w:b/>
                <w:sz w:val="20"/>
                <w:szCs w:val="20"/>
              </w:rPr>
              <w:t xml:space="preserve"> SE)</w:t>
            </w:r>
          </w:p>
        </w:tc>
        <w:tc>
          <w:tcPr>
            <w:tcW w:w="1350" w:type="dxa"/>
            <w:noWrap/>
            <w:vAlign w:val="center"/>
            <w:hideMark/>
          </w:tcPr>
          <w:p w14:paraId="236F2120" w14:textId="77777777" w:rsidR="00007426" w:rsidRDefault="00007426" w:rsidP="00B44BD3">
            <w:pPr>
              <w:jc w:val="center"/>
              <w:rPr>
                <w:b/>
                <w:sz w:val="20"/>
                <w:szCs w:val="20"/>
              </w:rPr>
            </w:pPr>
            <w:r w:rsidRPr="00E47E6A">
              <w:rPr>
                <w:b/>
                <w:sz w:val="20"/>
                <w:szCs w:val="20"/>
              </w:rPr>
              <w:t>Normal</w:t>
            </w:r>
            <w:r>
              <w:rPr>
                <w:b/>
                <w:sz w:val="20"/>
                <w:szCs w:val="20"/>
              </w:rPr>
              <w:t xml:space="preserve"> SEs</w:t>
            </w:r>
          </w:p>
          <w:p w14:paraId="795688E9" w14:textId="77777777" w:rsidR="00007426" w:rsidRPr="00A55322" w:rsidRDefault="00007426" w:rsidP="00B44BD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(% </w:t>
            </w:r>
            <w:r w:rsidRPr="00BD5515">
              <w:rPr>
                <w:b/>
                <w:sz w:val="20"/>
                <w:szCs w:val="20"/>
              </w:rPr>
              <w:sym w:font="Symbol" w:char="F0B1"/>
            </w:r>
            <w:r w:rsidRPr="00BD5515">
              <w:rPr>
                <w:b/>
                <w:sz w:val="20"/>
                <w:szCs w:val="20"/>
              </w:rPr>
              <w:t xml:space="preserve"> SE)</w:t>
            </w:r>
          </w:p>
        </w:tc>
      </w:tr>
      <w:tr w:rsidR="00007426" w:rsidRPr="00A55322" w14:paraId="0F799031" w14:textId="77777777" w:rsidTr="00B44BD3">
        <w:trPr>
          <w:trHeight w:val="252"/>
        </w:trPr>
        <w:tc>
          <w:tcPr>
            <w:tcW w:w="1998" w:type="dxa"/>
            <w:noWrap/>
            <w:vAlign w:val="center"/>
            <w:hideMark/>
          </w:tcPr>
          <w:p w14:paraId="36C9EAAB" w14:textId="77777777" w:rsidR="00007426" w:rsidRPr="008719C8" w:rsidRDefault="00007426" w:rsidP="00B44BD3">
            <w:pPr>
              <w:jc w:val="right"/>
            </w:pPr>
            <w:r w:rsidRPr="008719C8">
              <w:t>0 hours</w:t>
            </w:r>
          </w:p>
        </w:tc>
        <w:tc>
          <w:tcPr>
            <w:tcW w:w="1980" w:type="dxa"/>
            <w:noWrap/>
            <w:vAlign w:val="center"/>
            <w:hideMark/>
          </w:tcPr>
          <w:p w14:paraId="7B3C6AA6" w14:textId="77777777" w:rsidR="00007426" w:rsidRPr="008719C8" w:rsidRDefault="00007426" w:rsidP="00B44BD3">
            <w:r>
              <w:t xml:space="preserve">     </w:t>
            </w:r>
            <w:r w:rsidRPr="008719C8">
              <w:t>0</w:t>
            </w:r>
          </w:p>
        </w:tc>
        <w:tc>
          <w:tcPr>
            <w:tcW w:w="1620" w:type="dxa"/>
            <w:noWrap/>
            <w:vAlign w:val="center"/>
            <w:hideMark/>
          </w:tcPr>
          <w:p w14:paraId="57D45BEA" w14:textId="77777777" w:rsidR="00007426" w:rsidRPr="008719C8" w:rsidRDefault="00007426" w:rsidP="00B44BD3">
            <w:r>
              <w:t xml:space="preserve">   </w:t>
            </w:r>
            <w:r w:rsidRPr="008719C8">
              <w:t>0</w:t>
            </w:r>
          </w:p>
        </w:tc>
        <w:tc>
          <w:tcPr>
            <w:tcW w:w="1710" w:type="dxa"/>
            <w:noWrap/>
            <w:vAlign w:val="center"/>
            <w:hideMark/>
          </w:tcPr>
          <w:p w14:paraId="08D6F25C" w14:textId="77777777" w:rsidR="00007426" w:rsidRPr="008719C8" w:rsidRDefault="00007426" w:rsidP="00B44BD3">
            <w:r>
              <w:t xml:space="preserve">    </w:t>
            </w:r>
            <w:r w:rsidRPr="008719C8">
              <w:t>0</w:t>
            </w:r>
          </w:p>
        </w:tc>
        <w:tc>
          <w:tcPr>
            <w:tcW w:w="1350" w:type="dxa"/>
            <w:noWrap/>
            <w:vAlign w:val="center"/>
            <w:hideMark/>
          </w:tcPr>
          <w:p w14:paraId="391C5870" w14:textId="77777777" w:rsidR="00007426" w:rsidRPr="008719C8" w:rsidRDefault="00007426" w:rsidP="00B44BD3">
            <w:r>
              <w:t xml:space="preserve">  </w:t>
            </w:r>
            <w:r w:rsidRPr="008719C8">
              <w:t>0</w:t>
            </w:r>
          </w:p>
        </w:tc>
      </w:tr>
      <w:tr w:rsidR="00007426" w:rsidRPr="00A55322" w14:paraId="7F343A1C" w14:textId="77777777" w:rsidTr="00B44BD3">
        <w:trPr>
          <w:trHeight w:val="252"/>
        </w:trPr>
        <w:tc>
          <w:tcPr>
            <w:tcW w:w="1998" w:type="dxa"/>
            <w:noWrap/>
            <w:vAlign w:val="center"/>
            <w:hideMark/>
          </w:tcPr>
          <w:p w14:paraId="459D5090" w14:textId="77777777" w:rsidR="00007426" w:rsidRPr="008719C8" w:rsidRDefault="00007426" w:rsidP="00B44BD3">
            <w:pPr>
              <w:jc w:val="right"/>
            </w:pPr>
            <w:r w:rsidRPr="008719C8">
              <w:t>12 hours</w:t>
            </w:r>
          </w:p>
        </w:tc>
        <w:tc>
          <w:tcPr>
            <w:tcW w:w="1980" w:type="dxa"/>
            <w:noWrap/>
            <w:vAlign w:val="center"/>
            <w:hideMark/>
          </w:tcPr>
          <w:p w14:paraId="3F2876F5" w14:textId="77777777" w:rsidR="00007426" w:rsidRPr="008719C8" w:rsidRDefault="00007426" w:rsidP="00B44BD3">
            <w:r>
              <w:t xml:space="preserve">149.67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t>75.</w:t>
            </w:r>
            <w:r>
              <w:t>30</w:t>
            </w:r>
          </w:p>
        </w:tc>
        <w:tc>
          <w:tcPr>
            <w:tcW w:w="1620" w:type="dxa"/>
            <w:noWrap/>
            <w:vAlign w:val="center"/>
            <w:hideMark/>
          </w:tcPr>
          <w:p w14:paraId="0E687C42" w14:textId="77777777" w:rsidR="00007426" w:rsidRPr="008719C8" w:rsidRDefault="00007426" w:rsidP="00B44BD3">
            <w:r>
              <w:t xml:space="preserve">27.00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t>12.0</w:t>
            </w:r>
            <w:r>
              <w:t>6</w:t>
            </w:r>
          </w:p>
        </w:tc>
        <w:tc>
          <w:tcPr>
            <w:tcW w:w="1710" w:type="dxa"/>
            <w:noWrap/>
            <w:vAlign w:val="center"/>
            <w:hideMark/>
          </w:tcPr>
          <w:p w14:paraId="5973AEFD" w14:textId="77777777" w:rsidR="00007426" w:rsidRPr="008719C8" w:rsidRDefault="00007426" w:rsidP="00B44BD3">
            <w:r>
              <w:t xml:space="preserve">122.67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t>63.28</w:t>
            </w:r>
          </w:p>
        </w:tc>
        <w:tc>
          <w:tcPr>
            <w:tcW w:w="1350" w:type="dxa"/>
            <w:noWrap/>
            <w:vAlign w:val="center"/>
            <w:hideMark/>
          </w:tcPr>
          <w:p w14:paraId="460D16E5" w14:textId="77777777" w:rsidR="00007426" w:rsidRPr="008719C8" w:rsidRDefault="00007426" w:rsidP="00B44BD3">
            <w:r>
              <w:t xml:space="preserve">19.66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t>2.43</w:t>
            </w:r>
          </w:p>
        </w:tc>
      </w:tr>
      <w:tr w:rsidR="00007426" w:rsidRPr="00A55322" w14:paraId="56265BFB" w14:textId="77777777" w:rsidTr="00B44BD3">
        <w:trPr>
          <w:trHeight w:val="252"/>
        </w:trPr>
        <w:tc>
          <w:tcPr>
            <w:tcW w:w="1998" w:type="dxa"/>
            <w:noWrap/>
            <w:vAlign w:val="center"/>
            <w:hideMark/>
          </w:tcPr>
          <w:p w14:paraId="11A64C18" w14:textId="77777777" w:rsidR="00007426" w:rsidRPr="008719C8" w:rsidRDefault="00007426" w:rsidP="00B44BD3">
            <w:pPr>
              <w:jc w:val="right"/>
            </w:pPr>
            <w:r w:rsidRPr="008719C8">
              <w:t>24 hours</w:t>
            </w:r>
          </w:p>
        </w:tc>
        <w:tc>
          <w:tcPr>
            <w:tcW w:w="1980" w:type="dxa"/>
            <w:noWrap/>
            <w:vAlign w:val="center"/>
            <w:hideMark/>
          </w:tcPr>
          <w:p w14:paraId="33C1FB61" w14:textId="77777777" w:rsidR="00007426" w:rsidRPr="008719C8" w:rsidRDefault="00007426" w:rsidP="00B44BD3">
            <w:r>
              <w:t xml:space="preserve">345.67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t>21.26</w:t>
            </w:r>
          </w:p>
        </w:tc>
        <w:tc>
          <w:tcPr>
            <w:tcW w:w="1620" w:type="dxa"/>
            <w:noWrap/>
            <w:vAlign w:val="center"/>
            <w:hideMark/>
          </w:tcPr>
          <w:p w14:paraId="33D576BB" w14:textId="77777777" w:rsidR="00007426" w:rsidRPr="008719C8" w:rsidRDefault="00007426" w:rsidP="00B44BD3">
            <w:r>
              <w:t xml:space="preserve">52.33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t>8.45</w:t>
            </w:r>
          </w:p>
        </w:tc>
        <w:tc>
          <w:tcPr>
            <w:tcW w:w="1710" w:type="dxa"/>
            <w:noWrap/>
            <w:vAlign w:val="center"/>
            <w:hideMark/>
          </w:tcPr>
          <w:p w14:paraId="1F38AA25" w14:textId="77777777" w:rsidR="00007426" w:rsidRPr="008719C8" w:rsidRDefault="00007426" w:rsidP="00B44BD3">
            <w:r>
              <w:t xml:space="preserve">293.33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t>13.38</w:t>
            </w:r>
          </w:p>
        </w:tc>
        <w:tc>
          <w:tcPr>
            <w:tcW w:w="1350" w:type="dxa"/>
            <w:noWrap/>
            <w:vAlign w:val="center"/>
            <w:hideMark/>
          </w:tcPr>
          <w:p w14:paraId="5BE4087C" w14:textId="77777777" w:rsidR="00007426" w:rsidRPr="008719C8" w:rsidRDefault="00007426" w:rsidP="00B44BD3">
            <w:r>
              <w:t xml:space="preserve">14.97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t>1.5</w:t>
            </w:r>
            <w:r>
              <w:t>6</w:t>
            </w:r>
          </w:p>
        </w:tc>
      </w:tr>
      <w:tr w:rsidR="00007426" w:rsidRPr="00A55322" w14:paraId="759BFEEA" w14:textId="77777777" w:rsidTr="00B44BD3">
        <w:trPr>
          <w:trHeight w:val="252"/>
        </w:trPr>
        <w:tc>
          <w:tcPr>
            <w:tcW w:w="1998" w:type="dxa"/>
            <w:noWrap/>
            <w:vAlign w:val="center"/>
            <w:hideMark/>
          </w:tcPr>
          <w:p w14:paraId="18A38B58" w14:textId="77777777" w:rsidR="00007426" w:rsidRPr="008719C8" w:rsidRDefault="00007426" w:rsidP="00B44BD3">
            <w:pPr>
              <w:jc w:val="right"/>
            </w:pPr>
            <w:proofErr w:type="gramStart"/>
            <w:r w:rsidRPr="008719C8">
              <w:t>3</w:t>
            </w:r>
            <w:r>
              <w:t xml:space="preserve"> </w:t>
            </w:r>
            <w:r w:rsidRPr="008719C8">
              <w:t xml:space="preserve"> days</w:t>
            </w:r>
            <w:proofErr w:type="gramEnd"/>
          </w:p>
        </w:tc>
        <w:tc>
          <w:tcPr>
            <w:tcW w:w="1980" w:type="dxa"/>
            <w:noWrap/>
            <w:vAlign w:val="center"/>
            <w:hideMark/>
          </w:tcPr>
          <w:p w14:paraId="55257CAB" w14:textId="77777777" w:rsidR="00007426" w:rsidRPr="008719C8" w:rsidRDefault="00007426" w:rsidP="00B44BD3">
            <w:r>
              <w:t xml:space="preserve">581.33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t>56.57</w:t>
            </w:r>
          </w:p>
        </w:tc>
        <w:tc>
          <w:tcPr>
            <w:tcW w:w="1620" w:type="dxa"/>
            <w:noWrap/>
            <w:vAlign w:val="center"/>
            <w:hideMark/>
          </w:tcPr>
          <w:p w14:paraId="1A2C93D3" w14:textId="77777777" w:rsidR="00007426" w:rsidRPr="008719C8" w:rsidRDefault="00007426" w:rsidP="00B44BD3">
            <w:r>
              <w:t xml:space="preserve">88.00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t>8.5</w:t>
            </w:r>
            <w:r>
              <w:t>1</w:t>
            </w:r>
          </w:p>
        </w:tc>
        <w:tc>
          <w:tcPr>
            <w:tcW w:w="1710" w:type="dxa"/>
            <w:noWrap/>
            <w:vAlign w:val="center"/>
            <w:hideMark/>
          </w:tcPr>
          <w:p w14:paraId="3B2FC81D" w14:textId="77777777" w:rsidR="00007426" w:rsidRPr="008719C8" w:rsidRDefault="00007426" w:rsidP="00B44BD3">
            <w:r>
              <w:t xml:space="preserve">493.33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t>49.0</w:t>
            </w:r>
            <w:r>
              <w:t>1</w:t>
            </w:r>
          </w:p>
        </w:tc>
        <w:tc>
          <w:tcPr>
            <w:tcW w:w="1350" w:type="dxa"/>
            <w:noWrap/>
            <w:vAlign w:val="center"/>
            <w:hideMark/>
          </w:tcPr>
          <w:p w14:paraId="331CDECC" w14:textId="77777777" w:rsidR="00007426" w:rsidRPr="008719C8" w:rsidRDefault="00007426" w:rsidP="00B44BD3">
            <w:r>
              <w:t xml:space="preserve">15.17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t>0.7</w:t>
            </w:r>
            <w:r>
              <w:t>1</w:t>
            </w:r>
          </w:p>
        </w:tc>
      </w:tr>
      <w:tr w:rsidR="00007426" w:rsidRPr="00A55322" w14:paraId="52A0A1B0" w14:textId="77777777" w:rsidTr="00B44BD3">
        <w:trPr>
          <w:trHeight w:val="252"/>
        </w:trPr>
        <w:tc>
          <w:tcPr>
            <w:tcW w:w="1998" w:type="dxa"/>
            <w:noWrap/>
            <w:vAlign w:val="center"/>
            <w:hideMark/>
          </w:tcPr>
          <w:p w14:paraId="7C8F49CB" w14:textId="77777777" w:rsidR="00007426" w:rsidRPr="008719C8" w:rsidRDefault="00007426" w:rsidP="00B44BD3">
            <w:pPr>
              <w:jc w:val="right"/>
            </w:pPr>
            <w:r w:rsidRPr="008719C8">
              <w:t>1 week</w:t>
            </w:r>
          </w:p>
        </w:tc>
        <w:tc>
          <w:tcPr>
            <w:tcW w:w="1980" w:type="dxa"/>
            <w:noWrap/>
            <w:vAlign w:val="center"/>
            <w:hideMark/>
          </w:tcPr>
          <w:p w14:paraId="200EFB71" w14:textId="77777777" w:rsidR="00007426" w:rsidRPr="008719C8" w:rsidRDefault="00007426" w:rsidP="00B44BD3">
            <w:pPr>
              <w:rPr>
                <w:rFonts w:ascii="Calibri" w:hAnsi="Calibri" w:cs="Calibri"/>
                <w:color w:val="000000"/>
              </w:rPr>
            </w:pPr>
            <w:r w:rsidRPr="008719C8">
              <w:rPr>
                <w:rFonts w:ascii="Calibri" w:hAnsi="Calibri" w:cs="Calibri"/>
                <w:color w:val="000000"/>
              </w:rPr>
              <w:t>243.5</w:t>
            </w:r>
            <w:r>
              <w:rPr>
                <w:rFonts w:ascii="Calibri" w:hAnsi="Calibri" w:cs="Calibri"/>
                <w:color w:val="000000"/>
              </w:rPr>
              <w:t xml:space="preserve">0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rFonts w:ascii="Calibri" w:hAnsi="Calibri" w:cs="Calibri"/>
                <w:color w:val="000000"/>
              </w:rPr>
              <w:t>82.5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20" w:type="dxa"/>
            <w:noWrap/>
            <w:vAlign w:val="center"/>
            <w:hideMark/>
          </w:tcPr>
          <w:p w14:paraId="79D0D9EA" w14:textId="77777777" w:rsidR="00007426" w:rsidRPr="008719C8" w:rsidRDefault="00007426" w:rsidP="00B44BD3">
            <w:pPr>
              <w:rPr>
                <w:rFonts w:ascii="Calibri" w:hAnsi="Calibri" w:cs="Calibri"/>
                <w:color w:val="000000"/>
              </w:rPr>
            </w:pPr>
            <w:r w:rsidRPr="008719C8">
              <w:rPr>
                <w:rFonts w:ascii="Calibri" w:hAnsi="Calibri" w:cs="Calibri"/>
                <w:color w:val="000000"/>
              </w:rPr>
              <w:t>35</w:t>
            </w:r>
            <w:r>
              <w:rPr>
                <w:rFonts w:ascii="Calibri" w:hAnsi="Calibri" w:cs="Calibri"/>
                <w:color w:val="000000"/>
              </w:rPr>
              <w:t xml:space="preserve">.00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rFonts w:ascii="Calibri" w:hAnsi="Calibri" w:cs="Calibri"/>
                <w:color w:val="000000"/>
              </w:rPr>
              <w:t>13</w:t>
            </w:r>
            <w:r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1710" w:type="dxa"/>
            <w:noWrap/>
            <w:vAlign w:val="center"/>
            <w:hideMark/>
          </w:tcPr>
          <w:p w14:paraId="5C44EB3B" w14:textId="77777777" w:rsidR="00007426" w:rsidRPr="008719C8" w:rsidRDefault="00007426" w:rsidP="00B44BD3">
            <w:pPr>
              <w:rPr>
                <w:rFonts w:ascii="Calibri" w:hAnsi="Calibri" w:cs="Calibri"/>
                <w:color w:val="000000"/>
              </w:rPr>
            </w:pPr>
            <w:r w:rsidRPr="008719C8">
              <w:rPr>
                <w:rFonts w:ascii="Calibri" w:hAnsi="Calibri" w:cs="Calibri"/>
                <w:color w:val="000000"/>
              </w:rPr>
              <w:t>208.5</w:t>
            </w:r>
            <w:r>
              <w:rPr>
                <w:rFonts w:ascii="Calibri" w:hAnsi="Calibri" w:cs="Calibri"/>
                <w:color w:val="000000"/>
              </w:rPr>
              <w:t>0</w:t>
            </w:r>
            <w:r>
              <w:t xml:space="preserve">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rFonts w:ascii="Calibri" w:hAnsi="Calibri" w:cs="Calibri"/>
                <w:color w:val="000000"/>
              </w:rPr>
              <w:t>69.5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50" w:type="dxa"/>
            <w:noWrap/>
            <w:vAlign w:val="center"/>
            <w:hideMark/>
          </w:tcPr>
          <w:p w14:paraId="5B010EC6" w14:textId="77777777" w:rsidR="00007426" w:rsidRPr="008719C8" w:rsidRDefault="00007426" w:rsidP="00B44BD3">
            <w:pPr>
              <w:rPr>
                <w:rFonts w:ascii="Calibri" w:hAnsi="Calibri" w:cs="Calibri"/>
                <w:color w:val="000000"/>
              </w:rPr>
            </w:pPr>
            <w:r w:rsidRPr="008719C8">
              <w:rPr>
                <w:rFonts w:ascii="Calibri" w:hAnsi="Calibri" w:cs="Calibri"/>
                <w:color w:val="000000"/>
              </w:rPr>
              <w:t>14.19</w:t>
            </w:r>
            <w:r>
              <w:t xml:space="preserve"> </w:t>
            </w:r>
            <w:r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 xml:space="preserve"> </w:t>
            </w:r>
            <w:r w:rsidRPr="008719C8">
              <w:rPr>
                <w:rFonts w:ascii="Calibri" w:hAnsi="Calibri" w:cs="Calibri"/>
                <w:color w:val="000000"/>
              </w:rPr>
              <w:t>0.53</w:t>
            </w:r>
          </w:p>
        </w:tc>
      </w:tr>
    </w:tbl>
    <w:p w14:paraId="7C2C854C" w14:textId="32537773" w:rsidR="00007426" w:rsidRDefault="00007426"/>
    <w:p w14:paraId="53D65A23" w14:textId="3FDB39AE" w:rsidR="00007426" w:rsidRDefault="006310F5" w:rsidP="00007426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E</w:t>
      </w:r>
      <w:r w:rsidR="00007426">
        <w:rPr>
          <w:rFonts w:ascii="Arial" w:hAnsi="Arial" w:cs="Arial"/>
          <w:b/>
          <w:sz w:val="22"/>
          <w:szCs w:val="22"/>
        </w:rPr>
        <w:t xml:space="preserve">. </w:t>
      </w:r>
      <w:r w:rsidR="00007426" w:rsidRPr="007E7F0E">
        <w:rPr>
          <w:rFonts w:ascii="Arial" w:hAnsi="Arial" w:cs="Arial"/>
          <w:sz w:val="22"/>
          <w:szCs w:val="22"/>
        </w:rPr>
        <w:t>Number of</w:t>
      </w:r>
      <w:r w:rsidR="00007426">
        <w:rPr>
          <w:rFonts w:ascii="Arial" w:hAnsi="Arial" w:cs="Arial"/>
          <w:b/>
          <w:sz w:val="22"/>
          <w:szCs w:val="22"/>
        </w:rPr>
        <w:t xml:space="preserve"> </w:t>
      </w:r>
      <w:r w:rsidR="00007426" w:rsidRPr="00132D8D">
        <w:rPr>
          <w:rFonts w:ascii="Arial" w:hAnsi="Arial" w:cs="Arial"/>
          <w:i/>
          <w:sz w:val="22"/>
          <w:szCs w:val="22"/>
        </w:rPr>
        <w:t>TcLEC2-GR</w:t>
      </w:r>
      <w:r w:rsidR="00007426">
        <w:rPr>
          <w:rFonts w:ascii="Arial" w:hAnsi="Arial" w:cs="Arial"/>
          <w:sz w:val="22"/>
          <w:szCs w:val="22"/>
        </w:rPr>
        <w:t xml:space="preserve"> transgenic embryos (SE) converted to plants.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557"/>
        <w:gridCol w:w="1277"/>
        <w:gridCol w:w="1273"/>
        <w:gridCol w:w="1036"/>
        <w:gridCol w:w="1327"/>
        <w:gridCol w:w="1615"/>
      </w:tblGrid>
      <w:tr w:rsidR="00007426" w:rsidRPr="00D84B04" w14:paraId="51B3DD1D" w14:textId="77777777" w:rsidTr="00B44BD3">
        <w:trPr>
          <w:trHeight w:val="288"/>
        </w:trPr>
        <w:tc>
          <w:tcPr>
            <w:tcW w:w="2557" w:type="dxa"/>
            <w:noWrap/>
            <w:vAlign w:val="center"/>
            <w:hideMark/>
          </w:tcPr>
          <w:p w14:paraId="614CC156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D84B04">
              <w:rPr>
                <w:rFonts w:ascii="Arial" w:hAnsi="Arial" w:cs="Arial"/>
                <w:b/>
                <w:bCs/>
              </w:rPr>
              <w:t>Experiment 1</w:t>
            </w:r>
          </w:p>
        </w:tc>
        <w:tc>
          <w:tcPr>
            <w:tcW w:w="1277" w:type="dxa"/>
            <w:noWrap/>
            <w:vAlign w:val="center"/>
            <w:hideMark/>
          </w:tcPr>
          <w:p w14:paraId="58A1EB2A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noWrap/>
            <w:vAlign w:val="center"/>
            <w:hideMark/>
          </w:tcPr>
          <w:p w14:paraId="56C78BD0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14:paraId="404B976F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noWrap/>
            <w:vAlign w:val="center"/>
            <w:hideMark/>
          </w:tcPr>
          <w:p w14:paraId="2EFD543E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noWrap/>
            <w:vAlign w:val="center"/>
            <w:hideMark/>
          </w:tcPr>
          <w:p w14:paraId="47959CF9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007426" w:rsidRPr="00D84B04" w14:paraId="0D64ADA5" w14:textId="77777777" w:rsidTr="00B44BD3">
        <w:trPr>
          <w:trHeight w:val="288"/>
        </w:trPr>
        <w:tc>
          <w:tcPr>
            <w:tcW w:w="2557" w:type="dxa"/>
            <w:noWrap/>
            <w:vAlign w:val="center"/>
            <w:hideMark/>
          </w:tcPr>
          <w:p w14:paraId="7C368782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Treatment</w:t>
            </w:r>
          </w:p>
        </w:tc>
        <w:tc>
          <w:tcPr>
            <w:tcW w:w="1277" w:type="dxa"/>
            <w:noWrap/>
            <w:vAlign w:val="center"/>
            <w:hideMark/>
          </w:tcPr>
          <w:p w14:paraId="52F98E98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# SE</w:t>
            </w:r>
          </w:p>
        </w:tc>
        <w:tc>
          <w:tcPr>
            <w:tcW w:w="1273" w:type="dxa"/>
            <w:noWrap/>
            <w:vAlign w:val="center"/>
            <w:hideMark/>
          </w:tcPr>
          <w:p w14:paraId="4AE04D89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# SE </w:t>
            </w:r>
            <w:r w:rsidRPr="00D84B04">
              <w:rPr>
                <w:rFonts w:ascii="Arial" w:hAnsi="Arial" w:cs="Arial"/>
                <w:b/>
                <w:bCs/>
              </w:rPr>
              <w:t>Converted</w:t>
            </w:r>
          </w:p>
        </w:tc>
        <w:tc>
          <w:tcPr>
            <w:tcW w:w="1036" w:type="dxa"/>
            <w:noWrap/>
            <w:vAlign w:val="center"/>
            <w:hideMark/>
          </w:tcPr>
          <w:p w14:paraId="1A0B6553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# SE </w:t>
            </w:r>
            <w:r w:rsidRPr="00D84B04">
              <w:rPr>
                <w:rFonts w:ascii="Arial" w:hAnsi="Arial" w:cs="Arial"/>
                <w:b/>
                <w:bCs/>
              </w:rPr>
              <w:t>Dead</w:t>
            </w:r>
          </w:p>
        </w:tc>
        <w:tc>
          <w:tcPr>
            <w:tcW w:w="1327" w:type="dxa"/>
            <w:noWrap/>
            <w:vAlign w:val="center"/>
            <w:hideMark/>
          </w:tcPr>
          <w:p w14:paraId="423AF1DA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# SE </w:t>
            </w:r>
            <w:r w:rsidRPr="00D84B04">
              <w:rPr>
                <w:rFonts w:ascii="Arial" w:hAnsi="Arial" w:cs="Arial"/>
                <w:b/>
                <w:bCs/>
              </w:rPr>
              <w:t>Not Converted</w:t>
            </w:r>
          </w:p>
        </w:tc>
        <w:tc>
          <w:tcPr>
            <w:tcW w:w="1615" w:type="dxa"/>
            <w:noWrap/>
            <w:vAlign w:val="center"/>
            <w:hideMark/>
          </w:tcPr>
          <w:p w14:paraId="6A5D03B9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D84B04">
              <w:rPr>
                <w:rFonts w:ascii="Arial" w:hAnsi="Arial" w:cs="Arial"/>
                <w:b/>
                <w:bCs/>
              </w:rPr>
              <w:t>Conversion Rate</w:t>
            </w:r>
          </w:p>
        </w:tc>
      </w:tr>
      <w:tr w:rsidR="00007426" w:rsidRPr="00D84B04" w14:paraId="089C40B4" w14:textId="77777777" w:rsidTr="00B44BD3">
        <w:trPr>
          <w:trHeight w:val="288"/>
        </w:trPr>
        <w:tc>
          <w:tcPr>
            <w:tcW w:w="2557" w:type="dxa"/>
            <w:noWrap/>
            <w:vAlign w:val="center"/>
            <w:hideMark/>
          </w:tcPr>
          <w:p w14:paraId="6A6659D2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  <w:r w:rsidRPr="00132D8D">
              <w:rPr>
                <w:rFonts w:ascii="Arial" w:hAnsi="Arial" w:cs="Arial"/>
                <w:i/>
              </w:rPr>
              <w:t>TcLEC2-GR</w:t>
            </w:r>
            <w:r>
              <w:rPr>
                <w:rFonts w:ascii="Arial" w:hAnsi="Arial" w:cs="Arial"/>
              </w:rPr>
              <w:t xml:space="preserve"> leaves +</w:t>
            </w:r>
            <w:proofErr w:type="spellStart"/>
            <w:r w:rsidRPr="00D84B04">
              <w:rPr>
                <w:rFonts w:ascii="Arial" w:hAnsi="Arial" w:cs="Arial"/>
              </w:rPr>
              <w:t>dex</w:t>
            </w:r>
            <w:proofErr w:type="spellEnd"/>
            <w:r w:rsidRPr="00D84B04">
              <w:rPr>
                <w:rFonts w:ascii="Arial" w:hAnsi="Arial" w:cs="Arial"/>
              </w:rPr>
              <w:t>, primary</w:t>
            </w:r>
            <w:r>
              <w:rPr>
                <w:rFonts w:ascii="Arial" w:hAnsi="Arial" w:cs="Arial"/>
              </w:rPr>
              <w:t xml:space="preserve"> SE</w:t>
            </w:r>
          </w:p>
        </w:tc>
        <w:tc>
          <w:tcPr>
            <w:tcW w:w="1277" w:type="dxa"/>
            <w:noWrap/>
            <w:vAlign w:val="center"/>
            <w:hideMark/>
          </w:tcPr>
          <w:p w14:paraId="7390C70B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  <w:r w:rsidRPr="00D84B04">
              <w:rPr>
                <w:rFonts w:ascii="Arial" w:hAnsi="Arial" w:cs="Arial"/>
              </w:rPr>
              <w:t>100</w:t>
            </w:r>
          </w:p>
        </w:tc>
        <w:tc>
          <w:tcPr>
            <w:tcW w:w="1273" w:type="dxa"/>
            <w:noWrap/>
            <w:vAlign w:val="center"/>
            <w:hideMark/>
          </w:tcPr>
          <w:p w14:paraId="1430F792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  <w:r w:rsidRPr="00D84B04">
              <w:rPr>
                <w:rFonts w:ascii="Arial" w:hAnsi="Arial" w:cs="Arial"/>
              </w:rPr>
              <w:t>30</w:t>
            </w:r>
          </w:p>
        </w:tc>
        <w:tc>
          <w:tcPr>
            <w:tcW w:w="1036" w:type="dxa"/>
            <w:noWrap/>
            <w:vAlign w:val="center"/>
            <w:hideMark/>
          </w:tcPr>
          <w:p w14:paraId="35965835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  <w:r w:rsidRPr="00D84B04">
              <w:rPr>
                <w:rFonts w:ascii="Arial" w:hAnsi="Arial" w:cs="Arial"/>
              </w:rPr>
              <w:t>21</w:t>
            </w:r>
          </w:p>
        </w:tc>
        <w:tc>
          <w:tcPr>
            <w:tcW w:w="1327" w:type="dxa"/>
            <w:noWrap/>
            <w:vAlign w:val="center"/>
            <w:hideMark/>
          </w:tcPr>
          <w:p w14:paraId="63C2BD9F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  <w:r w:rsidRPr="00D84B04">
              <w:rPr>
                <w:rFonts w:ascii="Arial" w:hAnsi="Arial" w:cs="Arial"/>
              </w:rPr>
              <w:t>49</w:t>
            </w:r>
          </w:p>
        </w:tc>
        <w:tc>
          <w:tcPr>
            <w:tcW w:w="1615" w:type="dxa"/>
            <w:noWrap/>
            <w:vAlign w:val="center"/>
            <w:hideMark/>
          </w:tcPr>
          <w:p w14:paraId="40F16AD5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  <w:r w:rsidRPr="00D84B04">
              <w:rPr>
                <w:rFonts w:ascii="Arial" w:hAnsi="Arial" w:cs="Arial"/>
              </w:rPr>
              <w:t>30%</w:t>
            </w:r>
          </w:p>
        </w:tc>
      </w:tr>
      <w:tr w:rsidR="00007426" w:rsidRPr="00D84B04" w14:paraId="67AA376D" w14:textId="77777777" w:rsidTr="00B44BD3">
        <w:trPr>
          <w:trHeight w:val="288"/>
        </w:trPr>
        <w:tc>
          <w:tcPr>
            <w:tcW w:w="2557" w:type="dxa"/>
            <w:noWrap/>
            <w:vAlign w:val="center"/>
            <w:hideMark/>
          </w:tcPr>
          <w:p w14:paraId="6D6AEC44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D84B04">
              <w:rPr>
                <w:rFonts w:ascii="Arial" w:hAnsi="Arial" w:cs="Arial"/>
                <w:b/>
                <w:bCs/>
              </w:rPr>
              <w:t>Experiment 2</w:t>
            </w:r>
          </w:p>
        </w:tc>
        <w:tc>
          <w:tcPr>
            <w:tcW w:w="1277" w:type="dxa"/>
            <w:noWrap/>
            <w:vAlign w:val="center"/>
            <w:hideMark/>
          </w:tcPr>
          <w:p w14:paraId="39F6D35B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noWrap/>
            <w:vAlign w:val="center"/>
            <w:hideMark/>
          </w:tcPr>
          <w:p w14:paraId="4D171E34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14:paraId="0AEE8A0F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noWrap/>
            <w:vAlign w:val="center"/>
            <w:hideMark/>
          </w:tcPr>
          <w:p w14:paraId="7C331AC4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noWrap/>
            <w:vAlign w:val="center"/>
            <w:hideMark/>
          </w:tcPr>
          <w:p w14:paraId="4F96CFAE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  <w:tr w:rsidR="00007426" w:rsidRPr="00D84B04" w14:paraId="7163917A" w14:textId="77777777" w:rsidTr="00B44BD3">
        <w:trPr>
          <w:trHeight w:val="288"/>
        </w:trPr>
        <w:tc>
          <w:tcPr>
            <w:tcW w:w="2557" w:type="dxa"/>
            <w:noWrap/>
            <w:vAlign w:val="center"/>
            <w:hideMark/>
          </w:tcPr>
          <w:p w14:paraId="081D3C0C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Treatment</w:t>
            </w:r>
          </w:p>
        </w:tc>
        <w:tc>
          <w:tcPr>
            <w:tcW w:w="1277" w:type="dxa"/>
            <w:noWrap/>
            <w:vAlign w:val="center"/>
            <w:hideMark/>
          </w:tcPr>
          <w:p w14:paraId="64955DF7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# SE</w:t>
            </w:r>
          </w:p>
        </w:tc>
        <w:tc>
          <w:tcPr>
            <w:tcW w:w="1273" w:type="dxa"/>
            <w:noWrap/>
            <w:vAlign w:val="center"/>
            <w:hideMark/>
          </w:tcPr>
          <w:p w14:paraId="5142C31E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# SE </w:t>
            </w:r>
            <w:r w:rsidRPr="00D84B04">
              <w:rPr>
                <w:rFonts w:ascii="Arial" w:hAnsi="Arial" w:cs="Arial"/>
                <w:b/>
                <w:bCs/>
              </w:rPr>
              <w:t>Converted</w:t>
            </w:r>
          </w:p>
        </w:tc>
        <w:tc>
          <w:tcPr>
            <w:tcW w:w="1036" w:type="dxa"/>
            <w:noWrap/>
            <w:vAlign w:val="center"/>
            <w:hideMark/>
          </w:tcPr>
          <w:p w14:paraId="09442F71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# SE </w:t>
            </w:r>
            <w:r w:rsidRPr="00D84B04">
              <w:rPr>
                <w:rFonts w:ascii="Arial" w:hAnsi="Arial" w:cs="Arial"/>
                <w:b/>
                <w:bCs/>
              </w:rPr>
              <w:t>Dead</w:t>
            </w:r>
          </w:p>
        </w:tc>
        <w:tc>
          <w:tcPr>
            <w:tcW w:w="1327" w:type="dxa"/>
            <w:noWrap/>
            <w:vAlign w:val="center"/>
            <w:hideMark/>
          </w:tcPr>
          <w:p w14:paraId="17DCB7DA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# SE </w:t>
            </w:r>
            <w:r w:rsidRPr="00D84B04">
              <w:rPr>
                <w:rFonts w:ascii="Arial" w:hAnsi="Arial" w:cs="Arial"/>
                <w:b/>
                <w:bCs/>
              </w:rPr>
              <w:t>Not Converted</w:t>
            </w:r>
          </w:p>
        </w:tc>
        <w:tc>
          <w:tcPr>
            <w:tcW w:w="1615" w:type="dxa"/>
            <w:noWrap/>
            <w:vAlign w:val="center"/>
            <w:hideMark/>
          </w:tcPr>
          <w:p w14:paraId="0985E9B6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  <w:b/>
                <w:bCs/>
              </w:rPr>
            </w:pPr>
            <w:r w:rsidRPr="00D84B04">
              <w:rPr>
                <w:rFonts w:ascii="Arial" w:hAnsi="Arial" w:cs="Arial"/>
                <w:b/>
                <w:bCs/>
              </w:rPr>
              <w:t>Conversion Rate</w:t>
            </w:r>
          </w:p>
        </w:tc>
      </w:tr>
      <w:tr w:rsidR="00007426" w:rsidRPr="00D84B04" w14:paraId="70028F20" w14:textId="77777777" w:rsidTr="00B44BD3">
        <w:trPr>
          <w:trHeight w:val="288"/>
        </w:trPr>
        <w:tc>
          <w:tcPr>
            <w:tcW w:w="2557" w:type="dxa"/>
            <w:noWrap/>
            <w:vAlign w:val="center"/>
            <w:hideMark/>
          </w:tcPr>
          <w:p w14:paraId="13D0F587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  <w:r w:rsidRPr="00132D8D">
              <w:rPr>
                <w:rFonts w:ascii="Arial" w:hAnsi="Arial" w:cs="Arial"/>
                <w:i/>
              </w:rPr>
              <w:t>TcLEC2-GR</w:t>
            </w:r>
            <w:r>
              <w:rPr>
                <w:rFonts w:ascii="Arial" w:hAnsi="Arial" w:cs="Arial"/>
              </w:rPr>
              <w:t xml:space="preserve"> leaves +</w:t>
            </w:r>
            <w:proofErr w:type="spellStart"/>
            <w:r w:rsidRPr="00D84B04">
              <w:rPr>
                <w:rFonts w:ascii="Arial" w:hAnsi="Arial" w:cs="Arial"/>
              </w:rPr>
              <w:t>dex</w:t>
            </w:r>
            <w:proofErr w:type="spellEnd"/>
            <w:r w:rsidRPr="00D84B04">
              <w:rPr>
                <w:rFonts w:ascii="Arial" w:hAnsi="Arial" w:cs="Arial"/>
              </w:rPr>
              <w:t>, primary</w:t>
            </w:r>
            <w:r>
              <w:rPr>
                <w:rFonts w:ascii="Arial" w:hAnsi="Arial" w:cs="Arial"/>
              </w:rPr>
              <w:t xml:space="preserve"> SE</w:t>
            </w:r>
          </w:p>
        </w:tc>
        <w:tc>
          <w:tcPr>
            <w:tcW w:w="1277" w:type="dxa"/>
            <w:noWrap/>
            <w:vAlign w:val="center"/>
            <w:hideMark/>
          </w:tcPr>
          <w:p w14:paraId="5267E76D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  <w:r w:rsidRPr="00D84B04">
              <w:rPr>
                <w:rFonts w:ascii="Arial" w:hAnsi="Arial" w:cs="Arial"/>
              </w:rPr>
              <w:t>116</w:t>
            </w:r>
          </w:p>
        </w:tc>
        <w:tc>
          <w:tcPr>
            <w:tcW w:w="1273" w:type="dxa"/>
            <w:noWrap/>
            <w:vAlign w:val="center"/>
            <w:hideMark/>
          </w:tcPr>
          <w:p w14:paraId="772620F4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  <w:r w:rsidRPr="00D84B04">
              <w:rPr>
                <w:rFonts w:ascii="Arial" w:hAnsi="Arial" w:cs="Arial"/>
              </w:rPr>
              <w:t>55</w:t>
            </w:r>
          </w:p>
        </w:tc>
        <w:tc>
          <w:tcPr>
            <w:tcW w:w="1036" w:type="dxa"/>
            <w:noWrap/>
            <w:vAlign w:val="center"/>
            <w:hideMark/>
          </w:tcPr>
          <w:p w14:paraId="0CCB211D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  <w:r w:rsidRPr="00D84B04">
              <w:rPr>
                <w:rFonts w:ascii="Arial" w:hAnsi="Arial" w:cs="Arial"/>
              </w:rPr>
              <w:t>41</w:t>
            </w:r>
          </w:p>
        </w:tc>
        <w:tc>
          <w:tcPr>
            <w:tcW w:w="1327" w:type="dxa"/>
            <w:noWrap/>
            <w:vAlign w:val="center"/>
            <w:hideMark/>
          </w:tcPr>
          <w:p w14:paraId="67C1FB5F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  <w:r w:rsidRPr="00D84B04">
              <w:rPr>
                <w:rFonts w:ascii="Arial" w:hAnsi="Arial" w:cs="Arial"/>
              </w:rPr>
              <w:t>20</w:t>
            </w:r>
          </w:p>
        </w:tc>
        <w:tc>
          <w:tcPr>
            <w:tcW w:w="1615" w:type="dxa"/>
            <w:noWrap/>
            <w:vAlign w:val="center"/>
            <w:hideMark/>
          </w:tcPr>
          <w:p w14:paraId="17D5614D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  <w:r w:rsidRPr="00D84B04">
              <w:rPr>
                <w:rFonts w:ascii="Arial" w:hAnsi="Arial" w:cs="Arial"/>
              </w:rPr>
              <w:t>47.0</w:t>
            </w:r>
            <w:r>
              <w:rPr>
                <w:rFonts w:ascii="Arial" w:hAnsi="Arial" w:cs="Arial"/>
              </w:rPr>
              <w:t>%</w:t>
            </w:r>
          </w:p>
        </w:tc>
      </w:tr>
      <w:tr w:rsidR="00007426" w:rsidRPr="00D84B04" w14:paraId="7020AA6D" w14:textId="77777777" w:rsidTr="00B44BD3">
        <w:trPr>
          <w:trHeight w:val="288"/>
        </w:trPr>
        <w:tc>
          <w:tcPr>
            <w:tcW w:w="2557" w:type="dxa"/>
            <w:noWrap/>
            <w:vAlign w:val="center"/>
            <w:hideMark/>
          </w:tcPr>
          <w:p w14:paraId="2D39BBC2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  <w:r w:rsidRPr="00132D8D">
              <w:rPr>
                <w:rFonts w:ascii="Arial" w:hAnsi="Arial" w:cs="Arial"/>
                <w:i/>
              </w:rPr>
              <w:t>TcLEC2-GR</w:t>
            </w:r>
            <w:r>
              <w:rPr>
                <w:rFonts w:ascii="Arial" w:hAnsi="Arial" w:cs="Arial"/>
              </w:rPr>
              <w:t xml:space="preserve"> leaves +</w:t>
            </w:r>
            <w:proofErr w:type="spellStart"/>
            <w:r w:rsidRPr="00D84B04">
              <w:rPr>
                <w:rFonts w:ascii="Arial" w:hAnsi="Arial" w:cs="Arial"/>
              </w:rPr>
              <w:t>dex</w:t>
            </w:r>
            <w:proofErr w:type="spellEnd"/>
            <w:r w:rsidRPr="00D84B04">
              <w:rPr>
                <w:rFonts w:ascii="Arial" w:hAnsi="Arial" w:cs="Arial"/>
              </w:rPr>
              <w:t>, secondary</w:t>
            </w:r>
            <w:r>
              <w:rPr>
                <w:rFonts w:ascii="Arial" w:hAnsi="Arial" w:cs="Arial"/>
              </w:rPr>
              <w:t xml:space="preserve"> SE</w:t>
            </w:r>
          </w:p>
        </w:tc>
        <w:tc>
          <w:tcPr>
            <w:tcW w:w="1277" w:type="dxa"/>
            <w:noWrap/>
            <w:vAlign w:val="center"/>
            <w:hideMark/>
          </w:tcPr>
          <w:p w14:paraId="1AE4C224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  <w:r w:rsidRPr="00D84B04">
              <w:rPr>
                <w:rFonts w:ascii="Arial" w:hAnsi="Arial" w:cs="Arial"/>
              </w:rPr>
              <w:t>41</w:t>
            </w:r>
          </w:p>
        </w:tc>
        <w:tc>
          <w:tcPr>
            <w:tcW w:w="1273" w:type="dxa"/>
            <w:noWrap/>
            <w:vAlign w:val="center"/>
            <w:hideMark/>
          </w:tcPr>
          <w:p w14:paraId="54F8AF8D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  <w:r w:rsidRPr="00D84B04">
              <w:rPr>
                <w:rFonts w:ascii="Arial" w:hAnsi="Arial" w:cs="Arial"/>
              </w:rPr>
              <w:t>26</w:t>
            </w:r>
          </w:p>
        </w:tc>
        <w:tc>
          <w:tcPr>
            <w:tcW w:w="1036" w:type="dxa"/>
            <w:noWrap/>
            <w:vAlign w:val="center"/>
            <w:hideMark/>
          </w:tcPr>
          <w:p w14:paraId="63739135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  <w:r w:rsidRPr="00D84B04">
              <w:rPr>
                <w:rFonts w:ascii="Arial" w:hAnsi="Arial" w:cs="Arial"/>
              </w:rPr>
              <w:t>2</w:t>
            </w:r>
          </w:p>
        </w:tc>
        <w:tc>
          <w:tcPr>
            <w:tcW w:w="1327" w:type="dxa"/>
            <w:noWrap/>
            <w:vAlign w:val="center"/>
            <w:hideMark/>
          </w:tcPr>
          <w:p w14:paraId="6396880D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  <w:r w:rsidRPr="00D84B04">
              <w:rPr>
                <w:rFonts w:ascii="Arial" w:hAnsi="Arial" w:cs="Arial"/>
              </w:rPr>
              <w:t>13</w:t>
            </w:r>
          </w:p>
        </w:tc>
        <w:tc>
          <w:tcPr>
            <w:tcW w:w="1615" w:type="dxa"/>
            <w:noWrap/>
            <w:vAlign w:val="center"/>
            <w:hideMark/>
          </w:tcPr>
          <w:p w14:paraId="20EE46D9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  <w:r w:rsidRPr="00D84B04">
              <w:rPr>
                <w:rFonts w:ascii="Arial" w:hAnsi="Arial" w:cs="Arial"/>
              </w:rPr>
              <w:t>63.4</w:t>
            </w:r>
            <w:r>
              <w:rPr>
                <w:rFonts w:ascii="Arial" w:hAnsi="Arial" w:cs="Arial"/>
              </w:rPr>
              <w:t>%</w:t>
            </w:r>
          </w:p>
        </w:tc>
      </w:tr>
      <w:tr w:rsidR="00007426" w:rsidRPr="00D84B04" w14:paraId="5734B391" w14:textId="77777777" w:rsidTr="00B44BD3">
        <w:trPr>
          <w:trHeight w:val="288"/>
        </w:trPr>
        <w:tc>
          <w:tcPr>
            <w:tcW w:w="2557" w:type="dxa"/>
            <w:noWrap/>
            <w:vAlign w:val="center"/>
            <w:hideMark/>
          </w:tcPr>
          <w:p w14:paraId="30370F42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  <w:r w:rsidRPr="00132D8D">
              <w:rPr>
                <w:rFonts w:ascii="Arial" w:hAnsi="Arial" w:cs="Arial"/>
                <w:i/>
              </w:rPr>
              <w:t>TcLEC2-GR</w:t>
            </w:r>
            <w:r>
              <w:rPr>
                <w:rFonts w:ascii="Arial" w:hAnsi="Arial" w:cs="Arial"/>
              </w:rPr>
              <w:t xml:space="preserve"> flowers +</w:t>
            </w:r>
            <w:proofErr w:type="spellStart"/>
            <w:r w:rsidRPr="00D84B04">
              <w:rPr>
                <w:rFonts w:ascii="Arial" w:hAnsi="Arial" w:cs="Arial"/>
              </w:rPr>
              <w:t>dex</w:t>
            </w:r>
            <w:proofErr w:type="spellEnd"/>
            <w:r w:rsidRPr="00D84B04">
              <w:rPr>
                <w:rFonts w:ascii="Arial" w:hAnsi="Arial" w:cs="Arial"/>
              </w:rPr>
              <w:t>, secondary</w:t>
            </w:r>
            <w:r>
              <w:rPr>
                <w:rFonts w:ascii="Arial" w:hAnsi="Arial" w:cs="Arial"/>
              </w:rPr>
              <w:t xml:space="preserve"> SE</w:t>
            </w:r>
          </w:p>
        </w:tc>
        <w:tc>
          <w:tcPr>
            <w:tcW w:w="1277" w:type="dxa"/>
            <w:noWrap/>
            <w:vAlign w:val="center"/>
            <w:hideMark/>
          </w:tcPr>
          <w:p w14:paraId="4B5133F6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  <w:r w:rsidRPr="00D84B04">
              <w:rPr>
                <w:rFonts w:ascii="Arial" w:hAnsi="Arial" w:cs="Arial"/>
              </w:rPr>
              <w:t>85</w:t>
            </w:r>
          </w:p>
        </w:tc>
        <w:tc>
          <w:tcPr>
            <w:tcW w:w="1273" w:type="dxa"/>
            <w:noWrap/>
            <w:vAlign w:val="center"/>
            <w:hideMark/>
          </w:tcPr>
          <w:p w14:paraId="05434E2B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  <w:r w:rsidRPr="00D84B04">
              <w:rPr>
                <w:rFonts w:ascii="Arial" w:hAnsi="Arial" w:cs="Arial"/>
              </w:rPr>
              <w:t>40</w:t>
            </w:r>
          </w:p>
        </w:tc>
        <w:tc>
          <w:tcPr>
            <w:tcW w:w="1036" w:type="dxa"/>
            <w:noWrap/>
            <w:vAlign w:val="center"/>
            <w:hideMark/>
          </w:tcPr>
          <w:p w14:paraId="021A8D62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  <w:r w:rsidRPr="00D84B04">
              <w:rPr>
                <w:rFonts w:ascii="Arial" w:hAnsi="Arial" w:cs="Arial"/>
              </w:rPr>
              <w:t>20</w:t>
            </w:r>
          </w:p>
        </w:tc>
        <w:tc>
          <w:tcPr>
            <w:tcW w:w="1327" w:type="dxa"/>
            <w:noWrap/>
            <w:vAlign w:val="center"/>
            <w:hideMark/>
          </w:tcPr>
          <w:p w14:paraId="4FAEA033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  <w:r w:rsidRPr="00D84B04">
              <w:rPr>
                <w:rFonts w:ascii="Arial" w:hAnsi="Arial" w:cs="Arial"/>
              </w:rPr>
              <w:t>25</w:t>
            </w:r>
          </w:p>
        </w:tc>
        <w:tc>
          <w:tcPr>
            <w:tcW w:w="1615" w:type="dxa"/>
            <w:noWrap/>
            <w:vAlign w:val="center"/>
            <w:hideMark/>
          </w:tcPr>
          <w:p w14:paraId="794495D3" w14:textId="77777777" w:rsidR="00007426" w:rsidRPr="00D84B04" w:rsidRDefault="00007426" w:rsidP="00B44BD3">
            <w:pPr>
              <w:pStyle w:val="NormalWeb"/>
              <w:jc w:val="center"/>
              <w:rPr>
                <w:rFonts w:ascii="Arial" w:hAnsi="Arial" w:cs="Arial"/>
              </w:rPr>
            </w:pPr>
            <w:r w:rsidRPr="00D84B04">
              <w:rPr>
                <w:rFonts w:ascii="Arial" w:hAnsi="Arial" w:cs="Arial"/>
              </w:rPr>
              <w:t>47.1</w:t>
            </w:r>
            <w:r>
              <w:rPr>
                <w:rFonts w:ascii="Arial" w:hAnsi="Arial" w:cs="Arial"/>
              </w:rPr>
              <w:t>%</w:t>
            </w:r>
          </w:p>
        </w:tc>
      </w:tr>
    </w:tbl>
    <w:p w14:paraId="471A37AA" w14:textId="77777777" w:rsidR="00007426" w:rsidRDefault="00007426"/>
    <w:sectPr w:rsidR="00007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EA8F4" w14:textId="77777777" w:rsidR="00BC340C" w:rsidRDefault="00BC340C" w:rsidP="00555721">
      <w:pPr>
        <w:spacing w:after="0" w:line="240" w:lineRule="auto"/>
      </w:pPr>
      <w:r>
        <w:separator/>
      </w:r>
    </w:p>
  </w:endnote>
  <w:endnote w:type="continuationSeparator" w:id="0">
    <w:p w14:paraId="67C83E87" w14:textId="77777777" w:rsidR="00BC340C" w:rsidRDefault="00BC340C" w:rsidP="0055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B878A" w14:textId="77777777" w:rsidR="00BC340C" w:rsidRDefault="00BC340C" w:rsidP="00555721">
      <w:pPr>
        <w:spacing w:after="0" w:line="240" w:lineRule="auto"/>
      </w:pPr>
      <w:r>
        <w:separator/>
      </w:r>
    </w:p>
  </w:footnote>
  <w:footnote w:type="continuationSeparator" w:id="0">
    <w:p w14:paraId="502E27FD" w14:textId="77777777" w:rsidR="00BC340C" w:rsidRDefault="00BC340C" w:rsidP="00555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3C5"/>
    <w:rsid w:val="00007426"/>
    <w:rsid w:val="00017C92"/>
    <w:rsid w:val="000219B7"/>
    <w:rsid w:val="0004546B"/>
    <w:rsid w:val="000B46EE"/>
    <w:rsid w:val="000C2C4D"/>
    <w:rsid w:val="00132D8D"/>
    <w:rsid w:val="00296890"/>
    <w:rsid w:val="002C74A7"/>
    <w:rsid w:val="002E5D26"/>
    <w:rsid w:val="0031282F"/>
    <w:rsid w:val="003270F5"/>
    <w:rsid w:val="0035171D"/>
    <w:rsid w:val="00363502"/>
    <w:rsid w:val="00365778"/>
    <w:rsid w:val="00374912"/>
    <w:rsid w:val="00436EC1"/>
    <w:rsid w:val="00466136"/>
    <w:rsid w:val="004966EF"/>
    <w:rsid w:val="004A798C"/>
    <w:rsid w:val="004D3458"/>
    <w:rsid w:val="005164AA"/>
    <w:rsid w:val="00555721"/>
    <w:rsid w:val="0057272B"/>
    <w:rsid w:val="005B3F58"/>
    <w:rsid w:val="00603688"/>
    <w:rsid w:val="006310F5"/>
    <w:rsid w:val="006320D3"/>
    <w:rsid w:val="00654565"/>
    <w:rsid w:val="006A6A2D"/>
    <w:rsid w:val="006E44E8"/>
    <w:rsid w:val="0072214D"/>
    <w:rsid w:val="007806B8"/>
    <w:rsid w:val="007C5E95"/>
    <w:rsid w:val="007E6287"/>
    <w:rsid w:val="007E7F0E"/>
    <w:rsid w:val="00811BE8"/>
    <w:rsid w:val="008719C8"/>
    <w:rsid w:val="008758AC"/>
    <w:rsid w:val="00880AFA"/>
    <w:rsid w:val="008835B7"/>
    <w:rsid w:val="00956DE0"/>
    <w:rsid w:val="009A6214"/>
    <w:rsid w:val="009B31A4"/>
    <w:rsid w:val="00A54FD1"/>
    <w:rsid w:val="00A55322"/>
    <w:rsid w:val="00B542FC"/>
    <w:rsid w:val="00B82400"/>
    <w:rsid w:val="00B96344"/>
    <w:rsid w:val="00BA53C5"/>
    <w:rsid w:val="00BC340C"/>
    <w:rsid w:val="00BD5515"/>
    <w:rsid w:val="00C01674"/>
    <w:rsid w:val="00C37C48"/>
    <w:rsid w:val="00C57D86"/>
    <w:rsid w:val="00D054D2"/>
    <w:rsid w:val="00D41D56"/>
    <w:rsid w:val="00D84B04"/>
    <w:rsid w:val="00DD7A08"/>
    <w:rsid w:val="00E47E6A"/>
    <w:rsid w:val="00EC255C"/>
    <w:rsid w:val="00EE133C"/>
    <w:rsid w:val="00F0066C"/>
    <w:rsid w:val="00FA0619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B5171"/>
  <w15:docId w15:val="{0D78117A-1951-4BBA-BE1D-D106F020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572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21"/>
  </w:style>
  <w:style w:type="paragraph" w:styleId="Footer">
    <w:name w:val="footer"/>
    <w:basedOn w:val="Normal"/>
    <w:link w:val="FooterChar"/>
    <w:uiPriority w:val="99"/>
    <w:unhideWhenUsed/>
    <w:rsid w:val="00555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21"/>
  </w:style>
  <w:style w:type="paragraph" w:styleId="Revision">
    <w:name w:val="Revision"/>
    <w:hidden/>
    <w:uiPriority w:val="99"/>
    <w:semiHidden/>
    <w:rsid w:val="00436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038F-7690-4FD2-8B17-F5207D0B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Fister</dc:creator>
  <cp:keywords/>
  <dc:description/>
  <cp:lastModifiedBy>Andrew Fister</cp:lastModifiedBy>
  <cp:revision>33</cp:revision>
  <dcterms:created xsi:type="dcterms:W3CDTF">2017-11-03T14:58:00Z</dcterms:created>
  <dcterms:modified xsi:type="dcterms:W3CDTF">2018-11-12T23:44:00Z</dcterms:modified>
</cp:coreProperties>
</file>