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76BE" w14:textId="77777777" w:rsidR="003A09B2" w:rsidRPr="003A09B2" w:rsidRDefault="003A09B2" w:rsidP="003A09B2">
      <w:pPr>
        <w:rPr>
          <w:rFonts w:ascii="Times" w:eastAsia="Times New Roman" w:hAnsi="Times" w:cs="Times New Roman"/>
        </w:rPr>
      </w:pPr>
      <w:r w:rsidRPr="003A09B2">
        <w:rPr>
          <w:rFonts w:ascii="Times" w:eastAsia="Times New Roman" w:hAnsi="Times" w:cs="Times New Roman"/>
          <w:b/>
        </w:rPr>
        <w:t xml:space="preserve">S1 Table. Average percentages of total management costs attributed to administration, research, and enforcement services. </w:t>
      </w:r>
      <w:r w:rsidRPr="003A09B2">
        <w:rPr>
          <w:rFonts w:ascii="Times" w:eastAsia="Times New Roman" w:hAnsi="Times" w:cs="Times New Roman"/>
        </w:rPr>
        <w:t>Values in the second column represent the outcomes when using the most recent administration, research, and enforcement cost reported in each country, while values in the third column represent the outcomes when the mean value of cost in each management category for each country.</w:t>
      </w:r>
    </w:p>
    <w:p w14:paraId="591C1BCE" w14:textId="77777777" w:rsidR="003A09B2" w:rsidRPr="003A09B2" w:rsidRDefault="003A09B2" w:rsidP="003A09B2">
      <w:pPr>
        <w:rPr>
          <w:rFonts w:ascii="Times" w:hAnsi="Times" w:cs="Times New Roman"/>
        </w:rPr>
      </w:pPr>
    </w:p>
    <w:p w14:paraId="2663A44D" w14:textId="77777777" w:rsidR="003A09B2" w:rsidRPr="003A09B2" w:rsidRDefault="003A09B2" w:rsidP="003A09B2">
      <w:pPr>
        <w:rPr>
          <w:rFonts w:ascii="Times" w:hAnsi="Times" w:cs="Times New Roman"/>
        </w:rPr>
      </w:pPr>
    </w:p>
    <w:tbl>
      <w:tblPr>
        <w:tblStyle w:val="TableGrid"/>
        <w:tblW w:w="0" w:type="auto"/>
        <w:tblInd w:w="720" w:type="dxa"/>
        <w:tblLook w:val="04A0" w:firstRow="1" w:lastRow="0" w:firstColumn="1" w:lastColumn="0" w:noHBand="0" w:noVBand="1"/>
      </w:tblPr>
      <w:tblGrid>
        <w:gridCol w:w="3248"/>
        <w:gridCol w:w="2691"/>
        <w:gridCol w:w="2691"/>
      </w:tblGrid>
      <w:tr w:rsidR="003A09B2" w:rsidRPr="003A09B2" w14:paraId="6B4E0CE4" w14:textId="77777777" w:rsidTr="00064302">
        <w:tc>
          <w:tcPr>
            <w:tcW w:w="3248" w:type="dxa"/>
            <w:vAlign w:val="center"/>
          </w:tcPr>
          <w:p w14:paraId="57A2D81E" w14:textId="77777777" w:rsidR="003A09B2" w:rsidRPr="003A09B2" w:rsidRDefault="003A09B2" w:rsidP="00064302">
            <w:pPr>
              <w:autoSpaceDE w:val="0"/>
              <w:autoSpaceDN w:val="0"/>
              <w:adjustRightInd w:val="0"/>
              <w:jc w:val="center"/>
              <w:rPr>
                <w:rFonts w:ascii="Times" w:hAnsi="Times" w:cs="Times New Roman"/>
                <w:color w:val="000000" w:themeColor="text1"/>
              </w:rPr>
            </w:pPr>
            <w:r w:rsidRPr="003A09B2">
              <w:rPr>
                <w:rFonts w:ascii="Times" w:eastAsiaTheme="minorHAnsi" w:hAnsi="Times" w:cs="Times New Roman"/>
                <w:color w:val="000000" w:themeColor="text1"/>
              </w:rPr>
              <w:t>Management Category</w:t>
            </w:r>
          </w:p>
        </w:tc>
        <w:tc>
          <w:tcPr>
            <w:tcW w:w="2691" w:type="dxa"/>
            <w:vAlign w:val="center"/>
          </w:tcPr>
          <w:p w14:paraId="1D49CEF1" w14:textId="77777777" w:rsidR="003A09B2" w:rsidRPr="003A09B2" w:rsidRDefault="003A09B2" w:rsidP="00064302">
            <w:pPr>
              <w:autoSpaceDE w:val="0"/>
              <w:autoSpaceDN w:val="0"/>
              <w:adjustRightInd w:val="0"/>
              <w:jc w:val="center"/>
              <w:rPr>
                <w:rFonts w:ascii="Times" w:hAnsi="Times" w:cs="Times New Roman"/>
                <w:color w:val="000000" w:themeColor="text1"/>
              </w:rPr>
            </w:pPr>
            <w:r w:rsidRPr="003A09B2">
              <w:rPr>
                <w:rFonts w:ascii="Times" w:hAnsi="Times" w:cs="Times New Roman"/>
                <w:color w:val="000000" w:themeColor="text1"/>
              </w:rPr>
              <w:t>Average percentage across countries using most recent cost data for each country</w:t>
            </w:r>
          </w:p>
        </w:tc>
        <w:tc>
          <w:tcPr>
            <w:tcW w:w="2691" w:type="dxa"/>
            <w:vAlign w:val="center"/>
          </w:tcPr>
          <w:p w14:paraId="3394B770" w14:textId="77777777" w:rsidR="003A09B2" w:rsidRPr="003A09B2" w:rsidRDefault="003A09B2" w:rsidP="00064302">
            <w:pPr>
              <w:autoSpaceDE w:val="0"/>
              <w:autoSpaceDN w:val="0"/>
              <w:adjustRightInd w:val="0"/>
              <w:jc w:val="center"/>
              <w:rPr>
                <w:rFonts w:ascii="Times" w:hAnsi="Times" w:cs="Times New Roman"/>
                <w:color w:val="000000" w:themeColor="text1"/>
              </w:rPr>
            </w:pPr>
            <w:r w:rsidRPr="003A09B2">
              <w:rPr>
                <w:rFonts w:ascii="Times" w:hAnsi="Times" w:cs="Times New Roman"/>
                <w:color w:val="000000" w:themeColor="text1"/>
              </w:rPr>
              <w:t>Average percentage across countries using mean cost data for each country</w:t>
            </w:r>
          </w:p>
        </w:tc>
      </w:tr>
      <w:tr w:rsidR="003A09B2" w:rsidRPr="003A09B2" w14:paraId="05E0F700" w14:textId="77777777" w:rsidTr="00064302">
        <w:tc>
          <w:tcPr>
            <w:tcW w:w="3248" w:type="dxa"/>
          </w:tcPr>
          <w:p w14:paraId="2C51726D"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Administration</w:t>
            </w:r>
          </w:p>
        </w:tc>
        <w:tc>
          <w:tcPr>
            <w:tcW w:w="2691" w:type="dxa"/>
          </w:tcPr>
          <w:p w14:paraId="4B9F9324"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33%</w:t>
            </w:r>
          </w:p>
        </w:tc>
        <w:tc>
          <w:tcPr>
            <w:tcW w:w="2691" w:type="dxa"/>
          </w:tcPr>
          <w:p w14:paraId="43DCBA39"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34%</w:t>
            </w:r>
          </w:p>
        </w:tc>
      </w:tr>
      <w:tr w:rsidR="003A09B2" w:rsidRPr="003A09B2" w14:paraId="4F74F735" w14:textId="77777777" w:rsidTr="00064302">
        <w:tc>
          <w:tcPr>
            <w:tcW w:w="3248" w:type="dxa"/>
          </w:tcPr>
          <w:p w14:paraId="227069C2"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Research</w:t>
            </w:r>
          </w:p>
        </w:tc>
        <w:tc>
          <w:tcPr>
            <w:tcW w:w="2691" w:type="dxa"/>
          </w:tcPr>
          <w:p w14:paraId="4D95F824"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28%</w:t>
            </w:r>
          </w:p>
        </w:tc>
        <w:tc>
          <w:tcPr>
            <w:tcW w:w="2691" w:type="dxa"/>
          </w:tcPr>
          <w:p w14:paraId="0D5D4D8E"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27%</w:t>
            </w:r>
          </w:p>
        </w:tc>
      </w:tr>
      <w:tr w:rsidR="003A09B2" w:rsidRPr="003A09B2" w14:paraId="2D655542" w14:textId="77777777" w:rsidTr="00064302">
        <w:tc>
          <w:tcPr>
            <w:tcW w:w="3248" w:type="dxa"/>
          </w:tcPr>
          <w:p w14:paraId="553C960D"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Enforcement</w:t>
            </w:r>
          </w:p>
        </w:tc>
        <w:tc>
          <w:tcPr>
            <w:tcW w:w="2691" w:type="dxa"/>
          </w:tcPr>
          <w:p w14:paraId="10555CD9"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40%</w:t>
            </w:r>
          </w:p>
        </w:tc>
        <w:tc>
          <w:tcPr>
            <w:tcW w:w="2691" w:type="dxa"/>
          </w:tcPr>
          <w:p w14:paraId="35D7A86E" w14:textId="77777777" w:rsidR="003A09B2" w:rsidRPr="003A09B2" w:rsidRDefault="003A09B2" w:rsidP="00064302">
            <w:pPr>
              <w:autoSpaceDE w:val="0"/>
              <w:autoSpaceDN w:val="0"/>
              <w:adjustRightInd w:val="0"/>
              <w:rPr>
                <w:rFonts w:ascii="Times" w:hAnsi="Times" w:cs="Times New Roman"/>
                <w:color w:val="000000" w:themeColor="text1"/>
              </w:rPr>
            </w:pPr>
            <w:r w:rsidRPr="003A09B2">
              <w:rPr>
                <w:rFonts w:ascii="Times" w:hAnsi="Times" w:cs="Times New Roman"/>
                <w:color w:val="000000" w:themeColor="text1"/>
              </w:rPr>
              <w:t>38%</w:t>
            </w:r>
          </w:p>
        </w:tc>
      </w:tr>
    </w:tbl>
    <w:p w14:paraId="2384A1E4" w14:textId="77777777" w:rsidR="003A09B2" w:rsidRPr="003A09B2" w:rsidRDefault="003A09B2" w:rsidP="003A09B2">
      <w:pPr>
        <w:rPr>
          <w:rFonts w:ascii="Times" w:hAnsi="Times" w:cs="Times New Roman"/>
        </w:rPr>
      </w:pPr>
    </w:p>
    <w:p w14:paraId="1FAC2243" w14:textId="77777777" w:rsidR="009F6314" w:rsidRDefault="003A09B2">
      <w:bookmarkStart w:id="0" w:name="_GoBack"/>
      <w:bookmarkEnd w:id="0"/>
    </w:p>
    <w:sectPr w:rsidR="009F6314" w:rsidSect="0026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B2"/>
    <w:rsid w:val="00132CE0"/>
    <w:rsid w:val="002134C7"/>
    <w:rsid w:val="00260D13"/>
    <w:rsid w:val="003A09B2"/>
    <w:rsid w:val="004154B0"/>
    <w:rsid w:val="004C7BB2"/>
    <w:rsid w:val="006F3818"/>
    <w:rsid w:val="00A9091F"/>
    <w:rsid w:val="00BB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80FBA"/>
  <w15:chartTrackingRefBased/>
  <w15:docId w15:val="{75527CCB-9831-2F45-A1C4-5FAB84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9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9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562</Characters>
  <Application>Microsoft Office Word</Application>
  <DocSecurity>0</DocSecurity>
  <Lines>18</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Mangin</dc:creator>
  <cp:keywords/>
  <dc:description/>
  <cp:lastModifiedBy>Tracey Mangin</cp:lastModifiedBy>
  <cp:revision>1</cp:revision>
  <dcterms:created xsi:type="dcterms:W3CDTF">2018-09-10T16:15:00Z</dcterms:created>
  <dcterms:modified xsi:type="dcterms:W3CDTF">2018-09-10T16:17:00Z</dcterms:modified>
</cp:coreProperties>
</file>