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52" w:rsidRDefault="00160152" w:rsidP="00160152">
      <w:pPr>
        <w:spacing w:line="480" w:lineRule="auto"/>
        <w:jc w:val="center"/>
        <w:rPr>
          <w:b/>
        </w:rPr>
      </w:pPr>
      <w:r>
        <w:rPr>
          <w:b/>
        </w:rPr>
        <w:t>Supplemental methods 2: Food group description</w:t>
      </w:r>
    </w:p>
    <w:tbl>
      <w:tblPr>
        <w:tblW w:w="8200" w:type="dxa"/>
        <w:tblInd w:w="93" w:type="dxa"/>
        <w:tblLook w:val="04A0" w:firstRow="1" w:lastRow="0" w:firstColumn="1" w:lastColumn="0" w:noHBand="0" w:noVBand="1"/>
      </w:tblPr>
      <w:tblGrid>
        <w:gridCol w:w="960"/>
        <w:gridCol w:w="3980"/>
        <w:gridCol w:w="3260"/>
      </w:tblGrid>
      <w:tr w:rsidR="00160152" w:rsidTr="00160152">
        <w:trPr>
          <w:trHeight w:val="300"/>
        </w:trPr>
        <w:tc>
          <w:tcPr>
            <w:tcW w:w="960" w:type="dxa"/>
            <w:noWrap/>
            <w:vAlign w:val="bottom"/>
            <w:hideMark/>
          </w:tcPr>
          <w:p w:rsidR="00160152" w:rsidRDefault="00160152">
            <w:pPr>
              <w:spacing w:line="276" w:lineRule="auto"/>
              <w:rPr>
                <w:rFonts w:ascii="Calibri" w:eastAsia="Times New Roman" w:hAnsi="Calibri"/>
                <w:b/>
                <w:bCs/>
                <w:color w:val="000000"/>
                <w:sz w:val="22"/>
                <w:szCs w:val="22"/>
                <w:lang w:eastAsia="en-US"/>
              </w:rPr>
            </w:pPr>
            <w:r>
              <w:rPr>
                <w:rFonts w:ascii="Calibri" w:eastAsia="Times New Roman" w:hAnsi="Calibri"/>
                <w:b/>
                <w:bCs/>
                <w:color w:val="000000"/>
                <w:sz w:val="22"/>
                <w:szCs w:val="22"/>
                <w:lang w:eastAsia="en-US"/>
              </w:rPr>
              <w:t>FG UNC</w:t>
            </w:r>
          </w:p>
        </w:tc>
        <w:tc>
          <w:tcPr>
            <w:tcW w:w="3980" w:type="dxa"/>
            <w:noWrap/>
            <w:vAlign w:val="bottom"/>
            <w:hideMark/>
          </w:tcPr>
          <w:p w:rsidR="00160152" w:rsidRDefault="00160152">
            <w:pPr>
              <w:spacing w:line="276" w:lineRule="auto"/>
              <w:rPr>
                <w:rFonts w:ascii="Calibri" w:eastAsia="Times New Roman" w:hAnsi="Calibri"/>
                <w:b/>
                <w:bCs/>
                <w:color w:val="000000"/>
                <w:sz w:val="22"/>
                <w:szCs w:val="22"/>
                <w:lang w:eastAsia="en-US"/>
              </w:rPr>
            </w:pPr>
            <w:r>
              <w:rPr>
                <w:rFonts w:ascii="Calibri" w:eastAsia="Times New Roman" w:hAnsi="Calibri"/>
                <w:b/>
                <w:bCs/>
                <w:color w:val="000000"/>
                <w:sz w:val="22"/>
                <w:szCs w:val="22"/>
                <w:lang w:eastAsia="en-US"/>
              </w:rPr>
              <w:t>UNC Description of FG</w:t>
            </w:r>
          </w:p>
        </w:tc>
        <w:tc>
          <w:tcPr>
            <w:tcW w:w="3260" w:type="dxa"/>
            <w:noWrap/>
            <w:vAlign w:val="bottom"/>
            <w:hideMark/>
          </w:tcPr>
          <w:p w:rsidR="00160152" w:rsidRDefault="00160152">
            <w:pPr>
              <w:spacing w:line="276" w:lineRule="auto"/>
              <w:rPr>
                <w:rFonts w:ascii="Calibri" w:eastAsia="Times New Roman" w:hAnsi="Calibri"/>
                <w:b/>
                <w:bCs/>
                <w:color w:val="000000"/>
                <w:sz w:val="22"/>
                <w:szCs w:val="22"/>
                <w:lang w:eastAsia="en-US"/>
              </w:rPr>
            </w:pPr>
            <w:r>
              <w:rPr>
                <w:rFonts w:ascii="Calibri" w:eastAsia="Times New Roman" w:hAnsi="Calibri"/>
                <w:b/>
                <w:bCs/>
                <w:color w:val="000000"/>
                <w:sz w:val="22"/>
                <w:szCs w:val="22"/>
                <w:lang w:eastAsia="en-US"/>
              </w:rPr>
              <w:t>HANDLS code for closest FG</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cheese</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24,25,26</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yogurt</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dairy products, other</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4</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dairy-based desserts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30,31</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5</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meat</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32,36,38,39</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6</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meat, breaded</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33,35,37</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7</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processed meat</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40</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8</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Eggs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44</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9</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Legumes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45</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10</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Nuts and nut products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57</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11</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Bread and bread products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1,2</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12</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TORTILLAS, TACO SHELLS, AND WRAPS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13</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QUICK BREADS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14</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GRAIN-BASED DESSERTS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15</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Grain-based bars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16</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Pasta and rice</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4,5,6</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17</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Cereal</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7</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18</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Fruit</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13,14,15,16</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19</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Fruit dish</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17</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20</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Vegetables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18,19,21</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21</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Starchy vegetables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20</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22</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Fried potatoes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23</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Fats and oils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54,55,56</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24</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Sweeteners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52</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25</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CANDY AND SWEET SNACKS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51,53</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26</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Baking products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11</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27</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Salt and seasoning</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60</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28</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Soups and stews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14,41</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29</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Salty snacks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8,9</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30</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SAUCES, DIPS, AND CONDIMENTS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31</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Baby food</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12</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32</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MIXED DISH, REFRIGERATED</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33</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MIXED DISH, FROZEN </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46</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34</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MIXED DISH, CANNED/SHELF-STABLE</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35</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MIXED DISH, INSTANT/MIX</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36</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Water</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61 or closest neighbor</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37</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Coffee and tea</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47</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38</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SSB</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48,49</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39</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xml:space="preserve"> FRUIT AND VEGETABLE JUICE</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lastRenderedPageBreak/>
              <w:t>40</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Milk</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22,23</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41</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COCOA AND SWEETENED MILK BEVERAGES</w:t>
            </w:r>
          </w:p>
        </w:tc>
        <w:tc>
          <w:tcPr>
            <w:tcW w:w="3260" w:type="dxa"/>
            <w:shd w:val="pct25"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r>
      <w:tr w:rsidR="00160152" w:rsidTr="00160152">
        <w:trPr>
          <w:trHeight w:val="300"/>
        </w:trPr>
        <w:tc>
          <w:tcPr>
            <w:tcW w:w="960" w:type="dxa"/>
            <w:noWrap/>
            <w:vAlign w:val="bottom"/>
            <w:hideMark/>
          </w:tcPr>
          <w:p w:rsidR="00160152" w:rsidRDefault="00160152">
            <w:pPr>
              <w:spacing w:line="276" w:lineRule="auto"/>
              <w:jc w:val="right"/>
              <w:rPr>
                <w:rFonts w:ascii="Calibri" w:eastAsia="Times New Roman" w:hAnsi="Calibri"/>
                <w:color w:val="000000"/>
                <w:sz w:val="22"/>
                <w:szCs w:val="22"/>
                <w:lang w:eastAsia="en-US"/>
              </w:rPr>
            </w:pPr>
            <w:r>
              <w:rPr>
                <w:rFonts w:ascii="Calibri" w:eastAsia="Times New Roman" w:hAnsi="Calibri"/>
                <w:color w:val="000000"/>
                <w:sz w:val="22"/>
                <w:szCs w:val="22"/>
                <w:lang w:eastAsia="en-US"/>
              </w:rPr>
              <w:t>42</w:t>
            </w:r>
          </w:p>
        </w:tc>
        <w:tc>
          <w:tcPr>
            <w:tcW w:w="398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MILK SUBSTITUTES AND MILK BEVERAGES</w:t>
            </w:r>
          </w:p>
        </w:tc>
        <w:tc>
          <w:tcPr>
            <w:tcW w:w="3260" w:type="dxa"/>
            <w:shd w:val="pct12" w:color="auto" w:fill="auto"/>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58</w:t>
            </w:r>
          </w:p>
        </w:tc>
      </w:tr>
    </w:tbl>
    <w:p w:rsidR="00160152" w:rsidRDefault="00160152" w:rsidP="00160152">
      <w:pPr>
        <w:spacing w:line="480" w:lineRule="auto"/>
        <w:jc w:val="both"/>
        <w:rPr>
          <w:b/>
        </w:rPr>
      </w:pPr>
    </w:p>
    <w:tbl>
      <w:tblPr>
        <w:tblW w:w="5760" w:type="dxa"/>
        <w:tblInd w:w="93" w:type="dxa"/>
        <w:tblLook w:val="04A0" w:firstRow="1" w:lastRow="0" w:firstColumn="1" w:lastColumn="0" w:noHBand="0" w:noVBand="1"/>
      </w:tblPr>
      <w:tblGrid>
        <w:gridCol w:w="960"/>
        <w:gridCol w:w="4800"/>
      </w:tblGrid>
      <w:tr w:rsidR="00160152" w:rsidTr="00160152">
        <w:trPr>
          <w:trHeight w:val="300"/>
        </w:trPr>
        <w:tc>
          <w:tcPr>
            <w:tcW w:w="960" w:type="dxa"/>
            <w:shd w:val="clear" w:color="auto" w:fill="D9D9D9" w:themeFill="background1" w:themeFillShade="D9"/>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c>
          <w:tcPr>
            <w:tcW w:w="480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Use closest neighbor imputation instead if imputed</w:t>
            </w:r>
          </w:p>
        </w:tc>
      </w:tr>
      <w:tr w:rsidR="00160152" w:rsidTr="00160152">
        <w:trPr>
          <w:trHeight w:val="300"/>
        </w:trPr>
        <w:tc>
          <w:tcPr>
            <w:tcW w:w="960" w:type="dxa"/>
            <w:shd w:val="clear" w:color="auto" w:fill="A6A6A6" w:themeFill="background1" w:themeFillShade="A6"/>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 </w:t>
            </w:r>
          </w:p>
        </w:tc>
        <w:tc>
          <w:tcPr>
            <w:tcW w:w="4800" w:type="dxa"/>
            <w:noWrap/>
            <w:vAlign w:val="bottom"/>
            <w:hideMark/>
          </w:tcPr>
          <w:p w:rsidR="00160152" w:rsidRDefault="00160152">
            <w:pPr>
              <w:spacing w:line="276" w:lineRule="auto"/>
              <w:rPr>
                <w:rFonts w:ascii="Calibri" w:eastAsia="Times New Roman" w:hAnsi="Calibri"/>
                <w:color w:val="000000"/>
                <w:sz w:val="22"/>
                <w:szCs w:val="22"/>
                <w:lang w:eastAsia="en-US"/>
              </w:rPr>
            </w:pPr>
            <w:r>
              <w:rPr>
                <w:rFonts w:ascii="Calibri" w:eastAsia="Times New Roman" w:hAnsi="Calibri"/>
                <w:color w:val="000000"/>
                <w:sz w:val="22"/>
                <w:szCs w:val="22"/>
                <w:lang w:eastAsia="en-US"/>
              </w:rPr>
              <w:t>Use HANDLS code if imputed; UNC code otherwise</w:t>
            </w:r>
          </w:p>
        </w:tc>
      </w:tr>
    </w:tbl>
    <w:p w:rsidR="00160152" w:rsidRDefault="00160152" w:rsidP="00160152">
      <w:pPr>
        <w:spacing w:line="480" w:lineRule="auto"/>
        <w:jc w:val="both"/>
        <w:rPr>
          <w:b/>
        </w:rPr>
      </w:pPr>
    </w:p>
    <w:p w:rsidR="00160152" w:rsidRDefault="00160152" w:rsidP="00160152">
      <w:pPr>
        <w:spacing w:line="480" w:lineRule="auto"/>
        <w:jc w:val="both"/>
        <w:rPr>
          <w:b/>
          <w:u w:val="single"/>
        </w:rPr>
      </w:pPr>
      <w:r>
        <w:rPr>
          <w:b/>
          <w:u w:val="single"/>
        </w:rPr>
        <w:t xml:space="preserve">HANDLS 61 food groups. </w:t>
      </w:r>
    </w:p>
    <w:p w:rsidR="00160152" w:rsidRDefault="00160152" w:rsidP="00160152">
      <w:pPr>
        <w:spacing w:line="480" w:lineRule="auto"/>
        <w:jc w:val="both"/>
        <w:rPr>
          <w:b/>
        </w:rPr>
      </w:pPr>
    </w:p>
    <w:p w:rsidR="00160152" w:rsidRDefault="00160152" w:rsidP="00160152">
      <w:pPr>
        <w:rPr>
          <w:b/>
          <w:bCs/>
          <w:i/>
          <w:iCs/>
        </w:rPr>
      </w:pPr>
      <w:r>
        <w:rPr>
          <w:b/>
          <w:bCs/>
          <w:i/>
          <w:iCs/>
        </w:rPr>
        <w:t>GRAINS</w:t>
      </w:r>
    </w:p>
    <w:p w:rsidR="00160152" w:rsidRDefault="00160152" w:rsidP="00160152">
      <w:pPr>
        <w:numPr>
          <w:ilvl w:val="0"/>
          <w:numId w:val="1"/>
        </w:numPr>
      </w:pPr>
      <w:r>
        <w:t>(1) Refined breads, (3) Multigrain breads, (5) Low sodium breads, (6) Refined Quick breads</w:t>
      </w:r>
    </w:p>
    <w:p w:rsidR="00160152" w:rsidRDefault="00160152" w:rsidP="00160152"/>
    <w:p w:rsidR="00160152" w:rsidRDefault="00160152" w:rsidP="00160152">
      <w:pPr>
        <w:numPr>
          <w:ilvl w:val="0"/>
          <w:numId w:val="1"/>
        </w:numPr>
      </w:pPr>
      <w:r>
        <w:t>(2) 100% whole wheat breads, (4) High fiber, reduced calorie breads, (7) Whole wheat quick breads, (10) Whole wheat pasta without added fat, (11) Whole wheat pasta with added fat, (12) Brown rice without fat added, (13) Brown rice with fat added</w:t>
      </w:r>
    </w:p>
    <w:p w:rsidR="00160152" w:rsidRDefault="00160152" w:rsidP="00160152"/>
    <w:p w:rsidR="00160152" w:rsidRDefault="00160152" w:rsidP="00160152">
      <w:pPr>
        <w:numPr>
          <w:ilvl w:val="0"/>
          <w:numId w:val="1"/>
        </w:numPr>
      </w:pPr>
      <w:r>
        <w:t>(18) Whole grain cooked cereals no fat added, (19) Whole grain cooked cereals with fat added, (25) Whole wheat crackers, (21) High fiber cereals</w:t>
      </w:r>
    </w:p>
    <w:p w:rsidR="00160152" w:rsidRDefault="00160152" w:rsidP="00160152"/>
    <w:p w:rsidR="00160152" w:rsidRDefault="00160152" w:rsidP="00160152">
      <w:pPr>
        <w:numPr>
          <w:ilvl w:val="0"/>
          <w:numId w:val="1"/>
        </w:numPr>
      </w:pPr>
      <w:r>
        <w:t>(8) Pastas without added fat, (9) Pastas with added fat, (154)  Pasta with meat, (155) Pasta without meat</w:t>
      </w:r>
    </w:p>
    <w:p w:rsidR="00160152" w:rsidRDefault="00160152" w:rsidP="00160152"/>
    <w:p w:rsidR="00160152" w:rsidRDefault="00160152" w:rsidP="00160152">
      <w:pPr>
        <w:numPr>
          <w:ilvl w:val="0"/>
          <w:numId w:val="1"/>
        </w:numPr>
      </w:pPr>
      <w:r>
        <w:t>(14) Cereals and white rice without added fat, (15) Cereals and white rice with added fat, (156)  Rice dishes with meat, (157) Rice dishes without meat</w:t>
      </w:r>
    </w:p>
    <w:p w:rsidR="00160152" w:rsidRDefault="00160152" w:rsidP="00160152"/>
    <w:p w:rsidR="00160152" w:rsidRDefault="00160152" w:rsidP="00160152">
      <w:pPr>
        <w:numPr>
          <w:ilvl w:val="0"/>
          <w:numId w:val="1"/>
        </w:numPr>
      </w:pPr>
      <w:r>
        <w:t>(16) Cooked cereals with no fat, (17)</w:t>
      </w:r>
      <w:r>
        <w:tab/>
        <w:t>Cooked cereals with fat added</w:t>
      </w:r>
    </w:p>
    <w:p w:rsidR="00160152" w:rsidRDefault="00160152" w:rsidP="00160152">
      <w:pPr>
        <w:ind w:left="360"/>
      </w:pPr>
    </w:p>
    <w:p w:rsidR="00160152" w:rsidRDefault="00160152" w:rsidP="00160152">
      <w:pPr>
        <w:ind w:left="360"/>
      </w:pPr>
      <w:r>
        <w:t>7.</w:t>
      </w:r>
      <w:r>
        <w:tab/>
        <w:t>(20) Ready to eat cereals, (37) Breakfast bars</w:t>
      </w:r>
    </w:p>
    <w:p w:rsidR="00160152" w:rsidRDefault="00160152" w:rsidP="00160152"/>
    <w:p w:rsidR="00160152" w:rsidRDefault="00160152" w:rsidP="00160152">
      <w:pPr>
        <w:ind w:left="360"/>
      </w:pPr>
      <w:r>
        <w:t>8.</w:t>
      </w:r>
      <w:r>
        <w:tab/>
        <w:t>(22) Regular crackers, (26) Salty snacks (chips, pretzels, popcorn, chips)</w:t>
      </w:r>
    </w:p>
    <w:p w:rsidR="00160152" w:rsidRDefault="00160152" w:rsidP="00160152"/>
    <w:p w:rsidR="00160152" w:rsidRDefault="00160152" w:rsidP="00160152">
      <w:pPr>
        <w:ind w:left="360"/>
      </w:pPr>
      <w:r>
        <w:t>9</w:t>
      </w:r>
      <w:r>
        <w:tab/>
        <w:t xml:space="preserve">(23) Reduced fat crackers, (27) Low sodium snacks (pretzels, crackers, chips, </w:t>
      </w:r>
      <w:r>
        <w:tab/>
        <w:t>popcorn), (28)</w:t>
      </w:r>
      <w:r>
        <w:tab/>
        <w:t>Reduced fat potato chips</w:t>
      </w:r>
    </w:p>
    <w:p w:rsidR="00160152" w:rsidRDefault="00160152" w:rsidP="00160152"/>
    <w:p w:rsidR="00160152" w:rsidRDefault="00160152" w:rsidP="00160152">
      <w:pPr>
        <w:ind w:left="360"/>
      </w:pPr>
      <w:r>
        <w:t>10.</w:t>
      </w:r>
      <w:r>
        <w:tab/>
        <w:t xml:space="preserve">(24) Sweet crackers (graham, animal), (29) Cakes, (31) Doughnuts, (32) Cookies, </w:t>
      </w:r>
      <w:r>
        <w:tab/>
        <w:t>(34) Pies (excludes fruit pies), (36) Pastries</w:t>
      </w:r>
    </w:p>
    <w:p w:rsidR="00160152" w:rsidRDefault="00160152" w:rsidP="00160152"/>
    <w:p w:rsidR="00160152" w:rsidRDefault="00160152" w:rsidP="00160152">
      <w:pPr>
        <w:ind w:left="360"/>
      </w:pPr>
      <w:r>
        <w:t>11.</w:t>
      </w:r>
      <w:r>
        <w:tab/>
        <w:t>(30) Diet cakes and pastries, (33) Diet cookies</w:t>
      </w:r>
    </w:p>
    <w:p w:rsidR="00160152" w:rsidRDefault="00160152" w:rsidP="00160152"/>
    <w:p w:rsidR="00160152" w:rsidRDefault="00160152" w:rsidP="00160152">
      <w:pPr>
        <w:ind w:left="360"/>
      </w:pPr>
      <w:r>
        <w:lastRenderedPageBreak/>
        <w:t>12.</w:t>
      </w:r>
      <w:r>
        <w:tab/>
        <w:t>(39) Baby foods, (129) Infant formulas, (230) Baby foods</w:t>
      </w:r>
      <w:r>
        <w:tab/>
      </w:r>
    </w:p>
    <w:p w:rsidR="00160152" w:rsidRDefault="00160152" w:rsidP="00160152">
      <w:pPr>
        <w:ind w:firstLine="60"/>
      </w:pPr>
    </w:p>
    <w:p w:rsidR="00160152" w:rsidRDefault="00160152" w:rsidP="00160152"/>
    <w:p w:rsidR="00160152" w:rsidRDefault="00160152" w:rsidP="00160152"/>
    <w:p w:rsidR="00160152" w:rsidRDefault="00160152" w:rsidP="00160152">
      <w:pPr>
        <w:rPr>
          <w:b/>
          <w:bCs/>
          <w:i/>
          <w:iCs/>
        </w:rPr>
      </w:pPr>
      <w:r>
        <w:rPr>
          <w:b/>
          <w:bCs/>
          <w:i/>
          <w:iCs/>
        </w:rPr>
        <w:t>FRUITS</w:t>
      </w:r>
    </w:p>
    <w:p w:rsidR="00160152" w:rsidRDefault="00160152" w:rsidP="00160152">
      <w:pPr>
        <w:numPr>
          <w:ilvl w:val="0"/>
          <w:numId w:val="2"/>
        </w:numPr>
      </w:pPr>
      <w:r>
        <w:t>(50) Raw, canned, frozen fruit without added sugar, (62) Unsweetened fruit juices,</w:t>
      </w:r>
    </w:p>
    <w:p w:rsidR="00160152" w:rsidRDefault="00160152" w:rsidP="00160152">
      <w:pPr>
        <w:ind w:left="360"/>
      </w:pPr>
      <w:r>
        <w:tab/>
        <w:t xml:space="preserve">(51) Canned sweetened fruit, (63) Sweetened fruit juices, </w:t>
      </w:r>
    </w:p>
    <w:p w:rsidR="00160152" w:rsidRDefault="00160152" w:rsidP="00160152">
      <w:r>
        <w:t xml:space="preserve"> </w:t>
      </w:r>
    </w:p>
    <w:p w:rsidR="00160152" w:rsidRDefault="00160152" w:rsidP="00160152">
      <w:pPr>
        <w:numPr>
          <w:ilvl w:val="0"/>
          <w:numId w:val="2"/>
        </w:numPr>
      </w:pPr>
      <w:r>
        <w:t>(52) Citrus fruits without added sugar, (53) Citrus fruits with added sugar, (60) Unsweetened citrus fruit juices, (61) Sweetened citrus fruit juices,</w:t>
      </w:r>
    </w:p>
    <w:p w:rsidR="00160152" w:rsidRDefault="00160152" w:rsidP="00160152"/>
    <w:p w:rsidR="00160152" w:rsidRDefault="00160152" w:rsidP="00160152">
      <w:pPr>
        <w:numPr>
          <w:ilvl w:val="0"/>
          <w:numId w:val="2"/>
        </w:numPr>
      </w:pPr>
      <w:r>
        <w:t>(54) Berries without added sugar, (55) Berries with added sugar</w:t>
      </w:r>
    </w:p>
    <w:p w:rsidR="00160152" w:rsidRDefault="00160152" w:rsidP="00160152"/>
    <w:p w:rsidR="00160152" w:rsidRDefault="00160152" w:rsidP="00160152">
      <w:pPr>
        <w:numPr>
          <w:ilvl w:val="0"/>
          <w:numId w:val="2"/>
        </w:numPr>
      </w:pPr>
      <w:r>
        <w:t>(56) Dried fruit, dried fruit cooked without added sugar, (57) Dried fruit cooked with added sugar</w:t>
      </w:r>
    </w:p>
    <w:p w:rsidR="00160152" w:rsidRDefault="00160152" w:rsidP="00160152"/>
    <w:p w:rsidR="00160152" w:rsidRDefault="00160152" w:rsidP="00160152">
      <w:pPr>
        <w:numPr>
          <w:ilvl w:val="0"/>
          <w:numId w:val="2"/>
        </w:numPr>
      </w:pPr>
      <w:r>
        <w:t>(58) Fruit desserts, (59) Fruit with added fat, (35) Fruit pies</w:t>
      </w:r>
    </w:p>
    <w:p w:rsidR="00160152" w:rsidRDefault="00160152" w:rsidP="00160152"/>
    <w:p w:rsidR="00160152" w:rsidRDefault="00160152" w:rsidP="00160152"/>
    <w:p w:rsidR="00160152" w:rsidRDefault="00160152" w:rsidP="00160152">
      <w:pPr>
        <w:rPr>
          <w:b/>
          <w:bCs/>
          <w:i/>
          <w:iCs/>
        </w:rPr>
      </w:pPr>
      <w:r>
        <w:rPr>
          <w:b/>
          <w:bCs/>
          <w:i/>
          <w:iCs/>
        </w:rPr>
        <w:t>VEGETABLES</w:t>
      </w:r>
    </w:p>
    <w:p w:rsidR="00160152" w:rsidRDefault="00160152" w:rsidP="00160152">
      <w:pPr>
        <w:numPr>
          <w:ilvl w:val="0"/>
          <w:numId w:val="2"/>
        </w:numPr>
      </w:pPr>
      <w:r>
        <w:rPr>
          <w:bCs/>
          <w:iCs/>
        </w:rPr>
        <w:t xml:space="preserve">(200) </w:t>
      </w:r>
      <w:r>
        <w:t xml:space="preserve">Raw and cooked without fat dark green vegetables, (204) Low sodium canned dark green vegetables, (202) </w:t>
      </w:r>
      <w:r>
        <w:rPr>
          <w:bCs/>
        </w:rPr>
        <w:t xml:space="preserve">Canned dark green vegetables with or without added fat, (201) </w:t>
      </w:r>
      <w:r>
        <w:t>Cooked with added fat dark green vegetables</w:t>
      </w:r>
    </w:p>
    <w:p w:rsidR="00160152" w:rsidRDefault="00160152" w:rsidP="00160152">
      <w:pPr>
        <w:ind w:left="360" w:hanging="360"/>
      </w:pPr>
    </w:p>
    <w:p w:rsidR="00160152" w:rsidRDefault="00160152" w:rsidP="00160152">
      <w:pPr>
        <w:numPr>
          <w:ilvl w:val="0"/>
          <w:numId w:val="2"/>
        </w:numPr>
      </w:pPr>
      <w:r>
        <w:t>(205) Raw and cooked without fat orange vegetables, (</w:t>
      </w:r>
      <w:r>
        <w:rPr>
          <w:bCs/>
        </w:rPr>
        <w:t>207)</w:t>
      </w:r>
      <w:r>
        <w:rPr>
          <w:bCs/>
        </w:rPr>
        <w:tab/>
        <w:t>Canned orange vegetables with or without added fat</w:t>
      </w:r>
      <w:r>
        <w:rPr>
          <w:b/>
          <w:bCs/>
        </w:rPr>
        <w:t>, (</w:t>
      </w:r>
      <w:r>
        <w:t>209) Low sodium canned orange vegetables, (210) Cooked orange vegetables with sugar added, (206) Cooked with added fat orange vegetables, carrot juice</w:t>
      </w:r>
    </w:p>
    <w:p w:rsidR="00160152" w:rsidRDefault="00160152" w:rsidP="00160152">
      <w:pPr>
        <w:ind w:left="360"/>
      </w:pPr>
    </w:p>
    <w:p w:rsidR="00160152" w:rsidRDefault="00160152" w:rsidP="00160152">
      <w:pPr>
        <w:numPr>
          <w:ilvl w:val="0"/>
          <w:numId w:val="2"/>
        </w:numPr>
      </w:pPr>
      <w:r>
        <w:t>(211) Raw and cooked without fat starchy vegetables, (213)</w:t>
      </w:r>
      <w:r>
        <w:tab/>
        <w:t>Canned starchy vegetables without added fat, (215) Low sodium canned starchy vegetables, (</w:t>
      </w:r>
      <w:r>
        <w:rPr>
          <w:bCs/>
        </w:rPr>
        <w:t xml:space="preserve">224) Canned vegetable combinations cooked with or without fat, </w:t>
      </w:r>
      <w:r>
        <w:t>(212) Cooked with added fat starchy vegetables, (214) Canned starchy vegetables with added fat, (216) French fried potatoes</w:t>
      </w:r>
    </w:p>
    <w:p w:rsidR="00160152" w:rsidRDefault="00160152" w:rsidP="00160152">
      <w:pPr>
        <w:ind w:left="360" w:hanging="360"/>
      </w:pPr>
    </w:p>
    <w:p w:rsidR="00160152" w:rsidRDefault="00160152" w:rsidP="00160152">
      <w:pPr>
        <w:numPr>
          <w:ilvl w:val="0"/>
          <w:numId w:val="2"/>
        </w:numPr>
        <w:rPr>
          <w:bCs/>
        </w:rPr>
      </w:pPr>
      <w:r>
        <w:t xml:space="preserve">(217) Raw and cooked without fat other vegetables, (219) Canned other vegetables without added fat, (221) Low sodium canned other vegetables, (222) Vegetable combinations cooked without fat, (218) Cooked with added fat other vegetables, (220) Canned other vegetables with added fat, (223) Vegetable combinations cooked with fat, </w:t>
      </w:r>
      <w:r>
        <w:rPr>
          <w:bCs/>
        </w:rPr>
        <w:t xml:space="preserve">(229) Vegetable salads with added fat, (228) Pickled vegetables, </w:t>
      </w:r>
      <w:r>
        <w:t xml:space="preserve">(226) </w:t>
      </w:r>
      <w:r>
        <w:rPr>
          <w:bCs/>
        </w:rPr>
        <w:t>Vegetable juices, (227) Low sodium vegetable juices, (232) Low sodium veg combinations</w:t>
      </w:r>
    </w:p>
    <w:p w:rsidR="00160152" w:rsidRDefault="00160152" w:rsidP="00160152">
      <w:pPr>
        <w:rPr>
          <w:bCs/>
        </w:rPr>
      </w:pPr>
    </w:p>
    <w:p w:rsidR="00160152" w:rsidRDefault="00160152" w:rsidP="00160152">
      <w:pPr>
        <w:rPr>
          <w:bCs/>
        </w:rPr>
      </w:pPr>
    </w:p>
    <w:p w:rsidR="00160152" w:rsidRDefault="00160152" w:rsidP="00160152">
      <w:r>
        <w:rPr>
          <w:b/>
          <w:bCs/>
          <w:i/>
          <w:iCs/>
        </w:rPr>
        <w:t>MILK and MILK PRODUCTS</w:t>
      </w:r>
    </w:p>
    <w:p w:rsidR="00160152" w:rsidRDefault="00160152" w:rsidP="00160152">
      <w:pPr>
        <w:numPr>
          <w:ilvl w:val="0"/>
          <w:numId w:val="2"/>
        </w:numPr>
        <w:rPr>
          <w:bCs/>
        </w:rPr>
      </w:pPr>
      <w:r>
        <w:rPr>
          <w:bCs/>
        </w:rPr>
        <w:lastRenderedPageBreak/>
        <w:t>(100) Regular milk</w:t>
      </w:r>
    </w:p>
    <w:p w:rsidR="00160152" w:rsidRDefault="00160152" w:rsidP="00160152">
      <w:pPr>
        <w:ind w:left="360"/>
        <w:rPr>
          <w:bCs/>
        </w:rPr>
      </w:pPr>
    </w:p>
    <w:p w:rsidR="00160152" w:rsidRDefault="00160152" w:rsidP="00160152">
      <w:pPr>
        <w:numPr>
          <w:ilvl w:val="0"/>
          <w:numId w:val="2"/>
        </w:numPr>
        <w:rPr>
          <w:bCs/>
        </w:rPr>
      </w:pPr>
      <w:r>
        <w:rPr>
          <w:bCs/>
        </w:rPr>
        <w:t xml:space="preserve">(101) Reduced fat milk, (102) Fat free milk </w:t>
      </w:r>
    </w:p>
    <w:p w:rsidR="00160152" w:rsidRDefault="00160152" w:rsidP="00160152">
      <w:pPr>
        <w:rPr>
          <w:bCs/>
        </w:rPr>
      </w:pPr>
    </w:p>
    <w:p w:rsidR="00160152" w:rsidRDefault="00160152" w:rsidP="00160152">
      <w:pPr>
        <w:numPr>
          <w:ilvl w:val="0"/>
          <w:numId w:val="2"/>
        </w:numPr>
      </w:pPr>
      <w:r>
        <w:t>(112) Natural, regular cheese, (116) Low sodium cheese</w:t>
      </w:r>
    </w:p>
    <w:p w:rsidR="00160152" w:rsidRDefault="00160152" w:rsidP="00160152"/>
    <w:p w:rsidR="00160152" w:rsidRDefault="00160152" w:rsidP="00160152">
      <w:pPr>
        <w:numPr>
          <w:ilvl w:val="0"/>
          <w:numId w:val="2"/>
        </w:numPr>
      </w:pPr>
      <w:r>
        <w:t xml:space="preserve">(113) Natural, reduced fat and fat free cheese </w:t>
      </w:r>
    </w:p>
    <w:p w:rsidR="00160152" w:rsidRDefault="00160152" w:rsidP="00160152">
      <w:pPr>
        <w:ind w:left="360"/>
      </w:pPr>
    </w:p>
    <w:p w:rsidR="00160152" w:rsidRDefault="00160152" w:rsidP="00160152">
      <w:pPr>
        <w:numPr>
          <w:ilvl w:val="0"/>
          <w:numId w:val="2"/>
        </w:numPr>
      </w:pPr>
      <w:r>
        <w:t>(114) Processed, regular cheese</w:t>
      </w:r>
    </w:p>
    <w:p w:rsidR="00160152" w:rsidRDefault="00160152" w:rsidP="00160152"/>
    <w:p w:rsidR="00160152" w:rsidRDefault="00160152" w:rsidP="00160152">
      <w:pPr>
        <w:numPr>
          <w:ilvl w:val="0"/>
          <w:numId w:val="2"/>
        </w:numPr>
      </w:pPr>
      <w:r>
        <w:t>(115) Processed, reduced fat and fat free cheese</w:t>
      </w:r>
    </w:p>
    <w:p w:rsidR="00160152" w:rsidRDefault="00160152" w:rsidP="00160152"/>
    <w:p w:rsidR="00160152" w:rsidRDefault="00160152" w:rsidP="00160152">
      <w:pPr>
        <w:numPr>
          <w:ilvl w:val="0"/>
          <w:numId w:val="2"/>
        </w:numPr>
        <w:rPr>
          <w:bCs/>
        </w:rPr>
      </w:pPr>
      <w:r>
        <w:t xml:space="preserve">Regular dairy products: </w:t>
      </w:r>
    </w:p>
    <w:p w:rsidR="00160152" w:rsidRDefault="00160152" w:rsidP="00160152">
      <w:pPr>
        <w:ind w:left="360"/>
        <w:rPr>
          <w:bCs/>
        </w:rPr>
      </w:pPr>
      <w:r>
        <w:tab/>
        <w:t xml:space="preserve">(120) Regular cheese products (cottage, cream), (106) Regular cream, (108) </w:t>
      </w:r>
      <w:r>
        <w:tab/>
        <w:t xml:space="preserve">Regular milk based beverages, (117) Regular cheese sauce, (122) Cheese based </w:t>
      </w:r>
      <w:r>
        <w:tab/>
        <w:t xml:space="preserve">soups, </w:t>
      </w:r>
      <w:r>
        <w:rPr>
          <w:bCs/>
        </w:rPr>
        <w:t>(110) Regular yogurt (includes frozen)</w:t>
      </w:r>
    </w:p>
    <w:p w:rsidR="00160152" w:rsidRDefault="00160152" w:rsidP="00160152"/>
    <w:p w:rsidR="00160152" w:rsidRDefault="00160152" w:rsidP="00160152">
      <w:pPr>
        <w:numPr>
          <w:ilvl w:val="0"/>
          <w:numId w:val="2"/>
        </w:numPr>
      </w:pPr>
      <w:r>
        <w:t xml:space="preserve">Low fat dairy products: </w:t>
      </w:r>
    </w:p>
    <w:p w:rsidR="00160152" w:rsidRDefault="00160152" w:rsidP="00160152">
      <w:pPr>
        <w:ind w:left="360"/>
      </w:pPr>
      <w:r>
        <w:tab/>
        <w:t xml:space="preserve">(121) Lowfat or fat free cheese products (cottage, cream), (107) Reduced fat </w:t>
      </w:r>
      <w:r>
        <w:tab/>
        <w:t xml:space="preserve">cream, (109) Reduced fat milk based beverages, (118) Low fat cheese sauce, </w:t>
      </w:r>
      <w:r>
        <w:tab/>
      </w:r>
      <w:r>
        <w:rPr>
          <w:bCs/>
        </w:rPr>
        <w:t>(111) Lowfat yogurt (includes frozen)</w:t>
      </w:r>
    </w:p>
    <w:p w:rsidR="00160152" w:rsidRDefault="00160152" w:rsidP="00160152"/>
    <w:p w:rsidR="00160152" w:rsidRDefault="00160152" w:rsidP="00160152">
      <w:pPr>
        <w:numPr>
          <w:ilvl w:val="0"/>
          <w:numId w:val="2"/>
        </w:numPr>
        <w:rPr>
          <w:bCs/>
        </w:rPr>
      </w:pPr>
      <w:r>
        <w:t xml:space="preserve">Dairy desserts- regular: (123) Regular ice cream, (126) Regular pudding, </w:t>
      </w:r>
      <w:r>
        <w:rPr>
          <w:bCs/>
        </w:rPr>
        <w:t>(103) Condensed milk</w:t>
      </w:r>
    </w:p>
    <w:p w:rsidR="00160152" w:rsidRDefault="00160152" w:rsidP="00160152"/>
    <w:p w:rsidR="00160152" w:rsidRDefault="00160152" w:rsidP="00160152">
      <w:pPr>
        <w:numPr>
          <w:ilvl w:val="0"/>
          <w:numId w:val="2"/>
        </w:numPr>
      </w:pPr>
      <w:r>
        <w:t>Dairy desserts – low or ff desserts: (124) Light ice cream, (125) Fat free ice cream, (127) Reduced fat pudding, (162) nondairy frozen desserts</w:t>
      </w:r>
    </w:p>
    <w:p w:rsidR="00160152" w:rsidRDefault="00160152" w:rsidP="00160152">
      <w:pPr>
        <w:ind w:left="360" w:hanging="360"/>
        <w:rPr>
          <w:rFonts w:ascii="Arial" w:hAnsi="Arial" w:cs="Arial"/>
          <w:b/>
          <w:bCs/>
          <w:i/>
          <w:iCs/>
        </w:rPr>
      </w:pPr>
    </w:p>
    <w:p w:rsidR="00160152" w:rsidRDefault="00160152" w:rsidP="00160152">
      <w:pPr>
        <w:ind w:left="360" w:hanging="360"/>
        <w:rPr>
          <w:rFonts w:ascii="Arial" w:hAnsi="Arial" w:cs="Arial"/>
          <w:b/>
          <w:bCs/>
          <w:i/>
          <w:iCs/>
        </w:rPr>
      </w:pPr>
    </w:p>
    <w:p w:rsidR="00160152" w:rsidRDefault="00160152" w:rsidP="00160152">
      <w:pPr>
        <w:ind w:left="360" w:hanging="360"/>
        <w:rPr>
          <w:bCs/>
          <w:iCs/>
        </w:rPr>
      </w:pPr>
      <w:r>
        <w:rPr>
          <w:rFonts w:ascii="Arial" w:hAnsi="Arial" w:cs="Arial"/>
          <w:b/>
          <w:bCs/>
          <w:i/>
          <w:iCs/>
        </w:rPr>
        <w:t>MEATS</w:t>
      </w:r>
    </w:p>
    <w:p w:rsidR="00160152" w:rsidRDefault="00160152" w:rsidP="00160152">
      <w:pPr>
        <w:numPr>
          <w:ilvl w:val="0"/>
          <w:numId w:val="2"/>
        </w:numPr>
      </w:pPr>
      <w:r>
        <w:t>(300) Lean red meats no added fat, (309) Veal, (311) Game</w:t>
      </w:r>
    </w:p>
    <w:p w:rsidR="00160152" w:rsidRDefault="00160152" w:rsidP="00160152"/>
    <w:p w:rsidR="00160152" w:rsidRDefault="00160152" w:rsidP="00160152">
      <w:pPr>
        <w:numPr>
          <w:ilvl w:val="0"/>
          <w:numId w:val="2"/>
        </w:numPr>
      </w:pPr>
      <w:r>
        <w:t xml:space="preserve">(301) Red meats with fat, (308) Lamb  </w:t>
      </w:r>
    </w:p>
    <w:p w:rsidR="00160152" w:rsidRDefault="00160152" w:rsidP="00160152">
      <w:pPr>
        <w:ind w:left="360"/>
      </w:pPr>
    </w:p>
    <w:p w:rsidR="00160152" w:rsidRDefault="00160152" w:rsidP="00160152">
      <w:pPr>
        <w:numPr>
          <w:ilvl w:val="0"/>
          <w:numId w:val="2"/>
        </w:numPr>
      </w:pPr>
      <w:r>
        <w:t>(302) Chicken/poultry no added fat</w:t>
      </w:r>
    </w:p>
    <w:p w:rsidR="00160152" w:rsidRDefault="00160152" w:rsidP="00160152"/>
    <w:p w:rsidR="00160152" w:rsidRDefault="00160152" w:rsidP="00160152">
      <w:pPr>
        <w:numPr>
          <w:ilvl w:val="0"/>
          <w:numId w:val="2"/>
        </w:numPr>
      </w:pPr>
      <w:r>
        <w:t>(303) Chicken/poultry with added fat</w:t>
      </w:r>
    </w:p>
    <w:p w:rsidR="00160152" w:rsidRDefault="00160152" w:rsidP="00160152"/>
    <w:p w:rsidR="00160152" w:rsidRDefault="00160152" w:rsidP="00160152">
      <w:pPr>
        <w:numPr>
          <w:ilvl w:val="0"/>
          <w:numId w:val="2"/>
        </w:numPr>
      </w:pPr>
      <w:r>
        <w:t>(304) Fin fish no fat</w:t>
      </w:r>
    </w:p>
    <w:p w:rsidR="00160152" w:rsidRDefault="00160152" w:rsidP="00160152"/>
    <w:p w:rsidR="00160152" w:rsidRDefault="00160152" w:rsidP="00160152">
      <w:pPr>
        <w:numPr>
          <w:ilvl w:val="0"/>
          <w:numId w:val="2"/>
        </w:numPr>
      </w:pPr>
      <w:r>
        <w:t>(305) Fin fish with added fat</w:t>
      </w:r>
    </w:p>
    <w:p w:rsidR="00160152" w:rsidRDefault="00160152" w:rsidP="00160152"/>
    <w:p w:rsidR="00160152" w:rsidRDefault="00160152" w:rsidP="00160152">
      <w:pPr>
        <w:numPr>
          <w:ilvl w:val="0"/>
          <w:numId w:val="2"/>
        </w:numPr>
      </w:pPr>
      <w:r>
        <w:t>(306) Shellfish</w:t>
      </w:r>
    </w:p>
    <w:p w:rsidR="00160152" w:rsidRDefault="00160152" w:rsidP="00160152"/>
    <w:p w:rsidR="00160152" w:rsidRDefault="00160152" w:rsidP="00160152">
      <w:pPr>
        <w:numPr>
          <w:ilvl w:val="0"/>
          <w:numId w:val="2"/>
        </w:numPr>
      </w:pPr>
      <w:r>
        <w:t xml:space="preserve">Sandwich: (119) Cheese sandwich, (320) Beef/pork sandwiches, (321) Poultry sandwiches, (322) Fish sandwiches, (323) Bacon/sausage hot dog sandwiches, </w:t>
      </w:r>
      <w:r>
        <w:lastRenderedPageBreak/>
        <w:t>(324) Submarine sandwiches and luncheon meat sandwiches, (38) Sandwiches (croissant, turnover)</w:t>
      </w:r>
    </w:p>
    <w:p w:rsidR="00160152" w:rsidRDefault="00160152" w:rsidP="00160152"/>
    <w:p w:rsidR="00160152" w:rsidRDefault="00160152" w:rsidP="00160152">
      <w:pPr>
        <w:numPr>
          <w:ilvl w:val="0"/>
          <w:numId w:val="2"/>
        </w:numPr>
      </w:pPr>
      <w:r>
        <w:t>(307) Sausage/bacon/luncheon meats, (310) Organ meats</w:t>
      </w:r>
    </w:p>
    <w:p w:rsidR="00160152" w:rsidRDefault="00160152" w:rsidP="00160152"/>
    <w:p w:rsidR="00160152" w:rsidRDefault="00160152" w:rsidP="00160152">
      <w:pPr>
        <w:numPr>
          <w:ilvl w:val="0"/>
          <w:numId w:val="2"/>
        </w:numPr>
      </w:pPr>
      <w:r>
        <w:t>(312) Meat dishes, (325) Frozen meat meals, (329) Frozen veal meals,</w:t>
      </w:r>
    </w:p>
    <w:p w:rsidR="00160152" w:rsidRDefault="00160152" w:rsidP="00160152">
      <w:pPr>
        <w:ind w:firstLine="60"/>
      </w:pPr>
      <w:r>
        <w:tab/>
        <w:t xml:space="preserve">(313) Chicken dishes, (327) Frozen chicken meals, </w:t>
      </w:r>
    </w:p>
    <w:p w:rsidR="00160152" w:rsidRDefault="00160152" w:rsidP="00160152">
      <w:pPr>
        <w:ind w:left="360"/>
      </w:pPr>
      <w:r>
        <w:tab/>
        <w:t xml:space="preserve">(314) Seafood dishes, (330) Frozen fish meals, (150) Hispanic dishes with meat, </w:t>
      </w:r>
      <w:r>
        <w:tab/>
        <w:t>(160) Dumplings and egg rolls</w:t>
      </w:r>
    </w:p>
    <w:p w:rsidR="00160152" w:rsidRDefault="00160152" w:rsidP="00160152">
      <w:pPr>
        <w:ind w:left="360"/>
      </w:pPr>
    </w:p>
    <w:p w:rsidR="00160152" w:rsidRDefault="00160152" w:rsidP="00160152"/>
    <w:p w:rsidR="00160152" w:rsidRDefault="00160152" w:rsidP="00160152">
      <w:pPr>
        <w:numPr>
          <w:ilvl w:val="0"/>
          <w:numId w:val="2"/>
        </w:numPr>
      </w:pPr>
      <w:r>
        <w:t>Soups: (315) Mixed meats (stews, gumbo), (316) Beef/pork soups, (317) Poultry soups, (318) Seafood soups, (161) Grain-based soups with meat,(231)Vegetable soups</w:t>
      </w:r>
    </w:p>
    <w:p w:rsidR="00160152" w:rsidRDefault="00160152" w:rsidP="00160152"/>
    <w:p w:rsidR="00160152" w:rsidRDefault="00160152" w:rsidP="00160152">
      <w:pPr>
        <w:numPr>
          <w:ilvl w:val="0"/>
          <w:numId w:val="2"/>
        </w:numPr>
      </w:pPr>
      <w:r>
        <w:t>Diet Frozen meals: (326) meat, (328) chicken, (331) fish</w:t>
      </w:r>
    </w:p>
    <w:p w:rsidR="00160152" w:rsidRDefault="00160152" w:rsidP="00160152">
      <w:pPr>
        <w:ind w:left="360" w:hanging="360"/>
        <w:rPr>
          <w:bCs/>
          <w:iCs/>
        </w:rPr>
      </w:pPr>
    </w:p>
    <w:p w:rsidR="00160152" w:rsidRDefault="00160152" w:rsidP="00160152">
      <w:pPr>
        <w:ind w:left="360" w:hanging="360"/>
        <w:rPr>
          <w:rFonts w:ascii="Arial" w:hAnsi="Arial"/>
          <w:b/>
          <w:bCs/>
          <w:i/>
          <w:iCs/>
        </w:rPr>
      </w:pPr>
    </w:p>
    <w:p w:rsidR="00160152" w:rsidRDefault="00160152" w:rsidP="00160152">
      <w:pPr>
        <w:ind w:left="360" w:hanging="360"/>
        <w:rPr>
          <w:rFonts w:ascii="Arial" w:hAnsi="Arial"/>
          <w:b/>
          <w:bCs/>
          <w:i/>
          <w:iCs/>
        </w:rPr>
      </w:pPr>
      <w:r>
        <w:rPr>
          <w:rFonts w:ascii="Arial" w:hAnsi="Arial"/>
          <w:b/>
          <w:bCs/>
          <w:i/>
          <w:iCs/>
        </w:rPr>
        <w:t>EGGS</w:t>
      </w:r>
    </w:p>
    <w:p w:rsidR="00160152" w:rsidRDefault="00160152" w:rsidP="00160152">
      <w:pPr>
        <w:numPr>
          <w:ilvl w:val="0"/>
          <w:numId w:val="2"/>
        </w:numPr>
      </w:pPr>
      <w:r>
        <w:t>Egg dishes: (140) Egg dishes without fat, (141) Egg dishes with added fat, (142) Egg substitutes, (143) Egg sandwiches, (144) Frozen egg meals</w:t>
      </w:r>
    </w:p>
    <w:p w:rsidR="00160152" w:rsidRDefault="00160152" w:rsidP="00160152">
      <w:pPr>
        <w:ind w:left="360" w:hanging="360"/>
      </w:pPr>
    </w:p>
    <w:p w:rsidR="00160152" w:rsidRDefault="00160152" w:rsidP="00160152">
      <w:pPr>
        <w:ind w:left="360" w:hanging="360"/>
        <w:rPr>
          <w:rFonts w:ascii="Arial" w:hAnsi="Arial" w:cs="Arial"/>
          <w:b/>
          <w:i/>
        </w:rPr>
      </w:pPr>
    </w:p>
    <w:p w:rsidR="00160152" w:rsidRDefault="00160152" w:rsidP="00160152">
      <w:pPr>
        <w:ind w:left="360" w:hanging="360"/>
        <w:rPr>
          <w:rFonts w:ascii="Arial" w:hAnsi="Arial" w:cs="Arial"/>
          <w:b/>
          <w:i/>
        </w:rPr>
      </w:pPr>
      <w:r>
        <w:rPr>
          <w:rFonts w:ascii="Arial" w:hAnsi="Arial" w:cs="Arial"/>
          <w:b/>
          <w:i/>
        </w:rPr>
        <w:t>LEGUMES</w:t>
      </w:r>
    </w:p>
    <w:p w:rsidR="00160152" w:rsidRDefault="00160152" w:rsidP="00160152">
      <w:pPr>
        <w:numPr>
          <w:ilvl w:val="0"/>
          <w:numId w:val="2"/>
        </w:numPr>
      </w:pPr>
      <w:r>
        <w:t xml:space="preserve">(250) Legumes prepared with fat, (251) Legumes prepared without fat, (252) Canned legumes prepared with fat, (253) Canned legumes prepared without fat, (254) Low sodium canned legumes, (255) Legume prepared dishes with meat, (256) Legume prepared dishes without meat, (257) Legume based soups, (258)  Low sodium legume based soups, </w:t>
      </w:r>
      <w:r>
        <w:rPr>
          <w:bCs/>
        </w:rPr>
        <w:t xml:space="preserve">(104) Soy milk, </w:t>
      </w:r>
      <w:r>
        <w:t>(151) Hispanic dishes without meat</w:t>
      </w:r>
    </w:p>
    <w:p w:rsidR="00160152" w:rsidRDefault="00160152" w:rsidP="00160152"/>
    <w:p w:rsidR="00160152" w:rsidRDefault="00160152" w:rsidP="00160152"/>
    <w:p w:rsidR="00160152" w:rsidRDefault="00160152" w:rsidP="00160152">
      <w:pPr>
        <w:rPr>
          <w:rFonts w:ascii="Arial" w:hAnsi="Arial" w:cs="Arial"/>
          <w:b/>
          <w:i/>
        </w:rPr>
      </w:pPr>
      <w:r>
        <w:rPr>
          <w:rFonts w:ascii="Arial" w:hAnsi="Arial" w:cs="Arial"/>
          <w:b/>
          <w:i/>
        </w:rPr>
        <w:t>MIXED DISHES</w:t>
      </w:r>
    </w:p>
    <w:p w:rsidR="00160152" w:rsidRDefault="00160152" w:rsidP="00160152">
      <w:pPr>
        <w:numPr>
          <w:ilvl w:val="0"/>
          <w:numId w:val="2"/>
        </w:numPr>
      </w:pPr>
      <w:r>
        <w:t>Pizza: (152) Pizza with meat, (153) Pizza without meat</w:t>
      </w:r>
    </w:p>
    <w:p w:rsidR="00160152" w:rsidRDefault="00160152" w:rsidP="00160152"/>
    <w:p w:rsidR="00160152" w:rsidRDefault="00160152" w:rsidP="00160152"/>
    <w:p w:rsidR="00160152" w:rsidRDefault="00160152" w:rsidP="00160152">
      <w:pPr>
        <w:rPr>
          <w:rFonts w:ascii="Arial" w:hAnsi="Arial" w:cs="Arial"/>
          <w:b/>
          <w:i/>
        </w:rPr>
      </w:pPr>
      <w:r>
        <w:rPr>
          <w:rFonts w:ascii="Arial" w:hAnsi="Arial" w:cs="Arial"/>
          <w:b/>
          <w:i/>
        </w:rPr>
        <w:t>BEVERAGES</w:t>
      </w:r>
    </w:p>
    <w:p w:rsidR="00160152" w:rsidRDefault="00160152" w:rsidP="00160152">
      <w:pPr>
        <w:numPr>
          <w:ilvl w:val="0"/>
          <w:numId w:val="2"/>
        </w:numPr>
      </w:pPr>
      <w:r>
        <w:t>Coffee/ Tea: (80) Coffee, (83) Coffee substitutes, (84) Tea</w:t>
      </w:r>
    </w:p>
    <w:p w:rsidR="00160152" w:rsidRDefault="00160152" w:rsidP="00160152"/>
    <w:p w:rsidR="00160152" w:rsidRDefault="00160152" w:rsidP="00160152">
      <w:pPr>
        <w:numPr>
          <w:ilvl w:val="0"/>
          <w:numId w:val="2"/>
        </w:numPr>
      </w:pPr>
      <w:r>
        <w:t>Sweetened drinks: (89) Regular soft drinks, (81) Presweetened coffee, (85) Presweetened tea, (87) Fruit drinks</w:t>
      </w:r>
    </w:p>
    <w:p w:rsidR="00160152" w:rsidRDefault="00160152" w:rsidP="00160152"/>
    <w:p w:rsidR="00160152" w:rsidRDefault="00160152" w:rsidP="00160152">
      <w:pPr>
        <w:numPr>
          <w:ilvl w:val="0"/>
          <w:numId w:val="2"/>
        </w:numPr>
      </w:pPr>
      <w:r>
        <w:t xml:space="preserve">Diet drinks: (90) Diet soft drinks, (82) Coffee with low calorie sweeteners, (86) Tea with low calorie sweetener, (88) </w:t>
      </w:r>
      <w:r>
        <w:tab/>
        <w:t>Low calories fruit drinks</w:t>
      </w:r>
    </w:p>
    <w:p w:rsidR="00160152" w:rsidRDefault="00160152" w:rsidP="00160152"/>
    <w:p w:rsidR="00160152" w:rsidRDefault="00160152" w:rsidP="00160152">
      <w:pPr>
        <w:numPr>
          <w:ilvl w:val="0"/>
          <w:numId w:val="2"/>
        </w:numPr>
      </w:pPr>
      <w:r>
        <w:t>(91) Alcoholic beverages</w:t>
      </w:r>
    </w:p>
    <w:p w:rsidR="00160152" w:rsidRDefault="00160152" w:rsidP="00160152"/>
    <w:p w:rsidR="00160152" w:rsidRDefault="00160152" w:rsidP="00160152"/>
    <w:p w:rsidR="00160152" w:rsidRDefault="00160152" w:rsidP="00160152">
      <w:pPr>
        <w:rPr>
          <w:rFonts w:ascii="Arial" w:hAnsi="Arial" w:cs="Arial"/>
          <w:b/>
          <w:i/>
        </w:rPr>
      </w:pPr>
      <w:r>
        <w:rPr>
          <w:rFonts w:ascii="Arial" w:hAnsi="Arial" w:cs="Arial"/>
          <w:b/>
          <w:i/>
        </w:rPr>
        <w:t>SUGARS</w:t>
      </w:r>
    </w:p>
    <w:p w:rsidR="00160152" w:rsidRDefault="00160152" w:rsidP="00160152">
      <w:pPr>
        <w:numPr>
          <w:ilvl w:val="0"/>
          <w:numId w:val="2"/>
        </w:numPr>
      </w:pPr>
      <w:r>
        <w:t>Sugar: (400) Added sugars, (402) Regular gelatin dessert</w:t>
      </w:r>
    </w:p>
    <w:p w:rsidR="00160152" w:rsidRDefault="00160152" w:rsidP="00160152"/>
    <w:p w:rsidR="00160152" w:rsidRDefault="00160152" w:rsidP="00160152">
      <w:pPr>
        <w:numPr>
          <w:ilvl w:val="0"/>
          <w:numId w:val="2"/>
        </w:numPr>
      </w:pPr>
      <w:r>
        <w:t>Sugar substitute: (401) Sugar substitutes, (403) Sugar free gelatin desserts, (405) Dietetic free/low calorie candy</w:t>
      </w:r>
    </w:p>
    <w:p w:rsidR="00160152" w:rsidRDefault="00160152" w:rsidP="00160152"/>
    <w:p w:rsidR="00160152" w:rsidRDefault="00160152" w:rsidP="00160152">
      <w:pPr>
        <w:numPr>
          <w:ilvl w:val="0"/>
          <w:numId w:val="2"/>
        </w:numPr>
      </w:pPr>
      <w:r>
        <w:t>(404) Candy</w:t>
      </w:r>
    </w:p>
    <w:p w:rsidR="00160152" w:rsidRDefault="00160152" w:rsidP="00160152">
      <w:pPr>
        <w:rPr>
          <w:rFonts w:ascii="Arial" w:hAnsi="Arial" w:cs="Arial"/>
          <w:b/>
          <w:i/>
        </w:rPr>
      </w:pPr>
    </w:p>
    <w:p w:rsidR="00160152" w:rsidRDefault="00160152" w:rsidP="00160152">
      <w:pPr>
        <w:rPr>
          <w:rFonts w:ascii="Arial" w:hAnsi="Arial" w:cs="Arial"/>
          <w:b/>
          <w:i/>
        </w:rPr>
      </w:pPr>
    </w:p>
    <w:p w:rsidR="00160152" w:rsidRDefault="00160152" w:rsidP="00160152">
      <w:pPr>
        <w:rPr>
          <w:rFonts w:ascii="Arial" w:hAnsi="Arial" w:cs="Arial"/>
          <w:b/>
          <w:i/>
        </w:rPr>
      </w:pPr>
    </w:p>
    <w:p w:rsidR="00160152" w:rsidRDefault="00160152" w:rsidP="00160152">
      <w:pPr>
        <w:rPr>
          <w:rFonts w:ascii="Arial" w:hAnsi="Arial" w:cs="Arial"/>
          <w:b/>
          <w:i/>
        </w:rPr>
      </w:pPr>
      <w:r>
        <w:rPr>
          <w:rFonts w:ascii="Arial" w:hAnsi="Arial" w:cs="Arial"/>
          <w:b/>
          <w:i/>
        </w:rPr>
        <w:t>FATS</w:t>
      </w:r>
    </w:p>
    <w:p w:rsidR="00160152" w:rsidRDefault="00160152" w:rsidP="00160152">
      <w:pPr>
        <w:numPr>
          <w:ilvl w:val="0"/>
          <w:numId w:val="2"/>
        </w:numPr>
      </w:pPr>
      <w:r>
        <w:t>(420) Animal fats and salad dressings, (319) Meat gravy</w:t>
      </w:r>
    </w:p>
    <w:p w:rsidR="00160152" w:rsidRDefault="00160152" w:rsidP="00160152"/>
    <w:p w:rsidR="00160152" w:rsidRDefault="00160152" w:rsidP="00160152">
      <w:pPr>
        <w:numPr>
          <w:ilvl w:val="0"/>
          <w:numId w:val="2"/>
        </w:numPr>
      </w:pPr>
      <w:r>
        <w:t>(421) Vegetable fats and salad dressings</w:t>
      </w:r>
    </w:p>
    <w:p w:rsidR="00160152" w:rsidRDefault="00160152" w:rsidP="00160152"/>
    <w:p w:rsidR="00160152" w:rsidRDefault="00160152" w:rsidP="00160152">
      <w:pPr>
        <w:numPr>
          <w:ilvl w:val="0"/>
          <w:numId w:val="2"/>
        </w:numPr>
      </w:pPr>
      <w:r>
        <w:t>(422) Reduced calorie spreads and salad dressings</w:t>
      </w:r>
    </w:p>
    <w:p w:rsidR="00160152" w:rsidRDefault="00160152" w:rsidP="00160152">
      <w:pPr>
        <w:rPr>
          <w:rFonts w:ascii="Arial" w:hAnsi="Arial" w:cs="Arial"/>
          <w:b/>
          <w:i/>
        </w:rPr>
      </w:pPr>
    </w:p>
    <w:p w:rsidR="00160152" w:rsidRDefault="00160152" w:rsidP="00160152">
      <w:pPr>
        <w:rPr>
          <w:rFonts w:ascii="Arial" w:hAnsi="Arial" w:cs="Arial"/>
          <w:b/>
          <w:i/>
        </w:rPr>
      </w:pPr>
    </w:p>
    <w:p w:rsidR="00160152" w:rsidRDefault="00160152" w:rsidP="00160152">
      <w:pPr>
        <w:rPr>
          <w:rFonts w:ascii="Arial" w:hAnsi="Arial" w:cs="Arial"/>
          <w:b/>
          <w:i/>
        </w:rPr>
      </w:pPr>
      <w:r>
        <w:rPr>
          <w:rFonts w:ascii="Arial" w:hAnsi="Arial" w:cs="Arial"/>
          <w:b/>
          <w:i/>
        </w:rPr>
        <w:t>NUTS</w:t>
      </w:r>
    </w:p>
    <w:p w:rsidR="00160152" w:rsidRDefault="00160152" w:rsidP="00160152">
      <w:pPr>
        <w:numPr>
          <w:ilvl w:val="0"/>
          <w:numId w:val="2"/>
        </w:numPr>
      </w:pPr>
      <w:r>
        <w:t>(450) Nuts and nut butters, (451) Low sodium nuts and nut butters, (452) Peanut butter sandwiches</w:t>
      </w:r>
    </w:p>
    <w:p w:rsidR="00160152" w:rsidRDefault="00160152" w:rsidP="00160152">
      <w:pPr>
        <w:rPr>
          <w:rFonts w:ascii="Arial" w:hAnsi="Arial" w:cs="Arial"/>
          <w:b/>
          <w:i/>
        </w:rPr>
      </w:pPr>
    </w:p>
    <w:p w:rsidR="00160152" w:rsidRDefault="00160152" w:rsidP="00160152">
      <w:pPr>
        <w:rPr>
          <w:rFonts w:ascii="Arial" w:hAnsi="Arial" w:cs="Arial"/>
          <w:b/>
          <w:i/>
        </w:rPr>
      </w:pPr>
    </w:p>
    <w:p w:rsidR="00160152" w:rsidRDefault="00160152" w:rsidP="00160152">
      <w:pPr>
        <w:rPr>
          <w:rFonts w:ascii="Arial" w:hAnsi="Arial" w:cs="Arial"/>
          <w:b/>
          <w:i/>
        </w:rPr>
      </w:pPr>
      <w:r>
        <w:rPr>
          <w:rFonts w:ascii="Arial" w:hAnsi="Arial" w:cs="Arial"/>
          <w:b/>
          <w:i/>
        </w:rPr>
        <w:t>OTHERS</w:t>
      </w:r>
    </w:p>
    <w:p w:rsidR="00160152" w:rsidRDefault="00160152" w:rsidP="00160152">
      <w:pPr>
        <w:numPr>
          <w:ilvl w:val="0"/>
          <w:numId w:val="2"/>
        </w:numPr>
      </w:pPr>
      <w:r>
        <w:t xml:space="preserve">(470) Protein powders and meal replacements, (128) Milk based powders, Milk substitutes, nutritional beverage.  </w:t>
      </w:r>
    </w:p>
    <w:p w:rsidR="00160152" w:rsidRDefault="00160152" w:rsidP="00160152"/>
    <w:p w:rsidR="00160152" w:rsidRDefault="00160152" w:rsidP="00160152">
      <w:pPr>
        <w:numPr>
          <w:ilvl w:val="0"/>
          <w:numId w:val="2"/>
        </w:numPr>
      </w:pPr>
      <w:r>
        <w:t>(480) Yeast</w:t>
      </w:r>
    </w:p>
    <w:p w:rsidR="00160152" w:rsidRDefault="00160152" w:rsidP="00160152">
      <w:pPr>
        <w:rPr>
          <w:rFonts w:ascii="Arial" w:hAnsi="Arial" w:cs="Arial"/>
          <w:b/>
          <w:i/>
          <w:sz w:val="28"/>
          <w:szCs w:val="28"/>
        </w:rPr>
      </w:pPr>
    </w:p>
    <w:p w:rsidR="00160152" w:rsidRDefault="00160152" w:rsidP="00160152">
      <w:pPr>
        <w:numPr>
          <w:ilvl w:val="0"/>
          <w:numId w:val="2"/>
        </w:numPr>
      </w:pPr>
      <w:r>
        <w:t>(490) Condiments</w:t>
      </w:r>
    </w:p>
    <w:p w:rsidR="00160152" w:rsidRDefault="00160152" w:rsidP="00160152">
      <w:pPr>
        <w:ind w:left="720"/>
      </w:pPr>
    </w:p>
    <w:p w:rsidR="00160152" w:rsidRDefault="00160152" w:rsidP="00160152">
      <w:pPr>
        <w:numPr>
          <w:ilvl w:val="0"/>
          <w:numId w:val="2"/>
        </w:numPr>
      </w:pPr>
      <w:r>
        <w:t>Water</w:t>
      </w:r>
    </w:p>
    <w:p w:rsidR="00160152" w:rsidRDefault="00160152" w:rsidP="00160152">
      <w:pPr>
        <w:spacing w:line="480" w:lineRule="auto"/>
        <w:jc w:val="both"/>
        <w:rPr>
          <w:b/>
        </w:rPr>
      </w:pPr>
    </w:p>
    <w:p w:rsidR="00160152" w:rsidRDefault="00160152" w:rsidP="00160152">
      <w:pPr>
        <w:spacing w:line="480" w:lineRule="auto"/>
        <w:jc w:val="both"/>
        <w:rPr>
          <w:b/>
        </w:rPr>
      </w:pPr>
      <w:bookmarkStart w:id="0" w:name="_GoBack"/>
      <w:bookmarkEnd w:id="0"/>
    </w:p>
    <w:sectPr w:rsidR="00160152" w:rsidSect="00DA545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64" w:rsidRDefault="00C61F64" w:rsidP="00160152">
      <w:r>
        <w:separator/>
      </w:r>
    </w:p>
  </w:endnote>
  <w:endnote w:type="continuationSeparator" w:id="0">
    <w:p w:rsidR="00C61F64" w:rsidRDefault="00C61F64" w:rsidP="0016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LT Std">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64" w:rsidRDefault="00C61F64" w:rsidP="00160152">
      <w:r>
        <w:separator/>
      </w:r>
    </w:p>
  </w:footnote>
  <w:footnote w:type="continuationSeparator" w:id="0">
    <w:p w:rsidR="00C61F64" w:rsidRDefault="00C61F64" w:rsidP="0016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0BAD"/>
    <w:multiLevelType w:val="hybridMultilevel"/>
    <w:tmpl w:val="578E7D88"/>
    <w:lvl w:ilvl="0" w:tplc="899CA3D6">
      <w:start w:val="1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1114D6B"/>
    <w:multiLevelType w:val="hybridMultilevel"/>
    <w:tmpl w:val="85163638"/>
    <w:lvl w:ilvl="0" w:tplc="0409000F">
      <w:start w:val="1"/>
      <w:numFmt w:val="decimal"/>
      <w:lvlText w:val="%1."/>
      <w:lvlJc w:val="left"/>
      <w:pPr>
        <w:tabs>
          <w:tab w:val="num" w:pos="720"/>
        </w:tabs>
        <w:ind w:left="720" w:hanging="360"/>
      </w:pPr>
    </w:lvl>
    <w:lvl w:ilvl="1" w:tplc="93605756">
      <w:start w:val="155"/>
      <w:numFmt w:val="decimal"/>
      <w:lvlText w:val="%2"/>
      <w:lvlJc w:val="left"/>
      <w:pPr>
        <w:tabs>
          <w:tab w:val="num" w:pos="1860"/>
        </w:tabs>
        <w:ind w:left="1860" w:hanging="7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52"/>
    <w:rsid w:val="00160152"/>
    <w:rsid w:val="0054698D"/>
    <w:rsid w:val="00606A3B"/>
    <w:rsid w:val="00B14580"/>
    <w:rsid w:val="00C61F64"/>
    <w:rsid w:val="00DA5450"/>
    <w:rsid w:val="00E05592"/>
    <w:rsid w:val="00E4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52"/>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link w:val="Heading2Char"/>
    <w:semiHidden/>
    <w:unhideWhenUsed/>
    <w:qFormat/>
    <w:rsid w:val="00160152"/>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0152"/>
    <w:rPr>
      <w:rFonts w:ascii="Times New Roman" w:eastAsia="Times New Roman" w:hAnsi="Times New Roman" w:cs="Times New Roman"/>
      <w:b/>
      <w:bCs/>
      <w:sz w:val="36"/>
      <w:szCs w:val="36"/>
    </w:rPr>
  </w:style>
  <w:style w:type="character" w:styleId="Hyperlink">
    <w:name w:val="Hyperlink"/>
    <w:semiHidden/>
    <w:unhideWhenUsed/>
    <w:rsid w:val="0016015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60152"/>
    <w:rPr>
      <w:color w:val="800080" w:themeColor="followedHyperlink"/>
      <w:u w:val="single"/>
    </w:rPr>
  </w:style>
  <w:style w:type="paragraph" w:customStyle="1" w:styleId="msonormal0">
    <w:name w:val="msonormal"/>
    <w:basedOn w:val="Normal"/>
    <w:uiPriority w:val="99"/>
    <w:semiHidden/>
    <w:rsid w:val="00160152"/>
    <w:pPr>
      <w:spacing w:before="100" w:beforeAutospacing="1" w:after="100" w:afterAutospacing="1"/>
    </w:pPr>
    <w:rPr>
      <w:rFonts w:eastAsia="Times New Roman"/>
      <w:lang w:eastAsia="en-US"/>
    </w:rPr>
  </w:style>
  <w:style w:type="paragraph" w:styleId="NormalWeb">
    <w:name w:val="Normal (Web)"/>
    <w:basedOn w:val="Normal"/>
    <w:uiPriority w:val="99"/>
    <w:semiHidden/>
    <w:unhideWhenUsed/>
    <w:rsid w:val="00160152"/>
    <w:pPr>
      <w:spacing w:before="100" w:beforeAutospacing="1" w:after="100" w:afterAutospacing="1"/>
    </w:pPr>
    <w:rPr>
      <w:rFonts w:eastAsia="Times New Roman"/>
      <w:lang w:eastAsia="en-US"/>
    </w:rPr>
  </w:style>
  <w:style w:type="paragraph" w:styleId="CommentText">
    <w:name w:val="annotation text"/>
    <w:basedOn w:val="Normal"/>
    <w:link w:val="CommentTextChar"/>
    <w:uiPriority w:val="99"/>
    <w:semiHidden/>
    <w:unhideWhenUsed/>
    <w:rsid w:val="00160152"/>
    <w:rPr>
      <w:sz w:val="20"/>
      <w:szCs w:val="20"/>
    </w:rPr>
  </w:style>
  <w:style w:type="character" w:customStyle="1" w:styleId="CommentTextChar">
    <w:name w:val="Comment Text Char"/>
    <w:basedOn w:val="DefaultParagraphFont"/>
    <w:link w:val="CommentText"/>
    <w:uiPriority w:val="99"/>
    <w:semiHidden/>
    <w:rsid w:val="00160152"/>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160152"/>
    <w:pPr>
      <w:tabs>
        <w:tab w:val="center" w:pos="4680"/>
        <w:tab w:val="right" w:pos="9360"/>
      </w:tabs>
    </w:pPr>
  </w:style>
  <w:style w:type="character" w:customStyle="1" w:styleId="HeaderChar">
    <w:name w:val="Header Char"/>
    <w:basedOn w:val="DefaultParagraphFont"/>
    <w:link w:val="Header"/>
    <w:uiPriority w:val="99"/>
    <w:rsid w:val="00160152"/>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60152"/>
    <w:pPr>
      <w:tabs>
        <w:tab w:val="center" w:pos="4680"/>
        <w:tab w:val="right" w:pos="9360"/>
      </w:tabs>
    </w:pPr>
  </w:style>
  <w:style w:type="character" w:customStyle="1" w:styleId="FooterChar">
    <w:name w:val="Footer Char"/>
    <w:basedOn w:val="DefaultParagraphFont"/>
    <w:link w:val="Footer"/>
    <w:uiPriority w:val="99"/>
    <w:rsid w:val="00160152"/>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160152"/>
    <w:rPr>
      <w:b/>
      <w:bCs/>
    </w:rPr>
  </w:style>
  <w:style w:type="character" w:customStyle="1" w:styleId="CommentSubjectChar">
    <w:name w:val="Comment Subject Char"/>
    <w:basedOn w:val="CommentTextChar"/>
    <w:link w:val="CommentSubject"/>
    <w:uiPriority w:val="99"/>
    <w:semiHidden/>
    <w:rsid w:val="00160152"/>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160152"/>
    <w:rPr>
      <w:sz w:val="18"/>
      <w:szCs w:val="18"/>
    </w:rPr>
  </w:style>
  <w:style w:type="character" w:customStyle="1" w:styleId="BalloonTextChar">
    <w:name w:val="Balloon Text Char"/>
    <w:basedOn w:val="DefaultParagraphFont"/>
    <w:link w:val="BalloonText"/>
    <w:uiPriority w:val="99"/>
    <w:semiHidden/>
    <w:rsid w:val="00160152"/>
    <w:rPr>
      <w:rFonts w:ascii="Times New Roman" w:eastAsia="MS Mincho" w:hAnsi="Times New Roman" w:cs="Times New Roman"/>
      <w:sz w:val="18"/>
      <w:szCs w:val="18"/>
      <w:lang w:eastAsia="ja-JP"/>
    </w:rPr>
  </w:style>
  <w:style w:type="paragraph" w:styleId="NoSpacing">
    <w:name w:val="No Spacing"/>
    <w:uiPriority w:val="1"/>
    <w:qFormat/>
    <w:rsid w:val="00160152"/>
    <w:pPr>
      <w:spacing w:after="0" w:line="240" w:lineRule="auto"/>
    </w:pPr>
    <w:rPr>
      <w:rFonts w:ascii="Times New Roman" w:eastAsia="MS Mincho" w:hAnsi="Times New Roman" w:cs="Times New Roman"/>
      <w:sz w:val="24"/>
      <w:szCs w:val="24"/>
      <w:lang w:eastAsia="ja-JP"/>
    </w:rPr>
  </w:style>
  <w:style w:type="paragraph" w:styleId="Revision">
    <w:name w:val="Revision"/>
    <w:uiPriority w:val="99"/>
    <w:semiHidden/>
    <w:rsid w:val="00160152"/>
    <w:pPr>
      <w:spacing w:after="0" w:line="240" w:lineRule="auto"/>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160152"/>
    <w:pPr>
      <w:ind w:left="720"/>
      <w:contextualSpacing/>
    </w:pPr>
  </w:style>
  <w:style w:type="character" w:customStyle="1" w:styleId="lp0Char">
    <w:name w:val="lp0 Char"/>
    <w:link w:val="lp0"/>
    <w:semiHidden/>
    <w:locked/>
    <w:rsid w:val="00160152"/>
    <w:rPr>
      <w:rFonts w:ascii="Times LT Std" w:eastAsia="Times New Roman" w:hAnsi="Times LT Std" w:cs="Times New Roman"/>
      <w:sz w:val="24"/>
      <w:szCs w:val="24"/>
    </w:rPr>
  </w:style>
  <w:style w:type="paragraph" w:customStyle="1" w:styleId="lp0">
    <w:name w:val="lp0"/>
    <w:basedOn w:val="Normal"/>
    <w:link w:val="lp0Char"/>
    <w:semiHidden/>
    <w:rsid w:val="00160152"/>
    <w:pPr>
      <w:spacing w:before="240"/>
    </w:pPr>
    <w:rPr>
      <w:rFonts w:ascii="Times LT Std" w:eastAsia="Times New Roman" w:hAnsi="Times LT Std"/>
      <w:lang w:eastAsia="en-US"/>
    </w:rPr>
  </w:style>
  <w:style w:type="paragraph" w:customStyle="1" w:styleId="Default">
    <w:name w:val="Default"/>
    <w:uiPriority w:val="99"/>
    <w:semiHidden/>
    <w:rsid w:val="001601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ndNoteBibliographyTitleChar">
    <w:name w:val="EndNote Bibliography Title Char"/>
    <w:basedOn w:val="DefaultParagraphFont"/>
    <w:link w:val="EndNoteBibliographyTitle"/>
    <w:semiHidden/>
    <w:locked/>
    <w:rsid w:val="00160152"/>
    <w:rPr>
      <w:rFonts w:ascii="Times New Roman" w:eastAsia="MS Mincho" w:hAnsi="Times New Roman" w:cs="Times New Roman"/>
      <w:noProof/>
      <w:sz w:val="24"/>
      <w:szCs w:val="24"/>
      <w:lang w:eastAsia="ja-JP"/>
    </w:rPr>
  </w:style>
  <w:style w:type="paragraph" w:customStyle="1" w:styleId="EndNoteBibliographyTitle">
    <w:name w:val="EndNote Bibliography Title"/>
    <w:basedOn w:val="Normal"/>
    <w:link w:val="EndNoteBibliographyTitleChar"/>
    <w:semiHidden/>
    <w:rsid w:val="00160152"/>
    <w:pPr>
      <w:jc w:val="center"/>
    </w:pPr>
    <w:rPr>
      <w:noProof/>
    </w:rPr>
  </w:style>
  <w:style w:type="character" w:customStyle="1" w:styleId="EndNoteBibliographyChar">
    <w:name w:val="EndNote Bibliography Char"/>
    <w:basedOn w:val="DefaultParagraphFont"/>
    <w:link w:val="EndNoteBibliography"/>
    <w:semiHidden/>
    <w:locked/>
    <w:rsid w:val="00160152"/>
    <w:rPr>
      <w:rFonts w:ascii="Times New Roman" w:eastAsia="MS Mincho" w:hAnsi="Times New Roman" w:cs="Times New Roman"/>
      <w:noProof/>
      <w:sz w:val="24"/>
      <w:szCs w:val="24"/>
      <w:lang w:eastAsia="ja-JP"/>
    </w:rPr>
  </w:style>
  <w:style w:type="paragraph" w:customStyle="1" w:styleId="EndNoteBibliography">
    <w:name w:val="EndNote Bibliography"/>
    <w:basedOn w:val="Normal"/>
    <w:link w:val="EndNoteBibliographyChar"/>
    <w:semiHidden/>
    <w:rsid w:val="00160152"/>
    <w:rPr>
      <w:noProof/>
    </w:rPr>
  </w:style>
  <w:style w:type="character" w:customStyle="1" w:styleId="TimesNewRomanChar">
    <w:name w:val="Times New Roman Char"/>
    <w:basedOn w:val="DefaultParagraphFont"/>
    <w:link w:val="TimesNewRoman"/>
    <w:semiHidden/>
    <w:locked/>
    <w:rsid w:val="00160152"/>
    <w:rPr>
      <w:rFonts w:ascii="Times New Roman" w:hAnsi="Times New Roman" w:cs="Times New Roman"/>
    </w:rPr>
  </w:style>
  <w:style w:type="paragraph" w:customStyle="1" w:styleId="TimesNewRoman">
    <w:name w:val="Times New Roman"/>
    <w:basedOn w:val="NoSpacing"/>
    <w:link w:val="TimesNewRomanChar"/>
    <w:semiHidden/>
    <w:qFormat/>
    <w:rsid w:val="00160152"/>
    <w:rPr>
      <w:rFonts w:eastAsiaTheme="minorHAnsi"/>
      <w:sz w:val="22"/>
      <w:szCs w:val="22"/>
      <w:lang w:eastAsia="en-US"/>
    </w:rPr>
  </w:style>
  <w:style w:type="character" w:customStyle="1" w:styleId="lpChar1">
    <w:name w:val="lp Char1"/>
    <w:aliases w:val="left-adjusted paragraph Char1"/>
    <w:link w:val="lp"/>
    <w:semiHidden/>
    <w:locked/>
    <w:rsid w:val="00160152"/>
    <w:rPr>
      <w:rFonts w:ascii="Times LT Std" w:eastAsia="Times New Roman" w:hAnsi="Times LT Std" w:cs="Times LT Std"/>
      <w:sz w:val="24"/>
      <w:szCs w:val="24"/>
    </w:rPr>
  </w:style>
  <w:style w:type="paragraph" w:customStyle="1" w:styleId="lp">
    <w:name w:val="lp"/>
    <w:aliases w:val="left-adjusted paragraph"/>
    <w:basedOn w:val="Normal"/>
    <w:next w:val="Normal"/>
    <w:link w:val="lpChar1"/>
    <w:semiHidden/>
    <w:rsid w:val="00160152"/>
    <w:pPr>
      <w:spacing w:before="240" w:line="480" w:lineRule="auto"/>
    </w:pPr>
    <w:rPr>
      <w:rFonts w:ascii="Times LT Std" w:eastAsia="Times New Roman" w:hAnsi="Times LT Std" w:cs="Times LT Std"/>
      <w:lang w:eastAsia="en-US"/>
    </w:rPr>
  </w:style>
  <w:style w:type="character" w:styleId="CommentReference">
    <w:name w:val="annotation reference"/>
    <w:basedOn w:val="DefaultParagraphFont"/>
    <w:uiPriority w:val="99"/>
    <w:semiHidden/>
    <w:unhideWhenUsed/>
    <w:rsid w:val="00160152"/>
    <w:rPr>
      <w:sz w:val="16"/>
      <w:szCs w:val="16"/>
    </w:rPr>
  </w:style>
  <w:style w:type="character" w:customStyle="1" w:styleId="italic">
    <w:name w:val="italic"/>
    <w:basedOn w:val="DefaultParagraphFont"/>
    <w:rsid w:val="00160152"/>
  </w:style>
  <w:style w:type="character" w:customStyle="1" w:styleId="sup">
    <w:name w:val="sup"/>
    <w:basedOn w:val="DefaultParagraphFont"/>
    <w:rsid w:val="00160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52"/>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link w:val="Heading2Char"/>
    <w:semiHidden/>
    <w:unhideWhenUsed/>
    <w:qFormat/>
    <w:rsid w:val="00160152"/>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60152"/>
    <w:rPr>
      <w:rFonts w:ascii="Times New Roman" w:eastAsia="Times New Roman" w:hAnsi="Times New Roman" w:cs="Times New Roman"/>
      <w:b/>
      <w:bCs/>
      <w:sz w:val="36"/>
      <w:szCs w:val="36"/>
    </w:rPr>
  </w:style>
  <w:style w:type="character" w:styleId="Hyperlink">
    <w:name w:val="Hyperlink"/>
    <w:semiHidden/>
    <w:unhideWhenUsed/>
    <w:rsid w:val="0016015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60152"/>
    <w:rPr>
      <w:color w:val="800080" w:themeColor="followedHyperlink"/>
      <w:u w:val="single"/>
    </w:rPr>
  </w:style>
  <w:style w:type="paragraph" w:customStyle="1" w:styleId="msonormal0">
    <w:name w:val="msonormal"/>
    <w:basedOn w:val="Normal"/>
    <w:uiPriority w:val="99"/>
    <w:semiHidden/>
    <w:rsid w:val="00160152"/>
    <w:pPr>
      <w:spacing w:before="100" w:beforeAutospacing="1" w:after="100" w:afterAutospacing="1"/>
    </w:pPr>
    <w:rPr>
      <w:rFonts w:eastAsia="Times New Roman"/>
      <w:lang w:eastAsia="en-US"/>
    </w:rPr>
  </w:style>
  <w:style w:type="paragraph" w:styleId="NormalWeb">
    <w:name w:val="Normal (Web)"/>
    <w:basedOn w:val="Normal"/>
    <w:uiPriority w:val="99"/>
    <w:semiHidden/>
    <w:unhideWhenUsed/>
    <w:rsid w:val="00160152"/>
    <w:pPr>
      <w:spacing w:before="100" w:beforeAutospacing="1" w:after="100" w:afterAutospacing="1"/>
    </w:pPr>
    <w:rPr>
      <w:rFonts w:eastAsia="Times New Roman"/>
      <w:lang w:eastAsia="en-US"/>
    </w:rPr>
  </w:style>
  <w:style w:type="paragraph" w:styleId="CommentText">
    <w:name w:val="annotation text"/>
    <w:basedOn w:val="Normal"/>
    <w:link w:val="CommentTextChar"/>
    <w:uiPriority w:val="99"/>
    <w:semiHidden/>
    <w:unhideWhenUsed/>
    <w:rsid w:val="00160152"/>
    <w:rPr>
      <w:sz w:val="20"/>
      <w:szCs w:val="20"/>
    </w:rPr>
  </w:style>
  <w:style w:type="character" w:customStyle="1" w:styleId="CommentTextChar">
    <w:name w:val="Comment Text Char"/>
    <w:basedOn w:val="DefaultParagraphFont"/>
    <w:link w:val="CommentText"/>
    <w:uiPriority w:val="99"/>
    <w:semiHidden/>
    <w:rsid w:val="00160152"/>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160152"/>
    <w:pPr>
      <w:tabs>
        <w:tab w:val="center" w:pos="4680"/>
        <w:tab w:val="right" w:pos="9360"/>
      </w:tabs>
    </w:pPr>
  </w:style>
  <w:style w:type="character" w:customStyle="1" w:styleId="HeaderChar">
    <w:name w:val="Header Char"/>
    <w:basedOn w:val="DefaultParagraphFont"/>
    <w:link w:val="Header"/>
    <w:uiPriority w:val="99"/>
    <w:rsid w:val="00160152"/>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60152"/>
    <w:pPr>
      <w:tabs>
        <w:tab w:val="center" w:pos="4680"/>
        <w:tab w:val="right" w:pos="9360"/>
      </w:tabs>
    </w:pPr>
  </w:style>
  <w:style w:type="character" w:customStyle="1" w:styleId="FooterChar">
    <w:name w:val="Footer Char"/>
    <w:basedOn w:val="DefaultParagraphFont"/>
    <w:link w:val="Footer"/>
    <w:uiPriority w:val="99"/>
    <w:rsid w:val="00160152"/>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160152"/>
    <w:rPr>
      <w:b/>
      <w:bCs/>
    </w:rPr>
  </w:style>
  <w:style w:type="character" w:customStyle="1" w:styleId="CommentSubjectChar">
    <w:name w:val="Comment Subject Char"/>
    <w:basedOn w:val="CommentTextChar"/>
    <w:link w:val="CommentSubject"/>
    <w:uiPriority w:val="99"/>
    <w:semiHidden/>
    <w:rsid w:val="00160152"/>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160152"/>
    <w:rPr>
      <w:sz w:val="18"/>
      <w:szCs w:val="18"/>
    </w:rPr>
  </w:style>
  <w:style w:type="character" w:customStyle="1" w:styleId="BalloonTextChar">
    <w:name w:val="Balloon Text Char"/>
    <w:basedOn w:val="DefaultParagraphFont"/>
    <w:link w:val="BalloonText"/>
    <w:uiPriority w:val="99"/>
    <w:semiHidden/>
    <w:rsid w:val="00160152"/>
    <w:rPr>
      <w:rFonts w:ascii="Times New Roman" w:eastAsia="MS Mincho" w:hAnsi="Times New Roman" w:cs="Times New Roman"/>
      <w:sz w:val="18"/>
      <w:szCs w:val="18"/>
      <w:lang w:eastAsia="ja-JP"/>
    </w:rPr>
  </w:style>
  <w:style w:type="paragraph" w:styleId="NoSpacing">
    <w:name w:val="No Spacing"/>
    <w:uiPriority w:val="1"/>
    <w:qFormat/>
    <w:rsid w:val="00160152"/>
    <w:pPr>
      <w:spacing w:after="0" w:line="240" w:lineRule="auto"/>
    </w:pPr>
    <w:rPr>
      <w:rFonts w:ascii="Times New Roman" w:eastAsia="MS Mincho" w:hAnsi="Times New Roman" w:cs="Times New Roman"/>
      <w:sz w:val="24"/>
      <w:szCs w:val="24"/>
      <w:lang w:eastAsia="ja-JP"/>
    </w:rPr>
  </w:style>
  <w:style w:type="paragraph" w:styleId="Revision">
    <w:name w:val="Revision"/>
    <w:uiPriority w:val="99"/>
    <w:semiHidden/>
    <w:rsid w:val="00160152"/>
    <w:pPr>
      <w:spacing w:after="0" w:line="240" w:lineRule="auto"/>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160152"/>
    <w:pPr>
      <w:ind w:left="720"/>
      <w:contextualSpacing/>
    </w:pPr>
  </w:style>
  <w:style w:type="character" w:customStyle="1" w:styleId="lp0Char">
    <w:name w:val="lp0 Char"/>
    <w:link w:val="lp0"/>
    <w:semiHidden/>
    <w:locked/>
    <w:rsid w:val="00160152"/>
    <w:rPr>
      <w:rFonts w:ascii="Times LT Std" w:eastAsia="Times New Roman" w:hAnsi="Times LT Std" w:cs="Times New Roman"/>
      <w:sz w:val="24"/>
      <w:szCs w:val="24"/>
    </w:rPr>
  </w:style>
  <w:style w:type="paragraph" w:customStyle="1" w:styleId="lp0">
    <w:name w:val="lp0"/>
    <w:basedOn w:val="Normal"/>
    <w:link w:val="lp0Char"/>
    <w:semiHidden/>
    <w:rsid w:val="00160152"/>
    <w:pPr>
      <w:spacing w:before="240"/>
    </w:pPr>
    <w:rPr>
      <w:rFonts w:ascii="Times LT Std" w:eastAsia="Times New Roman" w:hAnsi="Times LT Std"/>
      <w:lang w:eastAsia="en-US"/>
    </w:rPr>
  </w:style>
  <w:style w:type="paragraph" w:customStyle="1" w:styleId="Default">
    <w:name w:val="Default"/>
    <w:uiPriority w:val="99"/>
    <w:semiHidden/>
    <w:rsid w:val="001601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ndNoteBibliographyTitleChar">
    <w:name w:val="EndNote Bibliography Title Char"/>
    <w:basedOn w:val="DefaultParagraphFont"/>
    <w:link w:val="EndNoteBibliographyTitle"/>
    <w:semiHidden/>
    <w:locked/>
    <w:rsid w:val="00160152"/>
    <w:rPr>
      <w:rFonts w:ascii="Times New Roman" w:eastAsia="MS Mincho" w:hAnsi="Times New Roman" w:cs="Times New Roman"/>
      <w:noProof/>
      <w:sz w:val="24"/>
      <w:szCs w:val="24"/>
      <w:lang w:eastAsia="ja-JP"/>
    </w:rPr>
  </w:style>
  <w:style w:type="paragraph" w:customStyle="1" w:styleId="EndNoteBibliographyTitle">
    <w:name w:val="EndNote Bibliography Title"/>
    <w:basedOn w:val="Normal"/>
    <w:link w:val="EndNoteBibliographyTitleChar"/>
    <w:semiHidden/>
    <w:rsid w:val="00160152"/>
    <w:pPr>
      <w:jc w:val="center"/>
    </w:pPr>
    <w:rPr>
      <w:noProof/>
    </w:rPr>
  </w:style>
  <w:style w:type="character" w:customStyle="1" w:styleId="EndNoteBibliographyChar">
    <w:name w:val="EndNote Bibliography Char"/>
    <w:basedOn w:val="DefaultParagraphFont"/>
    <w:link w:val="EndNoteBibliography"/>
    <w:semiHidden/>
    <w:locked/>
    <w:rsid w:val="00160152"/>
    <w:rPr>
      <w:rFonts w:ascii="Times New Roman" w:eastAsia="MS Mincho" w:hAnsi="Times New Roman" w:cs="Times New Roman"/>
      <w:noProof/>
      <w:sz w:val="24"/>
      <w:szCs w:val="24"/>
      <w:lang w:eastAsia="ja-JP"/>
    </w:rPr>
  </w:style>
  <w:style w:type="paragraph" w:customStyle="1" w:styleId="EndNoteBibliography">
    <w:name w:val="EndNote Bibliography"/>
    <w:basedOn w:val="Normal"/>
    <w:link w:val="EndNoteBibliographyChar"/>
    <w:semiHidden/>
    <w:rsid w:val="00160152"/>
    <w:rPr>
      <w:noProof/>
    </w:rPr>
  </w:style>
  <w:style w:type="character" w:customStyle="1" w:styleId="TimesNewRomanChar">
    <w:name w:val="Times New Roman Char"/>
    <w:basedOn w:val="DefaultParagraphFont"/>
    <w:link w:val="TimesNewRoman"/>
    <w:semiHidden/>
    <w:locked/>
    <w:rsid w:val="00160152"/>
    <w:rPr>
      <w:rFonts w:ascii="Times New Roman" w:hAnsi="Times New Roman" w:cs="Times New Roman"/>
    </w:rPr>
  </w:style>
  <w:style w:type="paragraph" w:customStyle="1" w:styleId="TimesNewRoman">
    <w:name w:val="Times New Roman"/>
    <w:basedOn w:val="NoSpacing"/>
    <w:link w:val="TimesNewRomanChar"/>
    <w:semiHidden/>
    <w:qFormat/>
    <w:rsid w:val="00160152"/>
    <w:rPr>
      <w:rFonts w:eastAsiaTheme="minorHAnsi"/>
      <w:sz w:val="22"/>
      <w:szCs w:val="22"/>
      <w:lang w:eastAsia="en-US"/>
    </w:rPr>
  </w:style>
  <w:style w:type="character" w:customStyle="1" w:styleId="lpChar1">
    <w:name w:val="lp Char1"/>
    <w:aliases w:val="left-adjusted paragraph Char1"/>
    <w:link w:val="lp"/>
    <w:semiHidden/>
    <w:locked/>
    <w:rsid w:val="00160152"/>
    <w:rPr>
      <w:rFonts w:ascii="Times LT Std" w:eastAsia="Times New Roman" w:hAnsi="Times LT Std" w:cs="Times LT Std"/>
      <w:sz w:val="24"/>
      <w:szCs w:val="24"/>
    </w:rPr>
  </w:style>
  <w:style w:type="paragraph" w:customStyle="1" w:styleId="lp">
    <w:name w:val="lp"/>
    <w:aliases w:val="left-adjusted paragraph"/>
    <w:basedOn w:val="Normal"/>
    <w:next w:val="Normal"/>
    <w:link w:val="lpChar1"/>
    <w:semiHidden/>
    <w:rsid w:val="00160152"/>
    <w:pPr>
      <w:spacing w:before="240" w:line="480" w:lineRule="auto"/>
    </w:pPr>
    <w:rPr>
      <w:rFonts w:ascii="Times LT Std" w:eastAsia="Times New Roman" w:hAnsi="Times LT Std" w:cs="Times LT Std"/>
      <w:lang w:eastAsia="en-US"/>
    </w:rPr>
  </w:style>
  <w:style w:type="character" w:styleId="CommentReference">
    <w:name w:val="annotation reference"/>
    <w:basedOn w:val="DefaultParagraphFont"/>
    <w:uiPriority w:val="99"/>
    <w:semiHidden/>
    <w:unhideWhenUsed/>
    <w:rsid w:val="00160152"/>
    <w:rPr>
      <w:sz w:val="16"/>
      <w:szCs w:val="16"/>
    </w:rPr>
  </w:style>
  <w:style w:type="character" w:customStyle="1" w:styleId="italic">
    <w:name w:val="italic"/>
    <w:basedOn w:val="DefaultParagraphFont"/>
    <w:rsid w:val="00160152"/>
  </w:style>
  <w:style w:type="character" w:customStyle="1" w:styleId="sup">
    <w:name w:val="sup"/>
    <w:basedOn w:val="DefaultParagraphFont"/>
    <w:rsid w:val="0016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Baydoun, May Ahmad (NIH/NIA/IRP) [E]</dc:creator>
  <cp:lastModifiedBy>Baydoun, May Ahmad (NIH/NIA/IRP) [E]</cp:lastModifiedBy>
  <cp:revision>2</cp:revision>
  <dcterms:created xsi:type="dcterms:W3CDTF">2017-06-05T18:26:00Z</dcterms:created>
  <dcterms:modified xsi:type="dcterms:W3CDTF">2017-06-05T18:26:00Z</dcterms:modified>
</cp:coreProperties>
</file>