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065"/>
        <w:gridCol w:w="1697"/>
        <w:gridCol w:w="2082"/>
        <w:gridCol w:w="1682"/>
        <w:gridCol w:w="2103"/>
        <w:gridCol w:w="1659"/>
      </w:tblGrid>
      <w:tr w:rsidR="004C1DCB" w:rsidRPr="00BF1FD0" w:rsidTr="004C1DCB">
        <w:trPr>
          <w:trHeight w:val="300"/>
        </w:trPr>
        <w:tc>
          <w:tcPr>
            <w:tcW w:w="1108" w:type="pct"/>
            <w:vMerge w:val="restart"/>
            <w:vAlign w:val="center"/>
            <w:hideMark/>
          </w:tcPr>
          <w:p w:rsidR="004C1DCB" w:rsidRPr="00BF1FD0" w:rsidRDefault="004C1DCB" w:rsidP="007F598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pct"/>
            <w:gridSpan w:val="6"/>
            <w:shd w:val="clear" w:color="auto" w:fill="auto"/>
            <w:noWrap/>
            <w:vAlign w:val="center"/>
            <w:hideMark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Duration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vMerge/>
            <w:vAlign w:val="center"/>
            <w:hideMark/>
          </w:tcPr>
          <w:p w:rsidR="004C1DCB" w:rsidRPr="00BF1FD0" w:rsidRDefault="004C1DCB" w:rsidP="007F598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gridSpan w:val="2"/>
            <w:shd w:val="clear" w:color="auto" w:fill="auto"/>
            <w:noWrap/>
            <w:vAlign w:val="center"/>
            <w:hideMark/>
          </w:tcPr>
          <w:p w:rsidR="004C1DCB" w:rsidRPr="00BF1FD0" w:rsidRDefault="00571A31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Very short (0-6</w:t>
            </w:r>
            <w:r w:rsidR="004C1DCB" w:rsidRPr="00BF1FD0">
              <w:rPr>
                <w:bCs/>
                <w:color w:val="000000"/>
                <w:sz w:val="22"/>
                <w:szCs w:val="22"/>
              </w:rPr>
              <w:t xml:space="preserve"> days)</w:t>
            </w:r>
          </w:p>
        </w:tc>
        <w:tc>
          <w:tcPr>
            <w:tcW w:w="1298" w:type="pct"/>
            <w:gridSpan w:val="2"/>
            <w:vAlign w:val="center"/>
          </w:tcPr>
          <w:p w:rsidR="004C1DCB" w:rsidRPr="00BF1FD0" w:rsidRDefault="00571A31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Medium (</w:t>
            </w:r>
            <w:r w:rsidR="004C1DCB" w:rsidRPr="00BF1FD0">
              <w:rPr>
                <w:bCs/>
                <w:color w:val="000000"/>
                <w:sz w:val="22"/>
                <w:szCs w:val="22"/>
              </w:rPr>
              <w:t>30-89 days)</w:t>
            </w:r>
          </w:p>
        </w:tc>
        <w:tc>
          <w:tcPr>
            <w:tcW w:w="1297" w:type="pct"/>
            <w:gridSpan w:val="2"/>
            <w:vAlign w:val="center"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Long ( ≥ 90 days)</w:t>
            </w:r>
          </w:p>
        </w:tc>
      </w:tr>
      <w:tr w:rsidR="004C1DCB" w:rsidRPr="00BF1FD0" w:rsidTr="004C1DCB">
        <w:trPr>
          <w:trHeight w:val="315"/>
        </w:trPr>
        <w:tc>
          <w:tcPr>
            <w:tcW w:w="1108" w:type="pct"/>
            <w:vMerge/>
            <w:vAlign w:val="center"/>
            <w:hideMark/>
          </w:tcPr>
          <w:p w:rsidR="004C1DCB" w:rsidRPr="00BF1FD0" w:rsidRDefault="004C1DCB" w:rsidP="007F598A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C1DCB" w:rsidRPr="00BF1FD0" w:rsidRDefault="004C1DCB" w:rsidP="004C1DCB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Cases/Controls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718" w:type="pct"/>
            <w:vAlign w:val="center"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Cases/Controls</w:t>
            </w:r>
          </w:p>
        </w:tc>
        <w:tc>
          <w:tcPr>
            <w:tcW w:w="580" w:type="pct"/>
            <w:vAlign w:val="center"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725" w:type="pct"/>
            <w:vAlign w:val="center"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Cases/Controls</w:t>
            </w:r>
          </w:p>
        </w:tc>
        <w:tc>
          <w:tcPr>
            <w:tcW w:w="572" w:type="pct"/>
            <w:vAlign w:val="center"/>
          </w:tcPr>
          <w:p w:rsidR="004C1DCB" w:rsidRPr="00BF1FD0" w:rsidRDefault="004C1DCB" w:rsidP="007F598A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F1FD0">
              <w:rPr>
                <w:bCs/>
                <w:color w:val="000000"/>
                <w:sz w:val="22"/>
                <w:szCs w:val="22"/>
              </w:rPr>
              <w:t>OR (95% CI)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Current Use of Diclofenac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571A31" w:rsidP="007F59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419/24,412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571A31" w:rsidP="00571A3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b/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b/>
                <w:color w:val="000000"/>
                <w:sz w:val="22"/>
                <w:szCs w:val="22"/>
              </w:rPr>
              <w:t>.</w:t>
            </w:r>
            <w:r w:rsidRPr="00BF1FD0">
              <w:rPr>
                <w:b/>
                <w:color w:val="000000"/>
                <w:sz w:val="22"/>
                <w:szCs w:val="22"/>
              </w:rPr>
              <w:t>41</w:t>
            </w:r>
            <w:r w:rsidR="004C1DCB" w:rsidRPr="00BF1FD0">
              <w:rPr>
                <w:color w:val="000000"/>
                <w:sz w:val="22"/>
                <w:szCs w:val="22"/>
              </w:rPr>
              <w:br/>
              <w:t>(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21</w:t>
            </w:r>
            <w:r w:rsidR="004C1DCB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63</w:t>
            </w:r>
            <w:r w:rsidR="004C1DCB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1A31" w:rsidP="00571A3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435</w:t>
            </w:r>
            <w:r w:rsidR="004C1DCB" w:rsidRPr="00BF1FD0">
              <w:rPr>
                <w:color w:val="000000"/>
                <w:sz w:val="22"/>
                <w:szCs w:val="22"/>
              </w:rPr>
              <w:t>/34,</w:t>
            </w:r>
            <w:r w:rsidRPr="00BF1FD0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580" w:type="pct"/>
            <w:vAlign w:val="center"/>
          </w:tcPr>
          <w:p w:rsidR="004C1DCB" w:rsidRPr="00BF1FD0" w:rsidRDefault="00571A31" w:rsidP="00571A3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03</w:t>
            </w:r>
            <w:r w:rsidR="004C1DCB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89</w:t>
            </w:r>
            <w:r w:rsidR="004C1DCB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19</w:t>
            </w:r>
            <w:r w:rsidR="004C1DCB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571A31" w:rsidP="00571A3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224/15,645</w:t>
            </w:r>
          </w:p>
        </w:tc>
        <w:tc>
          <w:tcPr>
            <w:tcW w:w="572" w:type="pct"/>
            <w:vAlign w:val="center"/>
          </w:tcPr>
          <w:p w:rsidR="004C1DCB" w:rsidRPr="00BF1FD0" w:rsidRDefault="00571A31" w:rsidP="00571A3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b/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b/>
                <w:color w:val="000000"/>
                <w:sz w:val="22"/>
                <w:szCs w:val="22"/>
              </w:rPr>
              <w:t>.</w:t>
            </w:r>
            <w:r w:rsidRPr="00BF1FD0">
              <w:rPr>
                <w:b/>
                <w:color w:val="000000"/>
                <w:sz w:val="22"/>
                <w:szCs w:val="22"/>
              </w:rPr>
              <w:t>24</w:t>
            </w:r>
            <w:r w:rsidR="004C1DCB" w:rsidRPr="00BF1FD0">
              <w:rPr>
                <w:color w:val="000000"/>
                <w:sz w:val="22"/>
                <w:szCs w:val="22"/>
              </w:rPr>
              <w:br/>
            </w:r>
            <w:r w:rsidRPr="00BF1FD0">
              <w:rPr>
                <w:color w:val="000000"/>
                <w:sz w:val="22"/>
                <w:szCs w:val="22"/>
              </w:rPr>
              <w:t>(1.02</w:t>
            </w:r>
            <w:r w:rsidR="004C1DCB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52</w:t>
            </w:r>
            <w:r w:rsidR="004C1DCB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 xml:space="preserve">Current Use of </w:t>
            </w:r>
            <w:proofErr w:type="spellStart"/>
            <w:r w:rsidRPr="00BF1FD0">
              <w:rPr>
                <w:color w:val="000000"/>
                <w:sz w:val="22"/>
                <w:szCs w:val="22"/>
              </w:rPr>
              <w:t>Piroxicam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99</w:t>
            </w:r>
            <w:r w:rsidR="004C1DCB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6,874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C1DC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32</w:t>
            </w:r>
            <w:r w:rsidR="004C1DCB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89</w:t>
            </w:r>
            <w:r w:rsidR="004C1DCB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97</w:t>
            </w:r>
            <w:r w:rsidR="004C1DCB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60</w:t>
            </w:r>
            <w:r w:rsidR="00470C90" w:rsidRPr="00BF1FD0">
              <w:rPr>
                <w:color w:val="000000"/>
                <w:sz w:val="22"/>
                <w:szCs w:val="22"/>
              </w:rPr>
              <w:t>/6,</w:t>
            </w:r>
            <w:r w:rsidRPr="00BF1FD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80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0.</w:t>
            </w:r>
            <w:r w:rsidR="00574485" w:rsidRPr="00BF1FD0">
              <w:rPr>
                <w:color w:val="000000"/>
                <w:sz w:val="22"/>
                <w:szCs w:val="22"/>
              </w:rPr>
              <w:t>83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574485" w:rsidRPr="00BF1FD0">
              <w:rPr>
                <w:color w:val="000000"/>
                <w:sz w:val="22"/>
                <w:szCs w:val="22"/>
              </w:rPr>
              <w:t>50</w:t>
            </w:r>
            <w:r w:rsidRPr="00BF1FD0">
              <w:rPr>
                <w:color w:val="000000"/>
                <w:sz w:val="22"/>
                <w:szCs w:val="22"/>
              </w:rPr>
              <w:t>-1.3</w:t>
            </w:r>
            <w:r w:rsidR="00574485" w:rsidRPr="00BF1FD0">
              <w:rPr>
                <w:color w:val="000000"/>
                <w:sz w:val="22"/>
                <w:szCs w:val="22"/>
              </w:rPr>
              <w:t>9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574485" w:rsidRPr="00BF1FD0">
              <w:rPr>
                <w:color w:val="000000"/>
                <w:sz w:val="22"/>
                <w:szCs w:val="22"/>
              </w:rPr>
              <w:t>3</w:t>
            </w:r>
            <w:r w:rsidRPr="00BF1FD0">
              <w:rPr>
                <w:color w:val="000000"/>
                <w:sz w:val="22"/>
                <w:szCs w:val="22"/>
              </w:rPr>
              <w:t>/1,18</w:t>
            </w:r>
            <w:r w:rsidR="00574485" w:rsidRPr="00BF1FD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2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</w:t>
            </w:r>
            <w:r w:rsidR="00574485" w:rsidRPr="00BF1FD0">
              <w:rPr>
                <w:color w:val="000000"/>
                <w:sz w:val="22"/>
                <w:szCs w:val="22"/>
              </w:rPr>
              <w:t>93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574485" w:rsidRPr="00BF1FD0">
              <w:rPr>
                <w:color w:val="000000"/>
                <w:sz w:val="22"/>
                <w:szCs w:val="22"/>
              </w:rPr>
              <w:t>54</w:t>
            </w:r>
            <w:r w:rsidRPr="00BF1FD0">
              <w:rPr>
                <w:color w:val="000000"/>
                <w:sz w:val="22"/>
                <w:szCs w:val="22"/>
              </w:rPr>
              <w:t>-</w:t>
            </w:r>
            <w:r w:rsidR="00574485" w:rsidRPr="00BF1FD0">
              <w:rPr>
                <w:color w:val="000000"/>
                <w:sz w:val="22"/>
                <w:szCs w:val="22"/>
              </w:rPr>
              <w:t>6</w:t>
            </w:r>
            <w:r w:rsidRPr="00BF1FD0">
              <w:rPr>
                <w:color w:val="000000"/>
                <w:sz w:val="22"/>
                <w:szCs w:val="22"/>
              </w:rPr>
              <w:t>.</w:t>
            </w:r>
            <w:r w:rsidR="00574485" w:rsidRPr="00BF1FD0">
              <w:rPr>
                <w:color w:val="000000"/>
                <w:sz w:val="22"/>
                <w:szCs w:val="22"/>
              </w:rPr>
              <w:t>97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Current Use of Meloxicam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29</w:t>
            </w:r>
            <w:r w:rsidR="00470C90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2,597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0.</w:t>
            </w:r>
            <w:r w:rsidR="00574485" w:rsidRPr="00BF1FD0">
              <w:rPr>
                <w:color w:val="000000"/>
                <w:sz w:val="22"/>
                <w:szCs w:val="22"/>
              </w:rPr>
              <w:t>90</w:t>
            </w:r>
            <w:r w:rsidRPr="00BF1FD0">
              <w:rPr>
                <w:color w:val="000000"/>
                <w:sz w:val="22"/>
                <w:szCs w:val="22"/>
              </w:rPr>
              <w:br/>
              <w:t>(0.3</w:t>
            </w:r>
            <w:r w:rsidR="00574485" w:rsidRPr="00BF1FD0">
              <w:rPr>
                <w:color w:val="000000"/>
                <w:sz w:val="22"/>
                <w:szCs w:val="22"/>
              </w:rPr>
              <w:t>6</w:t>
            </w:r>
            <w:r w:rsidRPr="00BF1FD0">
              <w:rPr>
                <w:color w:val="000000"/>
                <w:sz w:val="22"/>
                <w:szCs w:val="22"/>
              </w:rPr>
              <w:t>-2.2</w:t>
            </w:r>
            <w:r w:rsidR="00574485" w:rsidRPr="00BF1FD0">
              <w:rPr>
                <w:color w:val="000000"/>
                <w:sz w:val="22"/>
                <w:szCs w:val="22"/>
              </w:rPr>
              <w:t>6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93</w:t>
            </w:r>
            <w:r w:rsidR="00470C90" w:rsidRPr="00BF1FD0">
              <w:rPr>
                <w:color w:val="000000"/>
                <w:sz w:val="22"/>
                <w:szCs w:val="22"/>
              </w:rPr>
              <w:t>/8,</w:t>
            </w:r>
            <w:r w:rsidRPr="00BF1FD0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80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03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59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8</w:t>
            </w:r>
            <w:r w:rsidR="00470C90" w:rsidRPr="00BF1FD0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725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6</w:t>
            </w:r>
            <w:r w:rsidR="00574485" w:rsidRPr="00BF1FD0">
              <w:rPr>
                <w:color w:val="000000"/>
                <w:sz w:val="22"/>
                <w:szCs w:val="22"/>
              </w:rPr>
              <w:t>7</w:t>
            </w:r>
            <w:r w:rsidRPr="00BF1FD0">
              <w:rPr>
                <w:color w:val="000000"/>
                <w:sz w:val="22"/>
                <w:szCs w:val="22"/>
              </w:rPr>
              <w:t>/6,</w:t>
            </w:r>
            <w:r w:rsidR="00574485" w:rsidRPr="00BF1FD0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72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16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97</w:t>
            </w:r>
            <w:r w:rsidR="00470C90" w:rsidRPr="00BF1FD0">
              <w:rPr>
                <w:color w:val="000000"/>
                <w:sz w:val="22"/>
                <w:szCs w:val="22"/>
              </w:rPr>
              <w:t>-4.</w:t>
            </w:r>
            <w:r w:rsidRPr="00BF1FD0">
              <w:rPr>
                <w:color w:val="000000"/>
                <w:sz w:val="22"/>
                <w:szCs w:val="22"/>
              </w:rPr>
              <w:t>80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Current Use of Ibuprofen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231</w:t>
            </w:r>
            <w:r w:rsidR="00470C90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14</w:t>
            </w:r>
            <w:r w:rsidR="00470C90" w:rsidRPr="00BF1FD0">
              <w:rPr>
                <w:color w:val="000000"/>
                <w:sz w:val="22"/>
                <w:szCs w:val="22"/>
              </w:rPr>
              <w:t>,</w:t>
            </w:r>
            <w:r w:rsidRPr="00BF1FD0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b/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b/>
                <w:color w:val="000000"/>
                <w:sz w:val="22"/>
                <w:szCs w:val="22"/>
              </w:rPr>
              <w:t>.</w:t>
            </w:r>
            <w:r w:rsidRPr="00BF1FD0">
              <w:rPr>
                <w:b/>
                <w:color w:val="000000"/>
                <w:sz w:val="22"/>
                <w:szCs w:val="22"/>
              </w:rPr>
              <w:t>31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08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59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22</w:t>
            </w:r>
            <w:r w:rsidR="00470C90" w:rsidRPr="00BF1FD0">
              <w:rPr>
                <w:color w:val="000000"/>
                <w:sz w:val="22"/>
                <w:szCs w:val="22"/>
              </w:rPr>
              <w:t>8/18,</w:t>
            </w:r>
            <w:r w:rsidRPr="00BF1FD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80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0.</w:t>
            </w:r>
            <w:r w:rsidR="00574485" w:rsidRPr="00BF1FD0">
              <w:rPr>
                <w:color w:val="000000"/>
                <w:sz w:val="22"/>
                <w:szCs w:val="22"/>
              </w:rPr>
              <w:t>97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574485" w:rsidRPr="00BF1FD0">
              <w:rPr>
                <w:color w:val="000000"/>
                <w:sz w:val="22"/>
                <w:szCs w:val="22"/>
              </w:rPr>
              <w:t>79</w:t>
            </w:r>
            <w:r w:rsidRPr="00BF1FD0">
              <w:rPr>
                <w:color w:val="000000"/>
                <w:sz w:val="22"/>
                <w:szCs w:val="22"/>
              </w:rPr>
              <w:t>-</w:t>
            </w:r>
            <w:r w:rsidR="00574485" w:rsidRPr="00BF1FD0">
              <w:rPr>
                <w:color w:val="000000"/>
                <w:sz w:val="22"/>
                <w:szCs w:val="22"/>
              </w:rPr>
              <w:t>1</w:t>
            </w:r>
            <w:r w:rsidRPr="00BF1FD0">
              <w:rPr>
                <w:color w:val="000000"/>
                <w:sz w:val="22"/>
                <w:szCs w:val="22"/>
              </w:rPr>
              <w:t>.</w:t>
            </w:r>
            <w:r w:rsidR="00574485" w:rsidRPr="00BF1FD0">
              <w:rPr>
                <w:color w:val="000000"/>
                <w:sz w:val="22"/>
                <w:szCs w:val="22"/>
              </w:rPr>
              <w:t>18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574485" w:rsidRPr="00BF1FD0">
              <w:rPr>
                <w:color w:val="000000"/>
                <w:sz w:val="22"/>
                <w:szCs w:val="22"/>
              </w:rPr>
              <w:t>52</w:t>
            </w:r>
            <w:r w:rsidRPr="00BF1FD0">
              <w:rPr>
                <w:color w:val="000000"/>
                <w:sz w:val="22"/>
                <w:szCs w:val="22"/>
              </w:rPr>
              <w:t>/8,</w:t>
            </w:r>
            <w:r w:rsidR="00574485" w:rsidRPr="00BF1FD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2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17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89</w:t>
            </w:r>
            <w:r w:rsidR="00470C90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54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Current Use of Naproxen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23</w:t>
            </w:r>
            <w:r w:rsidR="00470C90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2</w:t>
            </w:r>
            <w:r w:rsidR="00470C90" w:rsidRPr="00BF1FD0">
              <w:rPr>
                <w:color w:val="000000"/>
                <w:sz w:val="22"/>
                <w:szCs w:val="22"/>
              </w:rPr>
              <w:t>,</w:t>
            </w:r>
            <w:r w:rsidRPr="00BF1FD0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30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55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3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11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87</w:t>
            </w:r>
            <w:r w:rsidR="00470C90" w:rsidRPr="00BF1FD0">
              <w:rPr>
                <w:color w:val="000000"/>
                <w:sz w:val="22"/>
                <w:szCs w:val="22"/>
              </w:rPr>
              <w:t>/7,</w:t>
            </w:r>
            <w:r w:rsidRPr="00BF1FD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80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</w:t>
            </w:r>
            <w:r w:rsidR="00574485" w:rsidRPr="00BF1FD0">
              <w:rPr>
                <w:color w:val="000000"/>
                <w:sz w:val="22"/>
                <w:szCs w:val="22"/>
              </w:rPr>
              <w:t>67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574485" w:rsidRPr="00BF1FD0">
              <w:rPr>
                <w:color w:val="000000"/>
                <w:sz w:val="22"/>
                <w:szCs w:val="22"/>
              </w:rPr>
              <w:t>91</w:t>
            </w:r>
            <w:r w:rsidRPr="00BF1FD0">
              <w:rPr>
                <w:color w:val="000000"/>
                <w:sz w:val="22"/>
                <w:szCs w:val="22"/>
              </w:rPr>
              <w:t>-3.0</w:t>
            </w:r>
            <w:r w:rsidR="00574485" w:rsidRPr="00BF1FD0">
              <w:rPr>
                <w:color w:val="000000"/>
                <w:sz w:val="22"/>
                <w:szCs w:val="22"/>
              </w:rPr>
              <w:t>8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53</w:t>
            </w:r>
            <w:r w:rsidR="00470C90" w:rsidRPr="00BF1FD0">
              <w:rPr>
                <w:color w:val="000000"/>
                <w:sz w:val="22"/>
                <w:szCs w:val="22"/>
              </w:rPr>
              <w:t>/4,</w:t>
            </w:r>
            <w:r w:rsidRPr="00BF1FD0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72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00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46-2.18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 xml:space="preserve">Current Use of </w:t>
            </w:r>
            <w:proofErr w:type="spellStart"/>
            <w:r w:rsidRPr="00BF1FD0">
              <w:rPr>
                <w:color w:val="000000"/>
                <w:sz w:val="22"/>
                <w:szCs w:val="22"/>
              </w:rPr>
              <w:t>Ketoprofen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8</w:t>
            </w:r>
            <w:r w:rsidR="00574485" w:rsidRPr="00BF1FD0">
              <w:rPr>
                <w:color w:val="000000"/>
                <w:sz w:val="22"/>
                <w:szCs w:val="22"/>
              </w:rPr>
              <w:t>0/6</w:t>
            </w:r>
            <w:r w:rsidRPr="00BF1FD0">
              <w:rPr>
                <w:color w:val="000000"/>
                <w:sz w:val="22"/>
                <w:szCs w:val="22"/>
              </w:rPr>
              <w:t>,</w:t>
            </w:r>
            <w:r w:rsidR="00574485" w:rsidRPr="00BF1FD0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23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7</w:t>
            </w:r>
            <w:r w:rsidR="00470C90" w:rsidRPr="00BF1FD0">
              <w:rPr>
                <w:color w:val="000000"/>
                <w:sz w:val="22"/>
                <w:szCs w:val="22"/>
              </w:rPr>
              <w:t>9-1.</w:t>
            </w:r>
            <w:r w:rsidRPr="00BF1FD0">
              <w:rPr>
                <w:color w:val="000000"/>
                <w:sz w:val="22"/>
                <w:szCs w:val="22"/>
              </w:rPr>
              <w:t>94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574485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40</w:t>
            </w:r>
            <w:r w:rsidR="00470C90" w:rsidRPr="00BF1FD0">
              <w:rPr>
                <w:color w:val="000000"/>
                <w:sz w:val="22"/>
                <w:szCs w:val="22"/>
              </w:rPr>
              <w:t>/3,6</w:t>
            </w:r>
            <w:r w:rsidRPr="00BF1FD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0" w:type="pct"/>
            <w:vAlign w:val="center"/>
          </w:tcPr>
          <w:p w:rsidR="004C1DCB" w:rsidRPr="00BF1FD0" w:rsidRDefault="00470C90" w:rsidP="0057448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0.</w:t>
            </w:r>
            <w:r w:rsidR="00574485" w:rsidRPr="00BF1FD0">
              <w:rPr>
                <w:color w:val="000000"/>
                <w:sz w:val="22"/>
                <w:szCs w:val="22"/>
              </w:rPr>
              <w:t>91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574485" w:rsidRPr="00BF1FD0">
              <w:rPr>
                <w:color w:val="000000"/>
                <w:sz w:val="22"/>
                <w:szCs w:val="22"/>
              </w:rPr>
              <w:t>49</w:t>
            </w:r>
            <w:r w:rsidRPr="00BF1FD0">
              <w:rPr>
                <w:color w:val="000000"/>
                <w:sz w:val="22"/>
                <w:szCs w:val="22"/>
              </w:rPr>
              <w:t>-1.</w:t>
            </w:r>
            <w:r w:rsidR="00574485" w:rsidRPr="00BF1FD0">
              <w:rPr>
                <w:color w:val="000000"/>
                <w:sz w:val="22"/>
                <w:szCs w:val="22"/>
              </w:rPr>
              <w:t>68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470C90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3/</w:t>
            </w:r>
            <w:r w:rsidRPr="00BF1FD0">
              <w:rPr>
                <w:color w:val="000000"/>
                <w:sz w:val="22"/>
                <w:szCs w:val="22"/>
              </w:rPr>
              <w:t>1,</w:t>
            </w:r>
            <w:r w:rsidR="00895466" w:rsidRPr="00BF1FD0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72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30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47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3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64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Current Use of Celecoxib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52</w:t>
            </w:r>
            <w:r w:rsidR="00470C90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4</w:t>
            </w:r>
            <w:r w:rsidR="00470C90" w:rsidRPr="00BF1FD0">
              <w:rPr>
                <w:color w:val="000000"/>
                <w:sz w:val="22"/>
                <w:szCs w:val="22"/>
              </w:rPr>
              <w:t>,</w:t>
            </w:r>
            <w:r w:rsidRPr="00BF1FD0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19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77</w:t>
            </w:r>
            <w:r w:rsidR="00470C90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83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470C90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63</w:t>
            </w:r>
            <w:r w:rsidRPr="00BF1FD0">
              <w:rPr>
                <w:color w:val="000000"/>
                <w:sz w:val="22"/>
                <w:szCs w:val="22"/>
              </w:rPr>
              <w:t>/15,</w:t>
            </w:r>
            <w:r w:rsidR="00895466" w:rsidRPr="00BF1FD0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580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08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80</w:t>
            </w:r>
            <w:r w:rsidR="00470C90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44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470C90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2</w:t>
            </w:r>
            <w:r w:rsidRPr="00BF1FD0">
              <w:rPr>
                <w:color w:val="000000"/>
                <w:sz w:val="22"/>
                <w:szCs w:val="22"/>
              </w:rPr>
              <w:t>3/10,</w:t>
            </w:r>
            <w:r w:rsidR="00895466" w:rsidRPr="00BF1FD0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72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04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72</w:t>
            </w:r>
            <w:r w:rsidR="00470C90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51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 xml:space="preserve">Current Use of </w:t>
            </w:r>
            <w:proofErr w:type="spellStart"/>
            <w:r w:rsidRPr="00BF1FD0">
              <w:rPr>
                <w:color w:val="000000"/>
                <w:sz w:val="22"/>
                <w:szCs w:val="22"/>
              </w:rPr>
              <w:t>Rofecoxib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4</w:t>
            </w:r>
            <w:r w:rsidR="00470C90" w:rsidRPr="00BF1FD0">
              <w:rPr>
                <w:color w:val="000000"/>
                <w:sz w:val="22"/>
                <w:szCs w:val="22"/>
              </w:rPr>
              <w:t>4/3,</w:t>
            </w:r>
            <w:r w:rsidRPr="00BF1FD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47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97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2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23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470C90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28</w:t>
            </w:r>
            <w:r w:rsidRPr="00BF1FD0">
              <w:rPr>
                <w:color w:val="000000"/>
                <w:sz w:val="22"/>
                <w:szCs w:val="22"/>
              </w:rPr>
              <w:t>/10,</w:t>
            </w:r>
            <w:r w:rsidR="00895466" w:rsidRPr="00BF1FD0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80" w:type="pct"/>
            <w:vAlign w:val="center"/>
          </w:tcPr>
          <w:p w:rsidR="004C1DCB" w:rsidRPr="00BF1FD0" w:rsidRDefault="00470C90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0.</w:t>
            </w:r>
            <w:r w:rsidR="00895466" w:rsidRPr="00BF1FD0">
              <w:rPr>
                <w:color w:val="000000"/>
                <w:sz w:val="22"/>
                <w:szCs w:val="22"/>
              </w:rPr>
              <w:t>99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895466" w:rsidRPr="00BF1FD0">
              <w:rPr>
                <w:color w:val="000000"/>
                <w:sz w:val="22"/>
                <w:szCs w:val="22"/>
              </w:rPr>
              <w:t>73</w:t>
            </w:r>
            <w:r w:rsidRPr="00BF1FD0">
              <w:rPr>
                <w:color w:val="000000"/>
                <w:sz w:val="22"/>
                <w:szCs w:val="22"/>
              </w:rPr>
              <w:t>-1.</w:t>
            </w:r>
            <w:r w:rsidR="00895466" w:rsidRPr="00BF1FD0">
              <w:rPr>
                <w:color w:val="000000"/>
                <w:sz w:val="22"/>
                <w:szCs w:val="22"/>
              </w:rPr>
              <w:t>34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91</w:t>
            </w:r>
            <w:r w:rsidR="00470C90" w:rsidRPr="00BF1FD0">
              <w:rPr>
                <w:color w:val="000000"/>
                <w:sz w:val="22"/>
                <w:szCs w:val="22"/>
              </w:rPr>
              <w:t>/6,</w:t>
            </w:r>
            <w:r w:rsidRPr="00BF1FD0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72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1.03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70</w:t>
            </w:r>
            <w:r w:rsidR="00470C90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50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 xml:space="preserve">Current Use of </w:t>
            </w:r>
            <w:proofErr w:type="spellStart"/>
            <w:r w:rsidRPr="00BF1FD0">
              <w:rPr>
                <w:color w:val="000000"/>
                <w:sz w:val="22"/>
                <w:szCs w:val="22"/>
              </w:rPr>
              <w:t>Etoricoxib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32</w:t>
            </w:r>
            <w:r w:rsidR="00470C90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,</w:t>
            </w:r>
            <w:r w:rsidRPr="00BF1FD0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b/>
                <w:color w:val="000000"/>
                <w:sz w:val="22"/>
                <w:szCs w:val="22"/>
              </w:rPr>
              <w:t>2</w:t>
            </w:r>
            <w:r w:rsidR="00470C90" w:rsidRPr="00BF1FD0">
              <w:rPr>
                <w:b/>
                <w:color w:val="000000"/>
                <w:sz w:val="22"/>
                <w:szCs w:val="22"/>
              </w:rPr>
              <w:t>.</w:t>
            </w:r>
            <w:r w:rsidRPr="00BF1FD0">
              <w:rPr>
                <w:b/>
                <w:color w:val="000000"/>
                <w:sz w:val="22"/>
                <w:szCs w:val="22"/>
              </w:rPr>
              <w:t>33</w:t>
            </w:r>
            <w:r w:rsidR="00470C90" w:rsidRPr="00BF1FD0">
              <w:rPr>
                <w:color w:val="000000"/>
                <w:sz w:val="22"/>
                <w:szCs w:val="22"/>
              </w:rPr>
              <w:br/>
              <w:t>(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470C90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04</w:t>
            </w:r>
            <w:r w:rsidR="00470C90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5.24</w:t>
            </w:r>
            <w:r w:rsidR="00470C90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73</w:t>
            </w:r>
            <w:r w:rsidR="00EE1C4B" w:rsidRPr="00BF1FD0">
              <w:rPr>
                <w:color w:val="000000"/>
                <w:sz w:val="22"/>
                <w:szCs w:val="22"/>
              </w:rPr>
              <w:t>/6,</w:t>
            </w:r>
            <w:r w:rsidRPr="00BF1FD0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80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b/>
                <w:color w:val="000000"/>
                <w:sz w:val="22"/>
                <w:szCs w:val="22"/>
              </w:rPr>
              <w:t>1</w:t>
            </w:r>
            <w:r w:rsidR="00EE1C4B" w:rsidRPr="00BF1FD0">
              <w:rPr>
                <w:b/>
                <w:color w:val="000000"/>
                <w:sz w:val="22"/>
                <w:szCs w:val="22"/>
              </w:rPr>
              <w:t>.</w:t>
            </w:r>
            <w:r w:rsidRPr="00BF1FD0">
              <w:rPr>
                <w:b/>
                <w:color w:val="000000"/>
                <w:sz w:val="22"/>
                <w:szCs w:val="22"/>
              </w:rPr>
              <w:t>94</w:t>
            </w:r>
            <w:r w:rsidR="00EE1C4B" w:rsidRPr="00BF1FD0">
              <w:rPr>
                <w:b/>
                <w:color w:val="000000"/>
                <w:sz w:val="22"/>
                <w:szCs w:val="22"/>
              </w:rPr>
              <w:br/>
            </w:r>
            <w:r w:rsidR="00EE1C4B" w:rsidRPr="00BF1FD0">
              <w:rPr>
                <w:color w:val="000000"/>
                <w:sz w:val="22"/>
                <w:szCs w:val="22"/>
              </w:rPr>
              <w:t>(</w:t>
            </w:r>
            <w:r w:rsidRPr="00BF1FD0">
              <w:rPr>
                <w:color w:val="000000"/>
                <w:sz w:val="22"/>
                <w:szCs w:val="22"/>
              </w:rPr>
              <w:t>1</w:t>
            </w:r>
            <w:r w:rsidR="00EE1C4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</w:t>
            </w:r>
            <w:r w:rsidR="00EE1C4B" w:rsidRPr="00BF1FD0">
              <w:rPr>
                <w:color w:val="000000"/>
                <w:sz w:val="22"/>
                <w:szCs w:val="22"/>
              </w:rPr>
              <w:t>1-</w:t>
            </w:r>
            <w:r w:rsidRPr="00BF1FD0">
              <w:rPr>
                <w:color w:val="000000"/>
                <w:sz w:val="22"/>
                <w:szCs w:val="22"/>
              </w:rPr>
              <w:t>3</w:t>
            </w:r>
            <w:r w:rsidR="00EE1C4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74</w:t>
            </w:r>
            <w:r w:rsidR="00EE1C4B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40</w:t>
            </w:r>
            <w:r w:rsidR="00EE1C4B" w:rsidRPr="00BF1FD0">
              <w:rPr>
                <w:color w:val="000000"/>
                <w:sz w:val="22"/>
                <w:szCs w:val="22"/>
              </w:rPr>
              <w:t>/3,2</w:t>
            </w:r>
            <w:r w:rsidRPr="00BF1F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" w:type="pct"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</w:t>
            </w:r>
            <w:r w:rsidR="00EE1C4B" w:rsidRPr="00BF1FD0">
              <w:rPr>
                <w:color w:val="000000"/>
                <w:sz w:val="22"/>
                <w:szCs w:val="22"/>
              </w:rPr>
              <w:t>8</w:t>
            </w:r>
            <w:r w:rsidRPr="00BF1FD0">
              <w:rPr>
                <w:color w:val="000000"/>
                <w:sz w:val="22"/>
                <w:szCs w:val="22"/>
              </w:rPr>
              <w:t>9</w:t>
            </w:r>
            <w:r w:rsidR="00EE1C4B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78</w:t>
            </w:r>
            <w:r w:rsidR="00EE1C4B" w:rsidRPr="00BF1FD0">
              <w:rPr>
                <w:color w:val="000000"/>
                <w:sz w:val="22"/>
                <w:szCs w:val="22"/>
              </w:rPr>
              <w:t>-</w:t>
            </w:r>
            <w:r w:rsidRPr="00BF1FD0">
              <w:rPr>
                <w:color w:val="000000"/>
                <w:sz w:val="22"/>
                <w:szCs w:val="22"/>
              </w:rPr>
              <w:t>4</w:t>
            </w:r>
            <w:r w:rsidR="00EE1C4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56</w:t>
            </w:r>
            <w:r w:rsidR="00EE1C4B" w:rsidRPr="00BF1FD0">
              <w:rPr>
                <w:color w:val="000000"/>
                <w:sz w:val="22"/>
                <w:szCs w:val="22"/>
              </w:rPr>
              <w:t>)</w:t>
            </w:r>
          </w:p>
        </w:tc>
      </w:tr>
      <w:tr w:rsidR="004C1DCB" w:rsidRPr="00BF1FD0" w:rsidTr="004C1DCB">
        <w:trPr>
          <w:trHeight w:val="300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:rsidR="004C1DCB" w:rsidRPr="00BF1FD0" w:rsidRDefault="004C1DCB" w:rsidP="007F59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 xml:space="preserve">Current Use of </w:t>
            </w:r>
            <w:proofErr w:type="spellStart"/>
            <w:r w:rsidRPr="00BF1FD0">
              <w:rPr>
                <w:color w:val="000000"/>
                <w:sz w:val="22"/>
                <w:szCs w:val="22"/>
              </w:rPr>
              <w:t>Nimesulide</w:t>
            </w:r>
            <w:proofErr w:type="spellEnd"/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143</w:t>
            </w:r>
            <w:r w:rsidR="00EE1C4B" w:rsidRPr="00BF1FD0">
              <w:rPr>
                <w:color w:val="000000"/>
                <w:sz w:val="22"/>
                <w:szCs w:val="22"/>
              </w:rPr>
              <w:t>/</w:t>
            </w:r>
            <w:r w:rsidRPr="00BF1FD0">
              <w:rPr>
                <w:color w:val="000000"/>
                <w:sz w:val="22"/>
                <w:szCs w:val="22"/>
              </w:rPr>
              <w:t>11,231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4C1DCB" w:rsidRPr="00BF1FD0" w:rsidRDefault="00895466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EE1C4B" w:rsidRPr="00BF1FD0">
              <w:rPr>
                <w:color w:val="000000"/>
                <w:sz w:val="22"/>
                <w:szCs w:val="22"/>
              </w:rPr>
              <w:t>.</w:t>
            </w:r>
            <w:r w:rsidRPr="00BF1FD0">
              <w:rPr>
                <w:color w:val="000000"/>
                <w:sz w:val="22"/>
                <w:szCs w:val="22"/>
              </w:rPr>
              <w:t>08</w:t>
            </w:r>
            <w:r w:rsidR="00EE1C4B" w:rsidRPr="00BF1FD0">
              <w:rPr>
                <w:color w:val="000000"/>
                <w:sz w:val="22"/>
                <w:szCs w:val="22"/>
              </w:rPr>
              <w:br/>
              <w:t>(0.</w:t>
            </w:r>
            <w:r w:rsidRPr="00BF1FD0">
              <w:rPr>
                <w:color w:val="000000"/>
                <w:sz w:val="22"/>
                <w:szCs w:val="22"/>
              </w:rPr>
              <w:t>86</w:t>
            </w:r>
            <w:r w:rsidR="00EE1C4B" w:rsidRPr="00BF1FD0">
              <w:rPr>
                <w:color w:val="000000"/>
                <w:sz w:val="22"/>
                <w:szCs w:val="22"/>
              </w:rPr>
              <w:t>-1.</w:t>
            </w:r>
            <w:r w:rsidRPr="00BF1FD0">
              <w:rPr>
                <w:color w:val="000000"/>
                <w:sz w:val="22"/>
                <w:szCs w:val="22"/>
              </w:rPr>
              <w:t>35</w:t>
            </w:r>
            <w:r w:rsidR="00EE1C4B"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Align w:val="center"/>
          </w:tcPr>
          <w:p w:rsidR="004C1DCB" w:rsidRPr="00BF1FD0" w:rsidRDefault="00EE1C4B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76</w:t>
            </w:r>
            <w:r w:rsidRPr="00BF1FD0">
              <w:rPr>
                <w:color w:val="000000"/>
                <w:sz w:val="22"/>
                <w:szCs w:val="22"/>
              </w:rPr>
              <w:t>/1</w:t>
            </w:r>
            <w:r w:rsidR="00895466" w:rsidRPr="00BF1FD0">
              <w:rPr>
                <w:color w:val="000000"/>
                <w:sz w:val="22"/>
                <w:szCs w:val="22"/>
              </w:rPr>
              <w:t>2</w:t>
            </w:r>
            <w:r w:rsidRPr="00BF1FD0">
              <w:rPr>
                <w:color w:val="000000"/>
                <w:sz w:val="22"/>
                <w:szCs w:val="22"/>
              </w:rPr>
              <w:t>,</w:t>
            </w:r>
            <w:r w:rsidR="00895466" w:rsidRPr="00BF1FD0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580" w:type="pct"/>
            <w:vAlign w:val="center"/>
          </w:tcPr>
          <w:p w:rsidR="004C1DCB" w:rsidRPr="00BF1FD0" w:rsidRDefault="00EE1C4B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</w:t>
            </w:r>
            <w:r w:rsidR="00895466" w:rsidRPr="00BF1FD0">
              <w:rPr>
                <w:color w:val="000000"/>
                <w:sz w:val="22"/>
                <w:szCs w:val="22"/>
              </w:rPr>
              <w:t>21</w:t>
            </w:r>
            <w:r w:rsidRPr="00BF1FD0">
              <w:rPr>
                <w:color w:val="000000"/>
                <w:sz w:val="22"/>
                <w:szCs w:val="22"/>
              </w:rPr>
              <w:br/>
              <w:t>(0.</w:t>
            </w:r>
            <w:r w:rsidR="00895466" w:rsidRPr="00BF1FD0">
              <w:rPr>
                <w:color w:val="000000"/>
                <w:sz w:val="22"/>
                <w:szCs w:val="22"/>
              </w:rPr>
              <w:t>98-1.50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5" w:type="pct"/>
            <w:vAlign w:val="center"/>
          </w:tcPr>
          <w:p w:rsidR="004C1DCB" w:rsidRPr="00BF1FD0" w:rsidRDefault="00EE1C4B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</w:t>
            </w:r>
            <w:r w:rsidR="00895466" w:rsidRPr="00BF1FD0">
              <w:rPr>
                <w:color w:val="000000"/>
                <w:sz w:val="22"/>
                <w:szCs w:val="22"/>
              </w:rPr>
              <w:t>6</w:t>
            </w:r>
            <w:r w:rsidRPr="00BF1FD0">
              <w:rPr>
                <w:color w:val="000000"/>
                <w:sz w:val="22"/>
                <w:szCs w:val="22"/>
              </w:rPr>
              <w:t>/7</w:t>
            </w:r>
            <w:r w:rsidR="00895466" w:rsidRPr="00BF1FD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72" w:type="pct"/>
            <w:vAlign w:val="center"/>
          </w:tcPr>
          <w:p w:rsidR="004C1DCB" w:rsidRPr="00BF1FD0" w:rsidRDefault="00EE1C4B" w:rsidP="0089546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F1FD0">
              <w:rPr>
                <w:color w:val="000000"/>
                <w:sz w:val="22"/>
                <w:szCs w:val="22"/>
              </w:rPr>
              <w:t>1.3</w:t>
            </w:r>
            <w:r w:rsidR="00895466" w:rsidRPr="00BF1FD0">
              <w:rPr>
                <w:color w:val="000000"/>
                <w:sz w:val="22"/>
                <w:szCs w:val="22"/>
              </w:rPr>
              <w:t>0</w:t>
            </w:r>
            <w:r w:rsidRPr="00BF1FD0">
              <w:rPr>
                <w:color w:val="000000"/>
                <w:sz w:val="22"/>
                <w:szCs w:val="22"/>
              </w:rPr>
              <w:br/>
              <w:t>(0.7</w:t>
            </w:r>
            <w:r w:rsidR="00895466" w:rsidRPr="00BF1FD0">
              <w:rPr>
                <w:color w:val="000000"/>
                <w:sz w:val="22"/>
                <w:szCs w:val="22"/>
              </w:rPr>
              <w:t>1</w:t>
            </w:r>
            <w:r w:rsidRPr="00BF1FD0">
              <w:rPr>
                <w:color w:val="000000"/>
                <w:sz w:val="22"/>
                <w:szCs w:val="22"/>
              </w:rPr>
              <w:t>-2.</w:t>
            </w:r>
            <w:r w:rsidR="00895466" w:rsidRPr="00BF1FD0">
              <w:rPr>
                <w:color w:val="000000"/>
                <w:sz w:val="22"/>
                <w:szCs w:val="22"/>
              </w:rPr>
              <w:t>40</w:t>
            </w:r>
            <w:r w:rsidRPr="00BF1FD0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4C1DCB" w:rsidRPr="00BF1FD0" w:rsidRDefault="004C1DCB" w:rsidP="008C357A">
      <w:pPr>
        <w:rPr>
          <w:sz w:val="22"/>
          <w:szCs w:val="22"/>
        </w:rPr>
      </w:pPr>
      <w:bookmarkStart w:id="0" w:name="_GoBack"/>
      <w:bookmarkEnd w:id="0"/>
    </w:p>
    <w:sectPr w:rsidR="004C1DCB" w:rsidRPr="00BF1FD0" w:rsidSect="004C1DC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8"/>
    <w:rsid w:val="000B1B24"/>
    <w:rsid w:val="0010248D"/>
    <w:rsid w:val="00262A81"/>
    <w:rsid w:val="0027779C"/>
    <w:rsid w:val="00283ED2"/>
    <w:rsid w:val="00470C90"/>
    <w:rsid w:val="004C1DCB"/>
    <w:rsid w:val="00571A31"/>
    <w:rsid w:val="00574485"/>
    <w:rsid w:val="005F28A8"/>
    <w:rsid w:val="00772749"/>
    <w:rsid w:val="00895466"/>
    <w:rsid w:val="008C357A"/>
    <w:rsid w:val="00BF1FD0"/>
    <w:rsid w:val="00C22FD9"/>
    <w:rsid w:val="00EE1C4B"/>
    <w:rsid w:val="00E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DC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DC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kollhorst</dc:creator>
  <cp:lastModifiedBy>Tania Schink</cp:lastModifiedBy>
  <cp:revision>3</cp:revision>
  <dcterms:created xsi:type="dcterms:W3CDTF">2018-09-06T13:33:00Z</dcterms:created>
  <dcterms:modified xsi:type="dcterms:W3CDTF">2018-09-06T13:34:00Z</dcterms:modified>
</cp:coreProperties>
</file>