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EF" w:rsidRDefault="00B80E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-12510</wp:posOffset>
                </wp:positionH>
                <wp:positionV relativeFrom="paragraph">
                  <wp:posOffset>59055</wp:posOffset>
                </wp:positionV>
                <wp:extent cx="7897091" cy="7398327"/>
                <wp:effectExtent l="0" t="0" r="88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1" cy="7398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2300" w:type="dxa"/>
                              <w:tblInd w:w="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3"/>
                              <w:gridCol w:w="1822"/>
                              <w:gridCol w:w="2679"/>
                              <w:gridCol w:w="1543"/>
                              <w:gridCol w:w="1822"/>
                              <w:gridCol w:w="2981"/>
                            </w:tblGrid>
                            <w:tr w:rsidR="00B80E1B" w:rsidRPr="00B80E1B" w:rsidTr="00B80E1B">
                              <w:trPr>
                                <w:trHeight w:val="330"/>
                              </w:trPr>
                              <w:tc>
                                <w:tcPr>
                                  <w:tcW w:w="12300" w:type="dxa"/>
                                  <w:gridSpan w:val="6"/>
                                  <w:tcBorders>
                                    <w:top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943609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S5</w:t>
                                  </w:r>
                                  <w:r w:rsidR="00B80E1B" w:rsidRPr="00B80E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Table. Conditions for PCR amplification of insect genes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Sequence Name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Sequence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Sequence Name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Sequence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drosha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GACTCCCACCATCATACATTT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loqs-RB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CATCACTCCCAAATACGAACT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drosha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GGAAGTTCTCGAACGAATCT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loqs-RB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GACATGCACATCTCTTGGAG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drosha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GAGAGTGAAGATGAATGTTTGG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loqs-RB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CACCTTCTTACCATGCTGAG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drosha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CAAGAAGTTTGTTGGTGGTG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loqs-RB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GATGTTTGTGAAACTGCGAC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drosha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GAATCACTATTTCTCCTCCCA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loqs-RB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ACGAAACCGAAAATGAAGAG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drosha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GGGCACAACCATTAGAATCA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loqs-RB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GGAATTGTGACACTTTGATG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dcr-1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TATTCAATCCGGAAGCTTCA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r2d2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TCTGTTAACTTCGTAGCTCCTT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dcr-1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ATGTAGCGTACTCTGAGCCA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r2d2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TGCACACATTCGATCTCTGA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dcr-1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TTGAGCTGAAGATACTCACGG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r2d2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AAAACAGTGTGAATTAGATGCTGG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dcr-1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TTTTCGAGTTGAATAGTGGG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r2d2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GAGGACACTCTAATAATAAATCCTG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dcr-1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CTGATGAACAAGACGATTGC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r2d2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TGTGAAAGTGGAACTCATGAAC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dcr-1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TTCTTTGTCTCCAACCCCTA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r2d2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AACAAACACATGGGCAGTTA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GGTTGTAAAAGAAGAAGACGTG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ago1-RC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CTCTCGCCAGTCTTGTTACC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GTGAGGTAAATCGGGAAATC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ago1-RC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GAAATGGTTCGCTTTGAGAC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CCAGCTATAATGGATACACCC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ago1-RC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CCATGAAGGAAGACCCATAA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TATAACGCTCGTCGAAATCA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ago1-RC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TTGATGCTGACACGAAACAC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TGACAGTTGAATCTGCTATTCC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ago1-RC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CAGAGTCTGCAATGTTACAAGA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dcr-2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CGTCTTGAACTTCATTTCCA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ago1-RC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ATCTCTCTTTCCCGATCAGG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pasha-RA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TGAAGAAGCAACCCACGTAT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CGGTTTTTCAGTTTCTAGCG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pasha-RA 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CGGTAGTTTTGGCACAAAAT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ago2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GATGTCCATATTTCTGTCACCA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pasha-RA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GAACCACTTCGAGGTGCTAC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ago2-RB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GATGAGTCTACTTGTAAAGAGGAAC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pasha-RA 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TGGCTGTTCTCGCAGTAGTC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ago2-RB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TTTAAGGGGATCTGCTGTCT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pasha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CATCGTTTCCTGATGGAACCA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ago2-RB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Forward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AACAAAGGCAAGAACATGCT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300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pasha 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Reverse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TTTCCAATGAAGCTTTCGCA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SGSB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ago2-RB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Reverse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GTCGAGGAGGTCCCTGTTGT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315"/>
                              </w:trPr>
                              <w:tc>
                                <w:tcPr>
                                  <w:tcW w:w="5991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PCR Conditions - FAW R2D2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PCR Conditions - all others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Step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Temp (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o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Time (min:sec)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Step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Temp (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o</w:t>
                                  </w: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Time (min:sec)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599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Platinum PCR SuperMix High Fidelity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Phusion High Fidelity PCR Master Mix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Incubation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Incubation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0:30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Denature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0:30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Denature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0:05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Anneal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0:30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Anneal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58.5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0:30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Extend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1:00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Extend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0:10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59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Repeat cycle from 2 x39 (total 40 cycles)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Repeat cycle from 2 x30 (total 31 cycles)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28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Final Elongation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Final Elongation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5:00</w:t>
                                  </w:r>
                                </w:p>
                              </w:tc>
                            </w:tr>
                            <w:tr w:rsidR="00B80E1B" w:rsidRPr="00B80E1B" w:rsidTr="00B80E1B">
                              <w:trPr>
                                <w:trHeight w:val="300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Cool &amp; Hold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hold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Cool &amp; Hold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B80E1B" w:rsidRPr="00B80E1B" w:rsidRDefault="00B80E1B" w:rsidP="00B80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80E1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hold</w:t>
                                  </w:r>
                                </w:p>
                              </w:tc>
                            </w:tr>
                          </w:tbl>
                          <w:p w:rsidR="00B80E1B" w:rsidRDefault="00B80E1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4.65pt;width:621.8pt;height:58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" filled="f" stroked="f" strokeweight=".5pt">
                <v:textbox inset="0,0,0,0">
                  <w:txbxContent>
                    <w:tbl>
                      <w:tblPr>
                        <w:tblW w:w="12300" w:type="dxa"/>
                        <w:tblInd w:w="118" w:type="dxa"/>
                        <w:tblLook w:val="04A0" w:firstRow="1" w:lastRow="0" w:firstColumn="1" w:lastColumn="0" w:noHBand="0" w:noVBand="1"/>
                      </w:tblPr>
                      <w:tblGrid>
                        <w:gridCol w:w="1543"/>
                        <w:gridCol w:w="1822"/>
                        <w:gridCol w:w="2679"/>
                        <w:gridCol w:w="1543"/>
                        <w:gridCol w:w="1822"/>
                        <w:gridCol w:w="2981"/>
                      </w:tblGrid>
                      <w:tr w:rsidR="00B80E1B" w:rsidRPr="00B80E1B" w:rsidTr="00B80E1B">
                        <w:trPr>
                          <w:trHeight w:val="330"/>
                        </w:trPr>
                        <w:tc>
                          <w:tcPr>
                            <w:tcW w:w="12300" w:type="dxa"/>
                            <w:gridSpan w:val="6"/>
                            <w:tcBorders>
                              <w:top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943609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S5</w:t>
                            </w:r>
                            <w:r w:rsidR="00B80E1B" w:rsidRPr="00B80E1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Table. Conditions for PCR amplification of insect genes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Sequence Name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Sequence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Sequence Name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Sequence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drosha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GACTCCCACCATCATACATTT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loqs-RB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CATCACTCCCAAATACGAACT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drosha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GGAAGTTCTCGAACGAATCT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loqs-RB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GACATGCACATCTCTTGGAG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drosha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GAGAGTGAAGATGAATGTTTGG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loqs-RB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CACCTTCTTACCATGCTGAG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drosha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CAAGAAGTTTGTTGGTGGTG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loqs-RB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GATGTTTGTGAAACTGCGAC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drosha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GAATCACTATTTCTCCTCCCA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loqs-RB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ACGAAACCGAAAATGAAGAG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drosha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GGGCACAACCATTAGAATCA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loqs-RB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GGAATTGTGACACTTTGATG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dcr-1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TATTCAATCCGGAAGCTTCA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r2d2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TCTGTTAACTTCGTAGCTCCTT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dcr-1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ATGTAGCGTACTCTGAGCCA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r2d2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TGCACACATTCGATCTCTGA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dcr-1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TTGAGCTGAAGATACTCACGG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r2d2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AAAACAGTGTGAATTAGATGCTGG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dcr-1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TTTTCGAGTTGAATAGTGGG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r2d2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GAGGACACTCTAATAATAAATCCTG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dcr-1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CTGATGAACAAGACGATTGC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r2d2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TGTGAAAGTGGAACTCATGAAC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dcr-1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TTCTTTGTCTCCAACCCCTA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r2d2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AACAAACACATGGGCAGTTA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GGTTGTAAAAGAAGAAGACGTG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ago1-RC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CTCTCGCCAGTCTTGTTACC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GTGAGGTAAATCGGGAAATC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ago1-RC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GAAATGGTTCGCTTTGAGAC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CCAGCTATAATGGATACACCC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ago1-RC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CCATGAAGGAAGACCCATAA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TATAACGCTCGTCGAAATCA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ago1-RC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TTGATGCTGACACGAAACAC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TGACAGTTGAATCTGCTATTCC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ago1-RC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CAGAGTCTGCAATGTTACAAGA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dcr-2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CGTCTTGAACTTCATTTCCA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ago1-RC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ATCTCTCTTTCCCGATCAGG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pasha-RA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TGAAGAAGCAACCCACGTAT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CGGTTTTTCAGTTTCTAGCG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pasha-RA 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CGGTAGTTTTGGCACAAAAT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ago2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GATGTCCATATTTCTGTCACCA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pasha-RA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GAACCACTTCGAGGTGCTAC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ago2-RB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GATGAGTCTACTTGTAAAGAGGAAC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pasha-RA 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TGGCTGTTCTCGCAGTAGTC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ago2-RB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TTTAAGGGGATCTGCTGTCT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pasha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CATCGTTTCCTGATGGAACCA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ago2-RB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Forward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AACAAAGGCAAGAACATGCT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300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pasha 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Reverse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TTTCCAATGAAGCTTTCGCA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SGSB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ago2-RB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Reverse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GTCGAGGAGGTCCCTGTTGT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315"/>
                        </w:trPr>
                        <w:tc>
                          <w:tcPr>
                            <w:tcW w:w="5991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PCR Conditions - FAW R2D2</w:t>
                            </w:r>
                          </w:p>
                        </w:tc>
                        <w:tc>
                          <w:tcPr>
                            <w:tcW w:w="6309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PCR Conditions - all others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Step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Temp (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Time (min:sec)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Step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Temp (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Time (min:sec)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599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Platinum PCR SuperMix High Fidelity</w:t>
                            </w:r>
                          </w:p>
                        </w:tc>
                        <w:tc>
                          <w:tcPr>
                            <w:tcW w:w="63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Phusion High Fidelity PCR Master Mix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Incubation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2:00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Incubation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0:30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Denature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0:30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Denature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0:05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Anneal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0:30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Anneal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58.5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0:30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Extend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1:00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Extend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0:10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599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Repeat cycle from 2 x39 (total 40 cycles)</w:t>
                            </w:r>
                          </w:p>
                        </w:tc>
                        <w:tc>
                          <w:tcPr>
                            <w:tcW w:w="63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Repeat cycle from 2 x30 (total 31 cycles)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28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Final Elongation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Final Elongation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5:00</w:t>
                            </w:r>
                          </w:p>
                        </w:tc>
                      </w:tr>
                      <w:tr w:rsidR="00B80E1B" w:rsidRPr="00B80E1B" w:rsidTr="00B80E1B">
                        <w:trPr>
                          <w:trHeight w:val="300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Cool &amp; Hold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hold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Cool &amp; Hold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B80E1B" w:rsidRPr="00B80E1B" w:rsidRDefault="00B80E1B" w:rsidP="00B80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0E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hold</w:t>
                            </w:r>
                          </w:p>
                        </w:tc>
                      </w:tr>
                    </w:tbl>
                    <w:p w:rsidR="00B80E1B" w:rsidRDefault="00B80E1B"/>
                  </w:txbxContent>
                </v:textbox>
              </v:shape>
            </w:pict>
          </mc:Fallback>
        </mc:AlternateContent>
      </w:r>
    </w:p>
    <w:sectPr w:rsidR="006703EF" w:rsidSect="00B80E1B">
      <w:pgSz w:w="12528" w:h="11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1B"/>
    <w:rsid w:val="00080449"/>
    <w:rsid w:val="000D477B"/>
    <w:rsid w:val="001E7D34"/>
    <w:rsid w:val="00605A9A"/>
    <w:rsid w:val="008068CD"/>
    <w:rsid w:val="00943609"/>
    <w:rsid w:val="00AF3BFA"/>
    <w:rsid w:val="00B80E1B"/>
    <w:rsid w:val="00E4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0205A-EC8E-492F-9A13-F2844B5B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Vogel</dc:creator>
  <cp:keywords/>
  <dc:description/>
  <cp:lastModifiedBy>Davis-Vogel, Courtney</cp:lastModifiedBy>
  <cp:revision>7</cp:revision>
  <dcterms:created xsi:type="dcterms:W3CDTF">2018-02-06T00:11:00Z</dcterms:created>
  <dcterms:modified xsi:type="dcterms:W3CDTF">2018-06-30T23:46:00Z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