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A9" w:rsidRDefault="000A7CE7" w:rsidP="000A7CE7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S</w:t>
      </w:r>
      <w:r w:rsidR="00E01CB9">
        <w:rPr>
          <w:rFonts w:ascii="Times New Roman" w:eastAsia="Calibri" w:hAnsi="Times New Roman" w:cs="Times New Roman"/>
          <w:b/>
          <w:sz w:val="24"/>
          <w:szCs w:val="24"/>
          <w:lang w:val="en-GB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Table.</w:t>
      </w:r>
      <w:r w:rsidRPr="000A7CE7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r w:rsidR="00413BA9" w:rsidRPr="000A7CE7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Descriptive </w:t>
      </w:r>
      <w:r w:rsidR="00E33F1F" w:rsidRPr="000A7CE7">
        <w:rPr>
          <w:rFonts w:ascii="Times New Roman" w:eastAsia="Calibri" w:hAnsi="Times New Roman" w:cs="Times New Roman"/>
          <w:b/>
          <w:sz w:val="24"/>
          <w:szCs w:val="24"/>
          <w:lang w:val="en-GB"/>
        </w:rPr>
        <w:t>statistics for items referring to</w:t>
      </w:r>
      <w:r w:rsidR="00E33F1F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the </w:t>
      </w:r>
      <w:r w:rsidR="00B64128">
        <w:rPr>
          <w:rFonts w:ascii="Times New Roman" w:eastAsia="Calibri" w:hAnsi="Times New Roman" w:cs="Times New Roman"/>
          <w:b/>
          <w:sz w:val="24"/>
          <w:szCs w:val="24"/>
          <w:lang w:val="en-GB"/>
        </w:rPr>
        <w:t>factors influencing</w:t>
      </w:r>
      <w:r w:rsidR="00E33F1F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plagiarism, by </w:t>
      </w:r>
      <w:r w:rsidR="00E33F1F" w:rsidRPr="000A7CE7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gender and results </w:t>
      </w:r>
      <w:r w:rsidR="00413BA9" w:rsidRPr="000A7CE7">
        <w:rPr>
          <w:rFonts w:ascii="Times New Roman" w:eastAsia="Calibri" w:hAnsi="Times New Roman" w:cs="Times New Roman"/>
          <w:b/>
          <w:sz w:val="24"/>
          <w:szCs w:val="24"/>
          <w:lang w:val="en-GB"/>
        </w:rPr>
        <w:t>of the t-Test (GER)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.</w:t>
      </w:r>
    </w:p>
    <w:p w:rsidR="000A7CE7" w:rsidRPr="000A7CE7" w:rsidRDefault="000A7CE7" w:rsidP="000A7CE7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tbl>
      <w:tblPr>
        <w:tblStyle w:val="Tabelamrea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992"/>
        <w:gridCol w:w="284"/>
        <w:gridCol w:w="1276"/>
        <w:gridCol w:w="992"/>
        <w:gridCol w:w="283"/>
        <w:gridCol w:w="993"/>
        <w:gridCol w:w="1275"/>
      </w:tblGrid>
      <w:tr w:rsidR="00413BA9" w:rsidRPr="00901FE2" w:rsidTr="007E37E5">
        <w:tc>
          <w:tcPr>
            <w:tcW w:w="1843" w:type="dxa"/>
            <w:vMerge w:val="restart"/>
            <w:vAlign w:val="bottom"/>
          </w:tcPr>
          <w:p w:rsidR="00413BA9" w:rsidRPr="000A7CE7" w:rsidRDefault="00B64128" w:rsidP="000A7CE7">
            <w:pPr>
              <w:rPr>
                <w:rFonts w:ascii="Times New Roman" w:eastAsia="Calibri" w:hAnsi="Times New Roman" w:cs="Times New Roman"/>
                <w:b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lang w:val="en-GB"/>
              </w:rPr>
              <w:t>Factors influencing</w:t>
            </w:r>
            <w:r w:rsidR="00413BA9" w:rsidRPr="000A7CE7">
              <w:rPr>
                <w:rFonts w:ascii="Times New Roman" w:eastAsia="Calibri" w:hAnsi="Times New Roman" w:cs="Times New Roman"/>
                <w:b/>
                <w:lang w:val="en-GB"/>
              </w:rPr>
              <w:t xml:space="preserve"> plagiarism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413BA9" w:rsidRPr="000A7CE7" w:rsidRDefault="00413BA9" w:rsidP="009326C6">
            <w:pPr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0A7CE7">
              <w:rPr>
                <w:rFonts w:ascii="Times New Roman" w:eastAsia="Calibri" w:hAnsi="Times New Roman" w:cs="Times New Roman"/>
                <w:b/>
                <w:lang w:val="en-GB"/>
              </w:rPr>
              <w:t>Male</w:t>
            </w:r>
          </w:p>
        </w:tc>
        <w:tc>
          <w:tcPr>
            <w:tcW w:w="284" w:type="dxa"/>
            <w:tcBorders>
              <w:bottom w:val="nil"/>
            </w:tcBorders>
          </w:tcPr>
          <w:p w:rsidR="00413BA9" w:rsidRPr="000A7CE7" w:rsidRDefault="00413BA9" w:rsidP="009326C6">
            <w:pPr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413BA9" w:rsidRPr="000A7CE7" w:rsidRDefault="00413BA9" w:rsidP="009326C6">
            <w:pPr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0A7CE7">
              <w:rPr>
                <w:rFonts w:ascii="Times New Roman" w:eastAsia="Calibri" w:hAnsi="Times New Roman" w:cs="Times New Roman"/>
                <w:b/>
                <w:lang w:val="en-GB"/>
              </w:rPr>
              <w:t>Female</w:t>
            </w:r>
          </w:p>
        </w:tc>
        <w:tc>
          <w:tcPr>
            <w:tcW w:w="283" w:type="dxa"/>
            <w:tcBorders>
              <w:bottom w:val="nil"/>
            </w:tcBorders>
          </w:tcPr>
          <w:p w:rsidR="00413BA9" w:rsidRPr="000A7CE7" w:rsidRDefault="00413BA9" w:rsidP="009326C6">
            <w:pPr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413BA9" w:rsidRPr="000A7CE7" w:rsidRDefault="00413BA9" w:rsidP="009326C6">
            <w:pPr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0A7CE7">
              <w:rPr>
                <w:rFonts w:ascii="Times New Roman" w:eastAsia="Calibri" w:hAnsi="Times New Roman" w:cs="Times New Roman"/>
                <w:b/>
                <w:lang w:val="en-GB"/>
              </w:rPr>
              <w:t>t-Test</w:t>
            </w:r>
          </w:p>
        </w:tc>
      </w:tr>
      <w:tr w:rsidR="00413BA9" w:rsidRPr="00901FE2" w:rsidTr="007E37E5">
        <w:tc>
          <w:tcPr>
            <w:tcW w:w="1843" w:type="dxa"/>
            <w:vMerge/>
            <w:tcBorders>
              <w:bottom w:val="single" w:sz="4" w:space="0" w:color="auto"/>
            </w:tcBorders>
            <w:vAlign w:val="bottom"/>
          </w:tcPr>
          <w:p w:rsidR="00413BA9" w:rsidRPr="000A7CE7" w:rsidRDefault="00413BA9" w:rsidP="007E37E5">
            <w:pPr>
              <w:jc w:val="both"/>
              <w:rPr>
                <w:rFonts w:ascii="Times New Roman" w:eastAsia="Calibri" w:hAnsi="Times New Roman" w:cs="Times New Roman"/>
                <w:b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3BA9" w:rsidRPr="000A7CE7" w:rsidRDefault="00413BA9" w:rsidP="007E37E5">
            <w:pPr>
              <w:jc w:val="both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0A7CE7">
              <w:rPr>
                <w:rFonts w:ascii="Times New Roman" w:hAnsi="Times New Roman" w:cs="Times New Roman"/>
                <w:b/>
                <w:i/>
                <w:lang w:val="en-GB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3BA9" w:rsidRPr="000A7CE7" w:rsidRDefault="00413BA9" w:rsidP="007E37E5">
            <w:pPr>
              <w:jc w:val="both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0A7CE7">
              <w:rPr>
                <w:rFonts w:ascii="Times New Roman" w:hAnsi="Times New Roman" w:cs="Times New Roman"/>
                <w:b/>
                <w:i/>
                <w:lang w:val="en-GB"/>
              </w:rPr>
              <w:t>SD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13BA9" w:rsidRPr="000A7CE7" w:rsidRDefault="00413BA9" w:rsidP="007E37E5">
            <w:pPr>
              <w:jc w:val="both"/>
              <w:rPr>
                <w:rFonts w:ascii="Times New Roman" w:hAnsi="Times New Roman" w:cs="Times New Roman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3BA9" w:rsidRPr="000A7CE7" w:rsidRDefault="00413BA9" w:rsidP="007E37E5">
            <w:pPr>
              <w:jc w:val="both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0A7CE7">
              <w:rPr>
                <w:rFonts w:ascii="Times New Roman" w:hAnsi="Times New Roman" w:cs="Times New Roman"/>
                <w:b/>
                <w:i/>
                <w:lang w:val="en-GB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3BA9" w:rsidRPr="000A7CE7" w:rsidRDefault="00413BA9" w:rsidP="007E37E5">
            <w:pPr>
              <w:jc w:val="both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0A7CE7">
              <w:rPr>
                <w:rFonts w:ascii="Times New Roman" w:hAnsi="Times New Roman" w:cs="Times New Roman"/>
                <w:b/>
                <w:i/>
                <w:lang w:val="en-GB"/>
              </w:rPr>
              <w:t>SD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413BA9" w:rsidRPr="000A7CE7" w:rsidRDefault="00413BA9" w:rsidP="007E37E5">
            <w:pPr>
              <w:jc w:val="both"/>
              <w:rPr>
                <w:rFonts w:ascii="Times New Roman" w:hAnsi="Times New Roman" w:cs="Times New Roman"/>
                <w:b/>
                <w:i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3BA9" w:rsidRPr="000A7CE7" w:rsidRDefault="00413BA9" w:rsidP="007E37E5">
            <w:pPr>
              <w:jc w:val="both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0A7CE7">
              <w:rPr>
                <w:rFonts w:ascii="Times New Roman" w:hAnsi="Times New Roman" w:cs="Times New Roman"/>
                <w:b/>
                <w:i/>
                <w:lang w:val="en-GB"/>
              </w:rPr>
              <w:t>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3BA9" w:rsidRPr="000A7CE7" w:rsidRDefault="00413BA9" w:rsidP="007E37E5">
            <w:pPr>
              <w:jc w:val="both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0A7CE7">
              <w:rPr>
                <w:rFonts w:ascii="Times New Roman" w:hAnsi="Times New Roman" w:cs="Times New Roman"/>
                <w:b/>
                <w:i/>
                <w:lang w:val="en-GB"/>
              </w:rPr>
              <w:t>p (1-sided)</w:t>
            </w:r>
          </w:p>
        </w:tc>
      </w:tr>
      <w:tr w:rsidR="00413BA9" w:rsidRPr="00901FE2" w:rsidTr="007E37E5">
        <w:tc>
          <w:tcPr>
            <w:tcW w:w="1843" w:type="dxa"/>
            <w:tcBorders>
              <w:bottom w:val="nil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901FE2">
              <w:rPr>
                <w:rFonts w:ascii="Times New Roman" w:eastAsia="Calibri" w:hAnsi="Times New Roman" w:cs="Times New Roman"/>
                <w:lang w:val="en-GB"/>
              </w:rPr>
              <w:t>2.8</w:t>
            </w:r>
          </w:p>
        </w:tc>
        <w:tc>
          <w:tcPr>
            <w:tcW w:w="1134" w:type="dxa"/>
            <w:tcBorders>
              <w:bottom w:val="nil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01FE2">
              <w:rPr>
                <w:rFonts w:ascii="Times New Roman" w:hAnsi="Times New Roman" w:cs="Times New Roman"/>
                <w:color w:val="000000"/>
                <w:lang w:val="en-GB"/>
              </w:rPr>
              <w:t>2.20</w:t>
            </w:r>
          </w:p>
        </w:tc>
        <w:tc>
          <w:tcPr>
            <w:tcW w:w="992" w:type="dxa"/>
            <w:tcBorders>
              <w:bottom w:val="nil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01FE2">
              <w:rPr>
                <w:rFonts w:ascii="Times New Roman" w:hAnsi="Times New Roman" w:cs="Times New Roman"/>
                <w:color w:val="000000"/>
                <w:lang w:val="en-GB"/>
              </w:rPr>
              <w:t>1.05</w:t>
            </w:r>
          </w:p>
        </w:tc>
        <w:tc>
          <w:tcPr>
            <w:tcW w:w="284" w:type="dxa"/>
            <w:tcBorders>
              <w:bottom w:val="nil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01FE2">
              <w:rPr>
                <w:rFonts w:ascii="Times New Roman" w:hAnsi="Times New Roman" w:cs="Times New Roman"/>
                <w:color w:val="000000"/>
                <w:lang w:val="en-GB"/>
              </w:rPr>
              <w:t>1.94</w:t>
            </w:r>
          </w:p>
        </w:tc>
        <w:tc>
          <w:tcPr>
            <w:tcW w:w="992" w:type="dxa"/>
            <w:tcBorders>
              <w:bottom w:val="nil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01FE2">
              <w:rPr>
                <w:rFonts w:ascii="Times New Roman" w:hAnsi="Times New Roman" w:cs="Times New Roman"/>
                <w:color w:val="000000"/>
                <w:lang w:val="en-GB"/>
              </w:rPr>
              <w:t>1.00</w:t>
            </w:r>
          </w:p>
        </w:tc>
        <w:tc>
          <w:tcPr>
            <w:tcW w:w="283" w:type="dxa"/>
            <w:tcBorders>
              <w:bottom w:val="nil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01FE2">
              <w:rPr>
                <w:rFonts w:ascii="Times New Roman" w:hAnsi="Times New Roman" w:cs="Times New Roman"/>
                <w:lang w:val="en-GB"/>
              </w:rPr>
              <w:t>2.067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i/>
                <w:color w:val="000000"/>
                <w:lang w:val="en-GB"/>
              </w:rPr>
            </w:pPr>
            <w:r w:rsidRPr="00901FE2">
              <w:rPr>
                <w:rFonts w:ascii="Times New Roman" w:hAnsi="Times New Roman" w:cs="Times New Roman"/>
                <w:i/>
                <w:color w:val="000000"/>
                <w:lang w:val="en-GB"/>
              </w:rPr>
              <w:t>*</w:t>
            </w:r>
          </w:p>
        </w:tc>
      </w:tr>
      <w:tr w:rsidR="00413BA9" w:rsidRPr="00901FE2" w:rsidTr="007E37E5">
        <w:tc>
          <w:tcPr>
            <w:tcW w:w="1843" w:type="dxa"/>
            <w:tcBorders>
              <w:top w:val="nil"/>
              <w:bottom w:val="nil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901FE2">
              <w:rPr>
                <w:rFonts w:ascii="Times New Roman" w:eastAsia="Calibri" w:hAnsi="Times New Roman" w:cs="Times New Roman"/>
                <w:lang w:val="en-GB"/>
              </w:rPr>
              <w:t>2.10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01FE2">
              <w:rPr>
                <w:rFonts w:ascii="Times New Roman" w:hAnsi="Times New Roman" w:cs="Times New Roman"/>
                <w:color w:val="000000"/>
                <w:lang w:val="en-GB"/>
              </w:rPr>
              <w:t>1.96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01FE2">
              <w:rPr>
                <w:rFonts w:ascii="Times New Roman" w:hAnsi="Times New Roman" w:cs="Times New Roman"/>
                <w:color w:val="000000"/>
                <w:lang w:val="en-GB"/>
              </w:rPr>
              <w:t>1.11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01FE2">
              <w:rPr>
                <w:rFonts w:ascii="Times New Roman" w:hAnsi="Times New Roman" w:cs="Times New Roman"/>
                <w:color w:val="000000"/>
                <w:lang w:val="en-GB"/>
              </w:rPr>
              <w:t>1.70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01FE2">
              <w:rPr>
                <w:rFonts w:ascii="Times New Roman" w:hAnsi="Times New Roman" w:cs="Times New Roman"/>
                <w:color w:val="000000"/>
                <w:lang w:val="en-GB"/>
              </w:rPr>
              <w:t>0.92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01FE2">
              <w:rPr>
                <w:rFonts w:ascii="Times New Roman" w:hAnsi="Times New Roman" w:cs="Times New Roman"/>
                <w:lang w:val="en-GB"/>
              </w:rPr>
              <w:t>2.097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i/>
                <w:color w:val="000000"/>
                <w:lang w:val="en-GB"/>
              </w:rPr>
            </w:pPr>
            <w:r w:rsidRPr="00901FE2">
              <w:rPr>
                <w:rFonts w:ascii="Times New Roman" w:hAnsi="Times New Roman" w:cs="Times New Roman"/>
                <w:i/>
                <w:color w:val="000000"/>
                <w:lang w:val="en-GB"/>
              </w:rPr>
              <w:t>*</w:t>
            </w:r>
          </w:p>
        </w:tc>
      </w:tr>
      <w:tr w:rsidR="00413BA9" w:rsidRPr="00901FE2" w:rsidTr="007E37E5">
        <w:tc>
          <w:tcPr>
            <w:tcW w:w="1843" w:type="dxa"/>
            <w:tcBorders>
              <w:top w:val="nil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901FE2">
              <w:rPr>
                <w:rFonts w:ascii="Times New Roman" w:eastAsia="Calibri" w:hAnsi="Times New Roman" w:cs="Times New Roman"/>
                <w:lang w:val="en-GB"/>
              </w:rPr>
              <w:t>2.12</w:t>
            </w:r>
          </w:p>
        </w:tc>
        <w:tc>
          <w:tcPr>
            <w:tcW w:w="1134" w:type="dxa"/>
            <w:tcBorders>
              <w:top w:val="nil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01FE2">
              <w:rPr>
                <w:rFonts w:ascii="Times New Roman" w:hAnsi="Times New Roman" w:cs="Times New Roman"/>
                <w:color w:val="000000"/>
                <w:lang w:val="en-GB"/>
              </w:rPr>
              <w:t>2.36</w:t>
            </w:r>
          </w:p>
        </w:tc>
        <w:tc>
          <w:tcPr>
            <w:tcW w:w="992" w:type="dxa"/>
            <w:tcBorders>
              <w:top w:val="nil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01FE2">
              <w:rPr>
                <w:rFonts w:ascii="Times New Roman" w:hAnsi="Times New Roman" w:cs="Times New Roman"/>
                <w:color w:val="000000"/>
                <w:lang w:val="en-GB"/>
              </w:rPr>
              <w:t>1.11</w:t>
            </w:r>
          </w:p>
        </w:tc>
        <w:tc>
          <w:tcPr>
            <w:tcW w:w="284" w:type="dxa"/>
            <w:tcBorders>
              <w:top w:val="nil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01FE2">
              <w:rPr>
                <w:rFonts w:ascii="Times New Roman" w:hAnsi="Times New Roman" w:cs="Times New Roman"/>
                <w:color w:val="000000"/>
                <w:lang w:val="en-GB"/>
              </w:rPr>
              <w:t>2.02</w:t>
            </w:r>
          </w:p>
        </w:tc>
        <w:tc>
          <w:tcPr>
            <w:tcW w:w="992" w:type="dxa"/>
            <w:tcBorders>
              <w:top w:val="nil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01FE2">
              <w:rPr>
                <w:rFonts w:ascii="Times New Roman" w:hAnsi="Times New Roman" w:cs="Times New Roman"/>
                <w:color w:val="000000"/>
                <w:lang w:val="en-GB"/>
              </w:rPr>
              <w:t>1.06</w:t>
            </w:r>
          </w:p>
        </w:tc>
        <w:tc>
          <w:tcPr>
            <w:tcW w:w="283" w:type="dxa"/>
            <w:tcBorders>
              <w:top w:val="nil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01FE2">
              <w:rPr>
                <w:rFonts w:ascii="Times New Roman" w:hAnsi="Times New Roman" w:cs="Times New Roman"/>
                <w:lang w:val="en-GB"/>
              </w:rPr>
              <w:t>2.524</w:t>
            </w:r>
          </w:p>
        </w:tc>
        <w:tc>
          <w:tcPr>
            <w:tcW w:w="1275" w:type="dxa"/>
            <w:tcBorders>
              <w:top w:val="nil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bCs/>
                <w:i/>
                <w:lang w:val="en-GB"/>
              </w:rPr>
            </w:pPr>
            <w:r w:rsidRPr="00901FE2">
              <w:rPr>
                <w:rFonts w:ascii="Times New Roman" w:hAnsi="Times New Roman" w:cs="Times New Roman"/>
                <w:bCs/>
                <w:i/>
                <w:lang w:val="en-GB"/>
              </w:rPr>
              <w:t>**</w:t>
            </w:r>
          </w:p>
        </w:tc>
      </w:tr>
      <w:tr w:rsidR="00413BA9" w:rsidRPr="00901FE2" w:rsidTr="007E37E5">
        <w:tc>
          <w:tcPr>
            <w:tcW w:w="1843" w:type="dxa"/>
            <w:tcBorders>
              <w:bottom w:val="single" w:sz="4" w:space="0" w:color="auto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901FE2">
              <w:rPr>
                <w:rFonts w:ascii="Times New Roman" w:eastAsia="Calibri" w:hAnsi="Times New Roman" w:cs="Times New Roman"/>
                <w:lang w:val="en-GB"/>
              </w:rPr>
              <w:t>3.7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01FE2">
              <w:rPr>
                <w:rFonts w:ascii="Times New Roman" w:hAnsi="Times New Roman" w:cs="Times New Roman"/>
                <w:color w:val="000000"/>
                <w:lang w:val="en-GB"/>
              </w:rPr>
              <w:t>2.25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01FE2">
              <w:rPr>
                <w:rFonts w:ascii="Times New Roman" w:hAnsi="Times New Roman" w:cs="Times New Roman"/>
                <w:color w:val="000000"/>
                <w:lang w:val="en-GB"/>
              </w:rPr>
              <w:t>0.97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01FE2">
              <w:rPr>
                <w:rFonts w:ascii="Times New Roman" w:hAnsi="Times New Roman" w:cs="Times New Roman"/>
                <w:color w:val="000000"/>
                <w:lang w:val="en-GB"/>
              </w:rPr>
              <w:t>2.04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01FE2">
              <w:rPr>
                <w:rFonts w:ascii="Times New Roman" w:hAnsi="Times New Roman" w:cs="Times New Roman"/>
                <w:color w:val="000000"/>
                <w:lang w:val="en-GB"/>
              </w:rPr>
              <w:t>0.94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01FE2">
              <w:rPr>
                <w:rFonts w:ascii="Times New Roman" w:hAnsi="Times New Roman" w:cs="Times New Roman"/>
                <w:lang w:val="en-GB"/>
              </w:rPr>
              <w:t>1.768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bCs/>
                <w:i/>
                <w:lang w:val="en-GB"/>
              </w:rPr>
            </w:pPr>
            <w:r w:rsidRPr="00901FE2">
              <w:rPr>
                <w:rFonts w:ascii="Times New Roman" w:hAnsi="Times New Roman" w:cs="Times New Roman"/>
                <w:bCs/>
                <w:i/>
                <w:lang w:val="en-GB"/>
              </w:rPr>
              <w:t>*</w:t>
            </w:r>
          </w:p>
        </w:tc>
      </w:tr>
      <w:tr w:rsidR="00413BA9" w:rsidRPr="00901FE2" w:rsidTr="007E37E5">
        <w:trPr>
          <w:trHeight w:val="255"/>
        </w:trPr>
        <w:tc>
          <w:tcPr>
            <w:tcW w:w="1843" w:type="dxa"/>
            <w:tcBorders>
              <w:bottom w:val="nil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901FE2">
              <w:rPr>
                <w:rFonts w:ascii="Times New Roman" w:eastAsia="Calibri" w:hAnsi="Times New Roman" w:cs="Times New Roman"/>
                <w:lang w:val="en-GB"/>
              </w:rPr>
              <w:t>4.1</w:t>
            </w:r>
          </w:p>
        </w:tc>
        <w:tc>
          <w:tcPr>
            <w:tcW w:w="1134" w:type="dxa"/>
            <w:tcBorders>
              <w:bottom w:val="nil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01FE2">
              <w:rPr>
                <w:rFonts w:ascii="Times New Roman" w:hAnsi="Times New Roman" w:cs="Times New Roman"/>
                <w:color w:val="000000"/>
                <w:lang w:val="en-GB"/>
              </w:rPr>
              <w:t>2.58</w:t>
            </w:r>
          </w:p>
        </w:tc>
        <w:tc>
          <w:tcPr>
            <w:tcW w:w="992" w:type="dxa"/>
            <w:tcBorders>
              <w:bottom w:val="nil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01FE2">
              <w:rPr>
                <w:rFonts w:ascii="Times New Roman" w:hAnsi="Times New Roman" w:cs="Times New Roman"/>
                <w:color w:val="000000"/>
                <w:lang w:val="en-GB"/>
              </w:rPr>
              <w:t>0.98</w:t>
            </w:r>
          </w:p>
        </w:tc>
        <w:tc>
          <w:tcPr>
            <w:tcW w:w="284" w:type="dxa"/>
            <w:tcBorders>
              <w:bottom w:val="nil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01FE2">
              <w:rPr>
                <w:rFonts w:ascii="Times New Roman" w:hAnsi="Times New Roman" w:cs="Times New Roman"/>
                <w:color w:val="000000"/>
                <w:lang w:val="en-GB"/>
              </w:rPr>
              <w:t>2.77</w:t>
            </w:r>
          </w:p>
        </w:tc>
        <w:tc>
          <w:tcPr>
            <w:tcW w:w="992" w:type="dxa"/>
            <w:tcBorders>
              <w:bottom w:val="nil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01FE2">
              <w:rPr>
                <w:rFonts w:ascii="Times New Roman" w:hAnsi="Times New Roman" w:cs="Times New Roman"/>
                <w:color w:val="000000"/>
                <w:lang w:val="en-GB"/>
              </w:rPr>
              <w:t>0.91</w:t>
            </w:r>
          </w:p>
        </w:tc>
        <w:tc>
          <w:tcPr>
            <w:tcW w:w="283" w:type="dxa"/>
            <w:tcBorders>
              <w:bottom w:val="nil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01FE2">
              <w:rPr>
                <w:rFonts w:ascii="Times New Roman" w:hAnsi="Times New Roman" w:cs="Times New Roman"/>
                <w:lang w:val="en-GB"/>
              </w:rPr>
              <w:t>-1.672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i/>
                <w:color w:val="000000"/>
                <w:lang w:val="en-GB"/>
              </w:rPr>
            </w:pPr>
            <w:r w:rsidRPr="00901FE2">
              <w:rPr>
                <w:rFonts w:ascii="Times New Roman" w:hAnsi="Times New Roman" w:cs="Times New Roman"/>
                <w:i/>
                <w:color w:val="000000"/>
                <w:lang w:val="en-GB"/>
              </w:rPr>
              <w:t>*</w:t>
            </w:r>
          </w:p>
        </w:tc>
      </w:tr>
      <w:tr w:rsidR="00413BA9" w:rsidRPr="00901FE2" w:rsidTr="007E37E5">
        <w:trPr>
          <w:trHeight w:val="255"/>
        </w:trPr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901FE2">
              <w:rPr>
                <w:rFonts w:ascii="Times New Roman" w:eastAsia="Calibri" w:hAnsi="Times New Roman" w:cs="Times New Roman"/>
                <w:lang w:val="en-GB"/>
              </w:rPr>
              <w:t>4.7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01FE2">
              <w:rPr>
                <w:rFonts w:ascii="Times New Roman" w:hAnsi="Times New Roman" w:cs="Times New Roman"/>
                <w:color w:val="000000"/>
                <w:lang w:val="en-GB"/>
              </w:rPr>
              <w:t>2.23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01FE2">
              <w:rPr>
                <w:rFonts w:ascii="Times New Roman" w:hAnsi="Times New Roman" w:cs="Times New Roman"/>
                <w:color w:val="000000"/>
                <w:lang w:val="en-GB"/>
              </w:rPr>
              <w:t>1.00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01FE2">
              <w:rPr>
                <w:rFonts w:ascii="Times New Roman" w:hAnsi="Times New Roman" w:cs="Times New Roman"/>
                <w:color w:val="000000"/>
                <w:lang w:val="en-GB"/>
              </w:rPr>
              <w:t>1.94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01FE2">
              <w:rPr>
                <w:rFonts w:ascii="Times New Roman" w:hAnsi="Times New Roman" w:cs="Times New Roman"/>
                <w:color w:val="000000"/>
                <w:lang w:val="en-GB"/>
              </w:rPr>
              <w:t>0.96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01FE2">
              <w:rPr>
                <w:rFonts w:ascii="Times New Roman" w:hAnsi="Times New Roman" w:cs="Times New Roman"/>
                <w:lang w:val="en-GB"/>
              </w:rPr>
              <w:t>2.363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bCs/>
                <w:i/>
                <w:lang w:val="en-GB"/>
              </w:rPr>
            </w:pPr>
            <w:r w:rsidRPr="00901FE2">
              <w:rPr>
                <w:rFonts w:ascii="Times New Roman" w:hAnsi="Times New Roman" w:cs="Times New Roman"/>
                <w:bCs/>
                <w:i/>
                <w:lang w:val="en-GB"/>
              </w:rPr>
              <w:t>**</w:t>
            </w:r>
          </w:p>
        </w:tc>
      </w:tr>
      <w:tr w:rsidR="00413BA9" w:rsidRPr="00901FE2" w:rsidTr="007E37E5">
        <w:tc>
          <w:tcPr>
            <w:tcW w:w="1843" w:type="dxa"/>
            <w:tcBorders>
              <w:bottom w:val="nil"/>
            </w:tcBorders>
          </w:tcPr>
          <w:p w:rsidR="00413BA9" w:rsidRPr="00901FE2" w:rsidRDefault="00413BA9" w:rsidP="007E37E5">
            <w:pPr>
              <w:contextualSpacing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901FE2">
              <w:rPr>
                <w:rFonts w:ascii="Times New Roman" w:eastAsia="Calibri" w:hAnsi="Times New Roman" w:cs="Times New Roman"/>
                <w:lang w:val="en-GB"/>
              </w:rPr>
              <w:t>7.1</w:t>
            </w:r>
          </w:p>
        </w:tc>
        <w:tc>
          <w:tcPr>
            <w:tcW w:w="1134" w:type="dxa"/>
            <w:tcBorders>
              <w:bottom w:val="nil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01FE2">
              <w:rPr>
                <w:rFonts w:ascii="Times New Roman" w:hAnsi="Times New Roman" w:cs="Times New Roman"/>
                <w:color w:val="000000"/>
                <w:lang w:val="en-GB"/>
              </w:rPr>
              <w:t>2.50</w:t>
            </w:r>
          </w:p>
        </w:tc>
        <w:tc>
          <w:tcPr>
            <w:tcW w:w="992" w:type="dxa"/>
            <w:tcBorders>
              <w:bottom w:val="nil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01FE2">
              <w:rPr>
                <w:rFonts w:ascii="Times New Roman" w:hAnsi="Times New Roman" w:cs="Times New Roman"/>
                <w:color w:val="000000"/>
                <w:lang w:val="en-GB"/>
              </w:rPr>
              <w:t>1.24</w:t>
            </w:r>
          </w:p>
        </w:tc>
        <w:tc>
          <w:tcPr>
            <w:tcW w:w="284" w:type="dxa"/>
            <w:tcBorders>
              <w:bottom w:val="nil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01FE2">
              <w:rPr>
                <w:rFonts w:ascii="Times New Roman" w:hAnsi="Times New Roman" w:cs="Times New Roman"/>
                <w:color w:val="000000"/>
                <w:lang w:val="en-GB"/>
              </w:rPr>
              <w:t>2.18</w:t>
            </w:r>
          </w:p>
        </w:tc>
        <w:tc>
          <w:tcPr>
            <w:tcW w:w="992" w:type="dxa"/>
            <w:tcBorders>
              <w:bottom w:val="nil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01FE2">
              <w:rPr>
                <w:rFonts w:ascii="Times New Roman" w:hAnsi="Times New Roman" w:cs="Times New Roman"/>
                <w:color w:val="000000"/>
                <w:lang w:val="en-GB"/>
              </w:rPr>
              <w:t>1.12</w:t>
            </w:r>
          </w:p>
        </w:tc>
        <w:tc>
          <w:tcPr>
            <w:tcW w:w="283" w:type="dxa"/>
            <w:tcBorders>
              <w:bottom w:val="nil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01FE2">
              <w:rPr>
                <w:rFonts w:ascii="Times New Roman" w:hAnsi="Times New Roman" w:cs="Times New Roman"/>
                <w:lang w:val="en-GB"/>
              </w:rPr>
              <w:t>2.168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i/>
                <w:color w:val="000000"/>
                <w:lang w:val="en-GB"/>
              </w:rPr>
            </w:pPr>
            <w:r w:rsidRPr="00901FE2">
              <w:rPr>
                <w:rFonts w:ascii="Times New Roman" w:hAnsi="Times New Roman" w:cs="Times New Roman"/>
                <w:i/>
                <w:color w:val="000000"/>
                <w:lang w:val="en-GB"/>
              </w:rPr>
              <w:t>*</w:t>
            </w:r>
          </w:p>
        </w:tc>
      </w:tr>
      <w:tr w:rsidR="00413BA9" w:rsidRPr="00901FE2" w:rsidTr="007E37E5">
        <w:tc>
          <w:tcPr>
            <w:tcW w:w="1843" w:type="dxa"/>
            <w:tcBorders>
              <w:top w:val="nil"/>
              <w:bottom w:val="nil"/>
            </w:tcBorders>
          </w:tcPr>
          <w:p w:rsidR="00413BA9" w:rsidRPr="00901FE2" w:rsidRDefault="00413BA9" w:rsidP="007E37E5">
            <w:pPr>
              <w:contextualSpacing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901FE2">
              <w:rPr>
                <w:rFonts w:ascii="Times New Roman" w:eastAsia="Calibri" w:hAnsi="Times New Roman" w:cs="Times New Roman"/>
                <w:lang w:val="en-GB"/>
              </w:rPr>
              <w:t>7.4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01FE2">
              <w:rPr>
                <w:rFonts w:ascii="Times New Roman" w:hAnsi="Times New Roman" w:cs="Times New Roman"/>
                <w:color w:val="000000"/>
                <w:lang w:val="en-GB"/>
              </w:rPr>
              <w:t>3.01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01FE2">
              <w:rPr>
                <w:rFonts w:ascii="Times New Roman" w:hAnsi="Times New Roman" w:cs="Times New Roman"/>
                <w:color w:val="000000"/>
                <w:lang w:val="en-GB"/>
              </w:rPr>
              <w:t>1.38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01FE2">
              <w:rPr>
                <w:rFonts w:ascii="Times New Roman" w:hAnsi="Times New Roman" w:cs="Times New Roman"/>
                <w:color w:val="000000"/>
                <w:lang w:val="en-GB"/>
              </w:rPr>
              <w:t>2.68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01FE2">
              <w:rPr>
                <w:rFonts w:ascii="Times New Roman" w:hAnsi="Times New Roman" w:cs="Times New Roman"/>
                <w:color w:val="000000"/>
                <w:lang w:val="en-GB"/>
              </w:rPr>
              <w:t>1.31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01FE2">
              <w:rPr>
                <w:rFonts w:ascii="Times New Roman" w:hAnsi="Times New Roman" w:cs="Times New Roman"/>
                <w:lang w:val="en-GB"/>
              </w:rPr>
              <w:t>2.001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i/>
                <w:color w:val="000000"/>
                <w:lang w:val="en-GB"/>
              </w:rPr>
            </w:pPr>
            <w:r w:rsidRPr="00901FE2">
              <w:rPr>
                <w:rFonts w:ascii="Times New Roman" w:hAnsi="Times New Roman" w:cs="Times New Roman"/>
                <w:i/>
                <w:color w:val="000000"/>
                <w:lang w:val="en-GB"/>
              </w:rPr>
              <w:t>*</w:t>
            </w:r>
          </w:p>
        </w:tc>
      </w:tr>
      <w:tr w:rsidR="00413BA9" w:rsidRPr="00901FE2" w:rsidTr="007E37E5">
        <w:tc>
          <w:tcPr>
            <w:tcW w:w="1843" w:type="dxa"/>
            <w:tcBorders>
              <w:top w:val="nil"/>
              <w:bottom w:val="single" w:sz="12" w:space="0" w:color="auto"/>
            </w:tcBorders>
          </w:tcPr>
          <w:p w:rsidR="00413BA9" w:rsidRPr="00901FE2" w:rsidRDefault="00413BA9" w:rsidP="007E37E5">
            <w:pPr>
              <w:contextualSpacing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901FE2">
              <w:rPr>
                <w:rFonts w:ascii="Times New Roman" w:eastAsia="Calibri" w:hAnsi="Times New Roman" w:cs="Times New Roman"/>
                <w:lang w:val="en-GB"/>
              </w:rPr>
              <w:t>7.5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01FE2">
              <w:rPr>
                <w:rFonts w:ascii="Times New Roman" w:hAnsi="Times New Roman" w:cs="Times New Roman"/>
                <w:color w:val="000000"/>
                <w:lang w:val="en-GB"/>
              </w:rPr>
              <w:t>3.13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01FE2">
              <w:rPr>
                <w:rFonts w:ascii="Times New Roman" w:hAnsi="Times New Roman" w:cs="Times New Roman"/>
                <w:color w:val="000000"/>
                <w:lang w:val="en-GB"/>
              </w:rPr>
              <w:t>1.18</w:t>
            </w:r>
          </w:p>
        </w:tc>
        <w:tc>
          <w:tcPr>
            <w:tcW w:w="284" w:type="dxa"/>
            <w:tcBorders>
              <w:top w:val="nil"/>
              <w:bottom w:val="single" w:sz="12" w:space="0" w:color="auto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01FE2">
              <w:rPr>
                <w:rFonts w:ascii="Times New Roman" w:hAnsi="Times New Roman" w:cs="Times New Roman"/>
                <w:color w:val="000000"/>
                <w:lang w:val="en-GB"/>
              </w:rPr>
              <w:t>2.80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01FE2">
              <w:rPr>
                <w:rFonts w:ascii="Times New Roman" w:hAnsi="Times New Roman" w:cs="Times New Roman"/>
                <w:color w:val="000000"/>
                <w:lang w:val="en-GB"/>
              </w:rPr>
              <w:t>1.24</w:t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01FE2">
              <w:rPr>
                <w:rFonts w:ascii="Times New Roman" w:hAnsi="Times New Roman" w:cs="Times New Roman"/>
                <w:lang w:val="en-GB"/>
              </w:rPr>
              <w:t>2.112</w:t>
            </w:r>
          </w:p>
        </w:tc>
        <w:tc>
          <w:tcPr>
            <w:tcW w:w="1275" w:type="dxa"/>
            <w:tcBorders>
              <w:top w:val="nil"/>
              <w:bottom w:val="single" w:sz="12" w:space="0" w:color="auto"/>
            </w:tcBorders>
            <w:vAlign w:val="bottom"/>
          </w:tcPr>
          <w:p w:rsidR="00413BA9" w:rsidRPr="00901FE2" w:rsidRDefault="00413BA9" w:rsidP="007E37E5">
            <w:pPr>
              <w:jc w:val="both"/>
              <w:rPr>
                <w:rFonts w:ascii="Times New Roman" w:hAnsi="Times New Roman" w:cs="Times New Roman"/>
                <w:i/>
                <w:color w:val="000000"/>
                <w:lang w:val="en-GB"/>
              </w:rPr>
            </w:pPr>
            <w:r w:rsidRPr="00901FE2">
              <w:rPr>
                <w:rFonts w:ascii="Times New Roman" w:hAnsi="Times New Roman" w:cs="Times New Roman"/>
                <w:i/>
                <w:color w:val="000000"/>
                <w:lang w:val="en-GB"/>
              </w:rPr>
              <w:t>*</w:t>
            </w:r>
          </w:p>
        </w:tc>
      </w:tr>
    </w:tbl>
    <w:p w:rsidR="00413BA9" w:rsidRPr="00901FE2" w:rsidRDefault="00413BA9" w:rsidP="00413BA9">
      <w:pPr>
        <w:spacing w:before="100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901FE2">
        <w:rPr>
          <w:rFonts w:ascii="Times New Roman" w:hAnsi="Times New Roman" w:cs="Times New Roman"/>
          <w:color w:val="000000"/>
          <w:sz w:val="20"/>
          <w:szCs w:val="20"/>
          <w:lang w:val="en-GB"/>
        </w:rPr>
        <w:t>Note. *</w:t>
      </w:r>
      <w:r w:rsidRPr="00901FE2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 xml:space="preserve">p </w:t>
      </w:r>
      <w:r w:rsidRPr="00901FE2">
        <w:rPr>
          <w:rFonts w:ascii="Times New Roman" w:hAnsi="Times New Roman" w:cs="Times New Roman"/>
          <w:color w:val="000000"/>
          <w:sz w:val="20"/>
          <w:szCs w:val="20"/>
          <w:lang w:val="en-GB"/>
        </w:rPr>
        <w:t>&lt; .05. **</w:t>
      </w:r>
      <w:r w:rsidRPr="00901FE2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 xml:space="preserve">p </w:t>
      </w:r>
      <w:r w:rsidRPr="00901FE2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&lt; .01 </w:t>
      </w:r>
    </w:p>
    <w:p w:rsidR="00413BA9" w:rsidRPr="00901FE2" w:rsidRDefault="00413BA9" w:rsidP="00413BA9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n-GB"/>
        </w:rPr>
      </w:pPr>
      <w:bookmarkStart w:id="0" w:name="_GoBack"/>
      <w:bookmarkEnd w:id="0"/>
    </w:p>
    <w:sectPr w:rsidR="00413BA9" w:rsidRPr="00901FE2" w:rsidSect="00784E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B36" w:rsidRDefault="00947B36" w:rsidP="00BC48AC">
      <w:pPr>
        <w:spacing w:after="0"/>
      </w:pPr>
      <w:r>
        <w:separator/>
      </w:r>
    </w:p>
  </w:endnote>
  <w:endnote w:type="continuationSeparator" w:id="0">
    <w:p w:rsidR="00947B36" w:rsidRDefault="00947B36" w:rsidP="00BC48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9604919"/>
      <w:docPartObj>
        <w:docPartGallery w:val="Page Numbers (Bottom of Page)"/>
        <w:docPartUnique/>
      </w:docPartObj>
    </w:sdtPr>
    <w:sdtEndPr/>
    <w:sdtContent>
      <w:p w:rsidR="00B64128" w:rsidRDefault="00B6412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ED5">
          <w:rPr>
            <w:noProof/>
          </w:rPr>
          <w:t>1</w:t>
        </w:r>
        <w:r>
          <w:fldChar w:fldCharType="end"/>
        </w:r>
      </w:p>
    </w:sdtContent>
  </w:sdt>
  <w:p w:rsidR="00B64128" w:rsidRDefault="00B6412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B36" w:rsidRDefault="00947B36" w:rsidP="00BC48AC">
      <w:pPr>
        <w:spacing w:after="0"/>
      </w:pPr>
      <w:r>
        <w:separator/>
      </w:r>
    </w:p>
  </w:footnote>
  <w:footnote w:type="continuationSeparator" w:id="0">
    <w:p w:rsidR="00947B36" w:rsidRDefault="00947B36" w:rsidP="00BC48A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629"/>
    <w:multiLevelType w:val="hybridMultilevel"/>
    <w:tmpl w:val="7C787F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6EEB"/>
    <w:multiLevelType w:val="hybridMultilevel"/>
    <w:tmpl w:val="1C0424C6"/>
    <w:lvl w:ilvl="0" w:tplc="41C81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3795C"/>
    <w:multiLevelType w:val="hybridMultilevel"/>
    <w:tmpl w:val="446A13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86D35"/>
    <w:multiLevelType w:val="hybridMultilevel"/>
    <w:tmpl w:val="4798EF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C3BDE"/>
    <w:multiLevelType w:val="hybridMultilevel"/>
    <w:tmpl w:val="E4B805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E4A37"/>
    <w:multiLevelType w:val="hybridMultilevel"/>
    <w:tmpl w:val="7C787F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92B7C"/>
    <w:multiLevelType w:val="hybridMultilevel"/>
    <w:tmpl w:val="4798EF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66E6F"/>
    <w:multiLevelType w:val="multilevel"/>
    <w:tmpl w:val="653C418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8967314"/>
    <w:multiLevelType w:val="hybridMultilevel"/>
    <w:tmpl w:val="C5E0C2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C8"/>
    <w:rsid w:val="000630D7"/>
    <w:rsid w:val="000A7CE7"/>
    <w:rsid w:val="00142AF4"/>
    <w:rsid w:val="0018113F"/>
    <w:rsid w:val="001C69D5"/>
    <w:rsid w:val="001D1662"/>
    <w:rsid w:val="001D2398"/>
    <w:rsid w:val="001F3479"/>
    <w:rsid w:val="00241426"/>
    <w:rsid w:val="00256EC4"/>
    <w:rsid w:val="00263E29"/>
    <w:rsid w:val="002D6A80"/>
    <w:rsid w:val="00303932"/>
    <w:rsid w:val="00305C9C"/>
    <w:rsid w:val="00344045"/>
    <w:rsid w:val="003451F7"/>
    <w:rsid w:val="003D5A96"/>
    <w:rsid w:val="003F3AB5"/>
    <w:rsid w:val="00413BA9"/>
    <w:rsid w:val="004B4B51"/>
    <w:rsid w:val="0058356D"/>
    <w:rsid w:val="00586B50"/>
    <w:rsid w:val="005D14C8"/>
    <w:rsid w:val="00612BA9"/>
    <w:rsid w:val="006617EB"/>
    <w:rsid w:val="00674540"/>
    <w:rsid w:val="006A0C01"/>
    <w:rsid w:val="006C5D7A"/>
    <w:rsid w:val="00784ED5"/>
    <w:rsid w:val="007E37E5"/>
    <w:rsid w:val="00805360"/>
    <w:rsid w:val="009326C6"/>
    <w:rsid w:val="00947B36"/>
    <w:rsid w:val="00962AC8"/>
    <w:rsid w:val="00A0467F"/>
    <w:rsid w:val="00A339B3"/>
    <w:rsid w:val="00B12C3F"/>
    <w:rsid w:val="00B64128"/>
    <w:rsid w:val="00B8453E"/>
    <w:rsid w:val="00BC48AC"/>
    <w:rsid w:val="00CD24FD"/>
    <w:rsid w:val="00D43AE0"/>
    <w:rsid w:val="00D92C55"/>
    <w:rsid w:val="00E01CB9"/>
    <w:rsid w:val="00E33F1F"/>
    <w:rsid w:val="00F27078"/>
    <w:rsid w:val="00F70ADE"/>
    <w:rsid w:val="00F83173"/>
    <w:rsid w:val="00FD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352A4"/>
  <w15:chartTrackingRefBased/>
  <w15:docId w15:val="{F1BE7D1A-87E4-4DB7-BF0F-9CAABA62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2AC8"/>
    <w:pPr>
      <w:spacing w:after="80" w:line="240" w:lineRule="auto"/>
    </w:pPr>
  </w:style>
  <w:style w:type="paragraph" w:styleId="Naslov1">
    <w:name w:val="heading 1"/>
    <w:basedOn w:val="Navaden"/>
    <w:link w:val="Naslov1Znak"/>
    <w:uiPriority w:val="9"/>
    <w:qFormat/>
    <w:rsid w:val="00413BA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62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pisalnistroj">
    <w:name w:val="HTML Typewriter"/>
    <w:basedOn w:val="Privzetapisavaodstavka"/>
    <w:uiPriority w:val="99"/>
    <w:semiHidden/>
    <w:unhideWhenUsed/>
    <w:rsid w:val="00BC48AC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BC48AC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C48AC"/>
  </w:style>
  <w:style w:type="paragraph" w:styleId="Noga">
    <w:name w:val="footer"/>
    <w:basedOn w:val="Navaden"/>
    <w:link w:val="NogaZnak"/>
    <w:uiPriority w:val="99"/>
    <w:unhideWhenUsed/>
    <w:rsid w:val="00BC48AC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C48AC"/>
  </w:style>
  <w:style w:type="character" w:styleId="tevilkavrstice">
    <w:name w:val="line number"/>
    <w:basedOn w:val="Privzetapisavaodstavka"/>
    <w:uiPriority w:val="99"/>
    <w:semiHidden/>
    <w:unhideWhenUsed/>
    <w:rsid w:val="00BC48AC"/>
  </w:style>
  <w:style w:type="paragraph" w:styleId="Odstavekseznama">
    <w:name w:val="List Paragraph"/>
    <w:basedOn w:val="Navaden"/>
    <w:uiPriority w:val="34"/>
    <w:qFormat/>
    <w:rsid w:val="001C69D5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413BA9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Poudarek">
    <w:name w:val="Emphasis"/>
    <w:basedOn w:val="Privzetapisavaodstavka"/>
    <w:uiPriority w:val="20"/>
    <w:qFormat/>
    <w:rsid w:val="00413BA9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413BA9"/>
    <w:rPr>
      <w:color w:val="0563C1" w:themeColor="hyperlink"/>
      <w:u w:val="single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3BA9"/>
    <w:rPr>
      <w:sz w:val="20"/>
      <w:szCs w:val="20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3BA9"/>
    <w:rPr>
      <w:sz w:val="20"/>
      <w:szCs w:val="20"/>
    </w:rPr>
  </w:style>
  <w:style w:type="character" w:customStyle="1" w:styleId="PripombabesediloZnak1">
    <w:name w:val="Pripomba – besedilo Znak1"/>
    <w:basedOn w:val="Privzetapisavaodstavka"/>
    <w:uiPriority w:val="99"/>
    <w:semiHidden/>
    <w:rsid w:val="00413BA9"/>
    <w:rPr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3BA9"/>
    <w:rPr>
      <w:b/>
      <w:bCs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3BA9"/>
    <w:rPr>
      <w:b/>
      <w:bCs/>
    </w:rPr>
  </w:style>
  <w:style w:type="character" w:customStyle="1" w:styleId="ZadevapripombeZnak1">
    <w:name w:val="Zadeva pripombe Znak1"/>
    <w:basedOn w:val="PripombabesediloZnak1"/>
    <w:uiPriority w:val="99"/>
    <w:semiHidden/>
    <w:rsid w:val="00413BA9"/>
    <w:rPr>
      <w:b/>
      <w:bCs/>
      <w:sz w:val="20"/>
      <w:szCs w:val="20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3BA9"/>
    <w:rPr>
      <w:rFonts w:ascii="Tahoma" w:hAnsi="Tahoma" w:cs="Tahoma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3BA9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1">
    <w:name w:val="Besedilo oblačka Znak1"/>
    <w:basedOn w:val="Privzetapisavaodstavka"/>
    <w:uiPriority w:val="99"/>
    <w:semiHidden/>
    <w:rsid w:val="00413BA9"/>
    <w:rPr>
      <w:rFonts w:ascii="Segoe UI" w:hAnsi="Segoe UI" w:cs="Segoe UI"/>
      <w:sz w:val="18"/>
      <w:szCs w:val="18"/>
    </w:rPr>
  </w:style>
  <w:style w:type="character" w:customStyle="1" w:styleId="GlavaZnak1">
    <w:name w:val="Glava Znak1"/>
    <w:basedOn w:val="Privzetapisavaodstavka"/>
    <w:uiPriority w:val="99"/>
    <w:semiHidden/>
    <w:rsid w:val="00413BA9"/>
  </w:style>
  <w:style w:type="paragraph" w:styleId="HTML-oblikovano">
    <w:name w:val="HTML Preformatted"/>
    <w:basedOn w:val="Navaden"/>
    <w:link w:val="HTML-oblikovanoZnak"/>
    <w:uiPriority w:val="99"/>
    <w:unhideWhenUsed/>
    <w:rsid w:val="00413BA9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413BA9"/>
    <w:rPr>
      <w:rFonts w:ascii="Consolas" w:hAnsi="Consolas" w:cs="Consolas"/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413BA9"/>
    <w:rPr>
      <w:sz w:val="18"/>
      <w:szCs w:val="18"/>
    </w:rPr>
  </w:style>
  <w:style w:type="paragraph" w:styleId="Revizija">
    <w:name w:val="Revision"/>
    <w:hidden/>
    <w:uiPriority w:val="99"/>
    <w:semiHidden/>
    <w:rsid w:val="00413BA9"/>
    <w:pPr>
      <w:spacing w:after="0" w:line="240" w:lineRule="auto"/>
    </w:pPr>
  </w:style>
  <w:style w:type="paragraph" w:customStyle="1" w:styleId="07ChapterHigh">
    <w:name w:val="07_Chapter_High"/>
    <w:basedOn w:val="Navaden"/>
    <w:qFormat/>
    <w:rsid w:val="00413BA9"/>
    <w:pPr>
      <w:autoSpaceDE w:val="0"/>
      <w:autoSpaceDN w:val="0"/>
      <w:adjustRightInd w:val="0"/>
      <w:spacing w:before="360" w:after="240"/>
      <w:jc w:val="both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1Title">
    <w:name w:val="01_Title"/>
    <w:basedOn w:val="Navaden"/>
    <w:qFormat/>
    <w:rsid w:val="00413BA9"/>
    <w:pPr>
      <w:suppressAutoHyphens/>
      <w:autoSpaceDN w:val="0"/>
      <w:spacing w:after="0"/>
      <w:jc w:val="center"/>
      <w:textAlignment w:val="baseline"/>
    </w:pPr>
    <w:rPr>
      <w:rFonts w:ascii="Garamond" w:eastAsia="SimSun" w:hAnsi="Garamond" w:cs="Times New Roman"/>
      <w:b/>
      <w:bCs/>
      <w:caps/>
      <w:kern w:val="3"/>
      <w:sz w:val="32"/>
      <w:szCs w:val="32"/>
      <w:lang w:val="en-GB"/>
    </w:rPr>
  </w:style>
  <w:style w:type="character" w:styleId="SledenaHiperpovezava">
    <w:name w:val="FollowedHyperlink"/>
    <w:basedOn w:val="Privzetapisavaodstavka"/>
    <w:uiPriority w:val="99"/>
    <w:semiHidden/>
    <w:unhideWhenUsed/>
    <w:rsid w:val="00413B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A32EB6F-C534-44FD-ABB9-149B43D5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Jereb</dc:creator>
  <cp:keywords/>
  <dc:description/>
  <cp:lastModifiedBy>Eva Jereb</cp:lastModifiedBy>
  <cp:revision>3</cp:revision>
  <dcterms:created xsi:type="dcterms:W3CDTF">2018-07-02T14:18:00Z</dcterms:created>
  <dcterms:modified xsi:type="dcterms:W3CDTF">2018-07-02T14:19:00Z</dcterms:modified>
</cp:coreProperties>
</file>