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4680"/>
      </w:tblGrid>
      <w:tr w:rsidR="008C74BB" w:rsidTr="00452992">
        <w:tc>
          <w:tcPr>
            <w:tcW w:w="1705" w:type="dxa"/>
          </w:tcPr>
          <w:p w:rsidR="008C74BB" w:rsidRDefault="008C74BB" w:rsidP="004529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Group number </w:t>
            </w:r>
          </w:p>
        </w:tc>
        <w:tc>
          <w:tcPr>
            <w:tcW w:w="2160" w:type="dxa"/>
          </w:tcPr>
          <w:p w:rsidR="008C74BB" w:rsidRDefault="008C74BB" w:rsidP="004529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Starting time (mins) </w:t>
            </w:r>
          </w:p>
        </w:tc>
        <w:tc>
          <w:tcPr>
            <w:tcW w:w="4680" w:type="dxa"/>
          </w:tcPr>
          <w:p w:rsidR="008C74BB" w:rsidRDefault="008C74BB" w:rsidP="004529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PAHs (quantitative and confirmation m/z ions)</w:t>
            </w:r>
          </w:p>
        </w:tc>
      </w:tr>
      <w:tr w:rsidR="008C74BB" w:rsidTr="00452992">
        <w:tc>
          <w:tcPr>
            <w:tcW w:w="1705" w:type="dxa"/>
          </w:tcPr>
          <w:p w:rsidR="008C74BB" w:rsidRPr="001D4516" w:rsidRDefault="008C74BB" w:rsidP="00452992">
            <w:pPr>
              <w:rPr>
                <w:rFonts w:ascii="Times New Roman" w:hAnsi="Times New Roman" w:cs="Times New Roman"/>
              </w:rPr>
            </w:pPr>
            <w:r w:rsidRPr="001D4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0" w:type="dxa"/>
          </w:tcPr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Napthalene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141, 142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Napthalene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156, 141</w:t>
            </w:r>
          </w:p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</w:rPr>
              <w:t>apthalene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170, 155</w:t>
            </w:r>
          </w:p>
        </w:tc>
      </w:tr>
      <w:tr w:rsidR="008C74BB" w:rsidRPr="00503FC7" w:rsidTr="00452992">
        <w:tc>
          <w:tcPr>
            <w:tcW w:w="1705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 w:rsidRPr="00503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 w:rsidRPr="00503FC7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4680" w:type="dxa"/>
          </w:tcPr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</w:rPr>
              <w:t>apthalene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184, 169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Fluorene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180, 165</w:t>
            </w:r>
          </w:p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Dibenzothiophene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184</w:t>
            </w:r>
          </w:p>
        </w:tc>
      </w:tr>
      <w:tr w:rsidR="008C74BB" w:rsidRPr="00503FC7" w:rsidTr="00452992">
        <w:tc>
          <w:tcPr>
            <w:tcW w:w="1705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 w:rsidRPr="00503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 w:rsidRPr="00503FC7">
              <w:rPr>
                <w:rFonts w:ascii="Times New Roman" w:hAnsi="Times New Roman" w:cs="Times New Roman"/>
              </w:rPr>
              <w:t>21.25</w:t>
            </w:r>
          </w:p>
        </w:tc>
        <w:tc>
          <w:tcPr>
            <w:tcW w:w="4680" w:type="dxa"/>
          </w:tcPr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Fluorene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194, 179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Fluorene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208, 165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Phenanthrene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178, 176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Phenanthrene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192, 191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Phenanthrene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206, 191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Dibenzothiophene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198, 197</w:t>
            </w:r>
          </w:p>
          <w:p w:rsidR="008C74BB" w:rsidRPr="00B640EB" w:rsidRDefault="008C74BB" w:rsidP="00452992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Dibenzothiophene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212, 197</w:t>
            </w:r>
          </w:p>
        </w:tc>
      </w:tr>
      <w:tr w:rsidR="008C74BB" w:rsidRPr="00503FC7" w:rsidTr="00452992">
        <w:tc>
          <w:tcPr>
            <w:tcW w:w="1705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 w:rsidRPr="00503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 w:rsidRPr="00503FC7">
              <w:rPr>
                <w:rFonts w:ascii="Times New Roman" w:hAnsi="Times New Roman" w:cs="Times New Roman"/>
              </w:rPr>
              <w:t>24.45</w:t>
            </w:r>
          </w:p>
        </w:tc>
        <w:tc>
          <w:tcPr>
            <w:tcW w:w="4680" w:type="dxa"/>
          </w:tcPr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Dibenzothiophene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226, 211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Phenanthrene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220, 205</w:t>
            </w:r>
          </w:p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Pyrene 202, 203</w:t>
            </w:r>
          </w:p>
        </w:tc>
      </w:tr>
      <w:tr w:rsidR="008C74BB" w:rsidRPr="00503FC7" w:rsidTr="00452992">
        <w:trPr>
          <w:trHeight w:val="440"/>
        </w:trPr>
        <w:tc>
          <w:tcPr>
            <w:tcW w:w="1705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 w:rsidRPr="00503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 w:rsidRPr="00503FC7">
              <w:rPr>
                <w:rFonts w:ascii="Times New Roman" w:hAnsi="Times New Roman" w:cs="Times New Roman"/>
              </w:rPr>
              <w:t>27.61</w:t>
            </w:r>
          </w:p>
        </w:tc>
        <w:tc>
          <w:tcPr>
            <w:tcW w:w="4680" w:type="dxa"/>
          </w:tcPr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Phenanthrene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220, 205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Phenanthrene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234, 219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Pyrene 216, 215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Pyrene 230, 229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Pyrene 244, 229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Chrysene 228, 226</w:t>
            </w:r>
          </w:p>
          <w:p w:rsidR="008C74BB" w:rsidRPr="00B640E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Chrysene 242, 241</w:t>
            </w:r>
          </w:p>
        </w:tc>
      </w:tr>
      <w:tr w:rsidR="008C74BB" w:rsidRPr="00503FC7" w:rsidTr="00452992">
        <w:tc>
          <w:tcPr>
            <w:tcW w:w="1705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 w:rsidRPr="00503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r w:rsidRPr="00503FC7">
              <w:rPr>
                <w:rFonts w:ascii="Times New Roman" w:hAnsi="Times New Roman" w:cs="Times New Roman"/>
              </w:rPr>
              <w:t>32.30</w:t>
            </w:r>
          </w:p>
        </w:tc>
        <w:tc>
          <w:tcPr>
            <w:tcW w:w="4680" w:type="dxa"/>
          </w:tcPr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Chrysene 256, 241</w:t>
            </w:r>
          </w:p>
          <w:p w:rsidR="008C74BB" w:rsidRDefault="008C74BB" w:rsidP="0045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Chrysene 270, 239</w:t>
            </w:r>
          </w:p>
          <w:p w:rsidR="008C74BB" w:rsidRPr="00503FC7" w:rsidRDefault="008C74BB" w:rsidP="004529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Triaromatic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231 </w:t>
            </w:r>
          </w:p>
        </w:tc>
      </w:tr>
    </w:tbl>
    <w:p w:rsidR="008333AC" w:rsidRDefault="008333AC">
      <w:bookmarkStart w:id="0" w:name="_GoBack"/>
      <w:bookmarkEnd w:id="0"/>
    </w:p>
    <w:sectPr w:rsidR="0083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BB"/>
    <w:rsid w:val="008333AC"/>
    <w:rsid w:val="008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769E4-A37A-4B3F-94F1-06946213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 Nguyen</dc:creator>
  <cp:keywords/>
  <dc:description/>
  <cp:lastModifiedBy>Uyen Nguyen</cp:lastModifiedBy>
  <cp:revision>1</cp:revision>
  <dcterms:created xsi:type="dcterms:W3CDTF">2017-12-06T22:04:00Z</dcterms:created>
  <dcterms:modified xsi:type="dcterms:W3CDTF">2017-12-06T22:04:00Z</dcterms:modified>
</cp:coreProperties>
</file>