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7F35F" w14:textId="07212512" w:rsidR="000334FB" w:rsidRPr="000334FB" w:rsidRDefault="00A33B7B" w:rsidP="000334FB">
      <w:pPr>
        <w:outlineLvl w:val="0"/>
        <w:rPr>
          <w:rFonts w:ascii="Times New Roman" w:hAnsi="Times New Roman" w:cs="Times New Roman"/>
          <w:noProof/>
          <w:sz w:val="20"/>
          <w:szCs w:val="20"/>
          <w:lang w:eastAsia="en-GB"/>
        </w:rPr>
      </w:pPr>
      <w:r>
        <w:rPr>
          <w:rFonts w:ascii="Times New Roman" w:hAnsi="Times New Roman" w:cs="Times New Roman"/>
          <w:b/>
          <w:sz w:val="20"/>
          <w:szCs w:val="20"/>
        </w:rPr>
        <w:t>Supplementary Table 6</w:t>
      </w:r>
      <w:r w:rsidR="000334FB" w:rsidRPr="00C1463C">
        <w:rPr>
          <w:rFonts w:ascii="Times New Roman" w:hAnsi="Times New Roman" w:cs="Times New Roman"/>
          <w:b/>
          <w:sz w:val="20"/>
          <w:szCs w:val="20"/>
        </w:rPr>
        <w:t>.</w:t>
      </w:r>
      <w:r w:rsidR="000334FB" w:rsidRPr="00FE38DC">
        <w:rPr>
          <w:rFonts w:ascii="Times New Roman" w:hAnsi="Times New Roman" w:cs="Times New Roman"/>
          <w:sz w:val="20"/>
          <w:szCs w:val="20"/>
        </w:rPr>
        <w:t xml:space="preserve"> P-value</w:t>
      </w:r>
      <w:r w:rsidR="000334FB">
        <w:rPr>
          <w:rFonts w:ascii="Times New Roman" w:hAnsi="Times New Roman" w:cs="Times New Roman"/>
          <w:sz w:val="20"/>
          <w:szCs w:val="20"/>
        </w:rPr>
        <w:t xml:space="preserve">s from </w:t>
      </w:r>
      <w:r w:rsidR="000334FB" w:rsidRPr="00FE38DC">
        <w:rPr>
          <w:rFonts w:ascii="Times New Roman" w:hAnsi="Times New Roman" w:cs="Times New Roman"/>
          <w:sz w:val="20"/>
          <w:szCs w:val="20"/>
        </w:rPr>
        <w:t>pairwise t-test</w:t>
      </w:r>
      <w:r w:rsidR="000334FB">
        <w:rPr>
          <w:rFonts w:ascii="Times New Roman" w:hAnsi="Times New Roman" w:cs="Times New Roman"/>
          <w:sz w:val="20"/>
          <w:szCs w:val="20"/>
        </w:rPr>
        <w:t>s</w:t>
      </w:r>
      <w:r w:rsidR="000334FB" w:rsidRPr="00FE38DC">
        <w:rPr>
          <w:rFonts w:ascii="Times New Roman" w:hAnsi="Times New Roman" w:cs="Times New Roman"/>
          <w:sz w:val="20"/>
          <w:szCs w:val="20"/>
        </w:rPr>
        <w:t xml:space="preserve"> </w:t>
      </w:r>
      <w:r w:rsidR="000334FB">
        <w:rPr>
          <w:rFonts w:ascii="Times New Roman" w:hAnsi="Times New Roman" w:cs="Times New Roman"/>
          <w:sz w:val="20"/>
          <w:szCs w:val="20"/>
        </w:rPr>
        <w:t>for comparison of</w:t>
      </w:r>
      <w:r>
        <w:rPr>
          <w:rFonts w:ascii="Times New Roman" w:hAnsi="Times New Roman" w:cs="Times New Roman"/>
          <w:sz w:val="20"/>
          <w:szCs w:val="20"/>
        </w:rPr>
        <w:t xml:space="preserve"> mean </w:t>
      </w:r>
      <w:proofErr w:type="spellStart"/>
      <w:r w:rsidRPr="00A33B7B">
        <w:rPr>
          <w:rFonts w:ascii="Times New Roman" w:hAnsi="Times New Roman" w:cs="Times New Roman"/>
          <w:i/>
          <w:sz w:val="20"/>
          <w:szCs w:val="20"/>
        </w:rPr>
        <w:t>fhbp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RQ values of the</w:t>
      </w:r>
      <w:r w:rsidR="000334FB">
        <w:rPr>
          <w:rFonts w:ascii="Times New Roman" w:hAnsi="Times New Roman" w:cs="Times New Roman"/>
          <w:sz w:val="20"/>
          <w:szCs w:val="20"/>
        </w:rPr>
        <w:t xml:space="preserve"> fHbp </w:t>
      </w:r>
      <w:r>
        <w:rPr>
          <w:rFonts w:ascii="Times New Roman" w:hAnsi="Times New Roman" w:cs="Times New Roman"/>
          <w:sz w:val="20"/>
          <w:szCs w:val="20"/>
        </w:rPr>
        <w:t>IGR</w:t>
      </w:r>
      <w:r w:rsidR="000334FB">
        <w:rPr>
          <w:rFonts w:ascii="Times New Roman" w:hAnsi="Times New Roman" w:cs="Times New Roman"/>
          <w:sz w:val="20"/>
          <w:szCs w:val="20"/>
        </w:rPr>
        <w:t xml:space="preserve"> clusters</w:t>
      </w:r>
      <w:r>
        <w:rPr>
          <w:rFonts w:ascii="Times New Roman" w:hAnsi="Times New Roman" w:cs="Times New Roman"/>
          <w:sz w:val="20"/>
          <w:szCs w:val="20"/>
        </w:rPr>
        <w:t xml:space="preserve"> detected by linear regression</w:t>
      </w:r>
      <w:r w:rsidR="000334F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10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0334FB" w:rsidRPr="000D6AB4" w14:paraId="777A101C" w14:textId="77777777" w:rsidTr="000334FB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88E3" w14:textId="15370088" w:rsidR="000334FB" w:rsidRPr="00F5542E" w:rsidRDefault="000334FB" w:rsidP="000334FB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vertAlign w:val="superscript"/>
              </w:rPr>
            </w:pPr>
            <w:r w:rsidRPr="000334F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IGR</w:t>
            </w:r>
            <w:r w:rsidR="00F5542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 xml:space="preserve"> Cluster</w:t>
            </w:r>
            <w:r w:rsidRPr="000334F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s</w:t>
            </w:r>
            <w:r w:rsidR="00F5542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2C3B" w14:textId="62B0C590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i</w:t>
            </w:r>
            <w:r w:rsidR="00AE038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c</w:t>
            </w:r>
            <w:r w:rsidRPr="000334F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9D03" w14:textId="329816FB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i</w:t>
            </w:r>
            <w:r w:rsidR="00AE038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c</w:t>
            </w:r>
            <w:r w:rsidRPr="000334F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642A" w14:textId="0FB663B8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i</w:t>
            </w:r>
            <w:r w:rsidR="00AE038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c</w:t>
            </w:r>
            <w:r w:rsidRPr="000334F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8490" w14:textId="631C36B9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i</w:t>
            </w:r>
            <w:r w:rsidR="00AE038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c</w:t>
            </w:r>
            <w:r w:rsidRPr="000334F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51F7" w14:textId="4C6C4FD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i</w:t>
            </w:r>
            <w:r w:rsidR="00AE038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c</w:t>
            </w:r>
            <w:r w:rsidRPr="000334F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5FC7" w14:textId="723FD5E0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i</w:t>
            </w:r>
            <w:r w:rsidR="00AE038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c</w:t>
            </w:r>
            <w:r w:rsidRPr="000334F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22</w:t>
            </w:r>
          </w:p>
        </w:tc>
      </w:tr>
      <w:tr w:rsidR="000334FB" w:rsidRPr="000D6AB4" w14:paraId="443D7882" w14:textId="77777777" w:rsidTr="000334FB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F291" w14:textId="50E98276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i</w:t>
            </w:r>
            <w:r w:rsidR="00AE038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c</w:t>
            </w:r>
            <w:r w:rsidRPr="000334F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69D5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0352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0.0371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2CB1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5C37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829F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E307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0.0000</w:t>
            </w:r>
          </w:p>
        </w:tc>
      </w:tr>
      <w:tr w:rsidR="000334FB" w:rsidRPr="000D6AB4" w14:paraId="213238B0" w14:textId="77777777" w:rsidTr="000334FB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44DB89" w14:textId="293EC04F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i</w:t>
            </w:r>
            <w:r w:rsidR="00AE038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c</w:t>
            </w:r>
            <w:r w:rsidRPr="000334F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A6D51C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0.0371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4A71CE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FFFF00"/>
            <w:noWrap/>
            <w:vAlign w:val="bottom"/>
            <w:hideMark/>
          </w:tcPr>
          <w:p w14:paraId="76FCD57B" w14:textId="2232D70F" w:rsidR="000334FB" w:rsidRPr="00F5542E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vertAlign w:val="superscript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0.5213</w:t>
            </w:r>
            <w:r w:rsidR="00F5542E">
              <w:rPr>
                <w:rFonts w:ascii="Cambria" w:eastAsia="Times New Roman" w:hAnsi="Cambria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00" w:type="dxa"/>
            <w:shd w:val="clear" w:color="auto" w:fill="FFFF00"/>
            <w:noWrap/>
            <w:vAlign w:val="bottom"/>
            <w:hideMark/>
          </w:tcPr>
          <w:p w14:paraId="5C96D43B" w14:textId="13712169" w:rsidR="000334FB" w:rsidRPr="00F5542E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vertAlign w:val="superscript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0.1082</w:t>
            </w:r>
            <w:r w:rsidR="00F5542E">
              <w:rPr>
                <w:rFonts w:ascii="Cambria" w:eastAsia="Times New Roman" w:hAnsi="Cambria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58C1B7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0C3AA2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0.0000</w:t>
            </w:r>
          </w:p>
        </w:tc>
      </w:tr>
      <w:tr w:rsidR="000334FB" w:rsidRPr="000D6AB4" w14:paraId="54F5AD70" w14:textId="77777777" w:rsidTr="000334FB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B577A1" w14:textId="67646F90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i</w:t>
            </w:r>
            <w:r w:rsidR="00AE038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c</w:t>
            </w:r>
            <w:r w:rsidRPr="000334F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BB1E1A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300" w:type="dxa"/>
            <w:shd w:val="clear" w:color="auto" w:fill="FFFF00"/>
            <w:noWrap/>
            <w:vAlign w:val="bottom"/>
            <w:hideMark/>
          </w:tcPr>
          <w:p w14:paraId="4F7E9147" w14:textId="5901CA6A" w:rsidR="000334FB" w:rsidRPr="00F5542E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vertAlign w:val="superscript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0.5213</w:t>
            </w:r>
            <w:r w:rsidR="00F5542E">
              <w:rPr>
                <w:rFonts w:ascii="Cambria" w:eastAsia="Times New Roman" w:hAnsi="Cambria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9835B9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51C761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5AD7E4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18FED9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0.0000</w:t>
            </w:r>
          </w:p>
        </w:tc>
      </w:tr>
      <w:tr w:rsidR="000334FB" w:rsidRPr="000D6AB4" w14:paraId="668600D4" w14:textId="77777777" w:rsidTr="000334FB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0B7D06" w14:textId="1318D17D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i</w:t>
            </w:r>
            <w:r w:rsidR="00AE038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c</w:t>
            </w:r>
            <w:r w:rsidRPr="000334F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C83922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300" w:type="dxa"/>
            <w:shd w:val="clear" w:color="auto" w:fill="FFFF00"/>
            <w:noWrap/>
            <w:vAlign w:val="bottom"/>
            <w:hideMark/>
          </w:tcPr>
          <w:p w14:paraId="33447AD6" w14:textId="34BF191A" w:rsidR="000334FB" w:rsidRPr="00F5542E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vertAlign w:val="superscript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0.1082</w:t>
            </w:r>
            <w:r w:rsidR="00F5542E">
              <w:rPr>
                <w:rFonts w:ascii="Cambria" w:eastAsia="Times New Roman" w:hAnsi="Cambria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292108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E52012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0C4F84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0.0043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537A41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0.0000</w:t>
            </w:r>
          </w:p>
        </w:tc>
      </w:tr>
      <w:tr w:rsidR="000334FB" w:rsidRPr="000D6AB4" w14:paraId="4BCB672C" w14:textId="77777777" w:rsidTr="000334FB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DAB077" w14:textId="3A296AA6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i</w:t>
            </w:r>
            <w:r w:rsidR="00AE038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c</w:t>
            </w:r>
            <w:r w:rsidRPr="000334F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B08AD8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CB2A21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1C0D88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3FD034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0.0043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2344C4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11E001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0.0057</w:t>
            </w:r>
          </w:p>
        </w:tc>
      </w:tr>
      <w:tr w:rsidR="000334FB" w:rsidRPr="000D6AB4" w14:paraId="49F1A066" w14:textId="77777777" w:rsidTr="000334FB">
        <w:trPr>
          <w:trHeight w:val="4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41D089" w14:textId="61ED2BA8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i</w:t>
            </w:r>
            <w:r w:rsidR="00AE038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c</w:t>
            </w:r>
            <w:r w:rsidRPr="000334F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E9F188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E3DF7A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010278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C88372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677BAF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334F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0.0057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00EF86" w14:textId="77777777" w:rsidR="000334FB" w:rsidRPr="000334FB" w:rsidRDefault="000334FB" w:rsidP="000334FB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</w:tbl>
    <w:p w14:paraId="55A35626" w14:textId="10C56987" w:rsidR="000334FB" w:rsidRPr="00A33B7B" w:rsidRDefault="00F5542E" w:rsidP="000334FB">
      <w:pPr>
        <w:rPr>
          <w:rFonts w:ascii="Cambria" w:hAnsi="Cambria"/>
          <w:sz w:val="20"/>
          <w:szCs w:val="20"/>
        </w:rPr>
      </w:pPr>
      <w:r w:rsidRPr="00A33B7B">
        <w:rPr>
          <w:rFonts w:ascii="Cambria" w:hAnsi="Cambria"/>
          <w:sz w:val="20"/>
          <w:szCs w:val="20"/>
          <w:vertAlign w:val="superscript"/>
        </w:rPr>
        <w:t>1</w:t>
      </w:r>
      <w:r w:rsidR="00AE038E" w:rsidRPr="00A33B7B">
        <w:rPr>
          <w:rFonts w:ascii="Cambria" w:hAnsi="Cambria"/>
          <w:sz w:val="20"/>
          <w:szCs w:val="20"/>
        </w:rPr>
        <w:t>IGR c</w:t>
      </w:r>
      <w:r w:rsidRPr="00A33B7B">
        <w:rPr>
          <w:rFonts w:ascii="Cambria" w:hAnsi="Cambria"/>
          <w:sz w:val="20"/>
          <w:szCs w:val="20"/>
        </w:rPr>
        <w:t>lusters</w:t>
      </w:r>
      <w:r w:rsidR="00AE038E" w:rsidRPr="00A33B7B">
        <w:rPr>
          <w:rFonts w:ascii="Cambria" w:hAnsi="Cambria"/>
          <w:sz w:val="20"/>
          <w:szCs w:val="20"/>
        </w:rPr>
        <w:t xml:space="preserve"> consist of the following fHbp </w:t>
      </w:r>
      <w:proofErr w:type="gramStart"/>
      <w:r w:rsidR="00AE038E" w:rsidRPr="00A33B7B">
        <w:rPr>
          <w:rFonts w:ascii="Cambria" w:hAnsi="Cambria"/>
          <w:sz w:val="20"/>
          <w:szCs w:val="20"/>
        </w:rPr>
        <w:t>IGRs</w:t>
      </w:r>
      <w:r w:rsidRPr="00A33B7B">
        <w:rPr>
          <w:rFonts w:ascii="Cambria" w:hAnsi="Cambria"/>
          <w:sz w:val="20"/>
          <w:szCs w:val="20"/>
        </w:rPr>
        <w:t>:-</w:t>
      </w:r>
      <w:proofErr w:type="gramEnd"/>
      <w:r w:rsidRPr="00A33B7B">
        <w:rPr>
          <w:rFonts w:ascii="Cambria" w:hAnsi="Cambria"/>
          <w:sz w:val="20"/>
          <w:szCs w:val="20"/>
        </w:rPr>
        <w:t xml:space="preserve"> i</w:t>
      </w:r>
      <w:r w:rsidR="00AE038E" w:rsidRPr="00A33B7B">
        <w:rPr>
          <w:rFonts w:ascii="Cambria" w:hAnsi="Cambria"/>
          <w:sz w:val="20"/>
          <w:szCs w:val="20"/>
        </w:rPr>
        <w:t>c</w:t>
      </w:r>
      <w:r w:rsidRPr="00A33B7B">
        <w:rPr>
          <w:rFonts w:ascii="Cambria" w:hAnsi="Cambria"/>
          <w:sz w:val="20"/>
          <w:szCs w:val="20"/>
        </w:rPr>
        <w:t>20, i2 and i19; i</w:t>
      </w:r>
      <w:r w:rsidR="00AE038E" w:rsidRPr="00A33B7B">
        <w:rPr>
          <w:rFonts w:ascii="Cambria" w:hAnsi="Cambria"/>
          <w:sz w:val="20"/>
          <w:szCs w:val="20"/>
        </w:rPr>
        <w:t>c</w:t>
      </w:r>
      <w:r w:rsidRPr="00A33B7B">
        <w:rPr>
          <w:rFonts w:ascii="Cambria" w:hAnsi="Cambria"/>
          <w:sz w:val="20"/>
          <w:szCs w:val="20"/>
        </w:rPr>
        <w:t xml:space="preserve">21, </w:t>
      </w:r>
      <w:r w:rsidR="00AE038E" w:rsidRPr="00A33B7B">
        <w:rPr>
          <w:rFonts w:ascii="Cambria" w:hAnsi="Cambria"/>
          <w:sz w:val="20"/>
          <w:szCs w:val="20"/>
        </w:rPr>
        <w:t xml:space="preserve">i1, i3 and i7; ic22, i4 and i10; ic16, i16, ic5, i5; ic6, i6. </w:t>
      </w:r>
      <w:r w:rsidR="00AE038E" w:rsidRPr="00A33B7B">
        <w:rPr>
          <w:rFonts w:ascii="Cambria" w:hAnsi="Cambria"/>
          <w:sz w:val="20"/>
          <w:szCs w:val="20"/>
          <w:vertAlign w:val="superscript"/>
        </w:rPr>
        <w:t>2</w:t>
      </w:r>
      <w:r w:rsidR="00AE038E" w:rsidRPr="00A33B7B">
        <w:rPr>
          <w:rFonts w:ascii="Cambria" w:hAnsi="Cambria"/>
          <w:sz w:val="20"/>
          <w:szCs w:val="20"/>
        </w:rPr>
        <w:t>Not statistically significant.</w:t>
      </w:r>
    </w:p>
    <w:p w14:paraId="3BF28DE4" w14:textId="77777777" w:rsidR="006B1704" w:rsidRDefault="006B1704">
      <w:bookmarkStart w:id="0" w:name="_GoBack"/>
      <w:bookmarkEnd w:id="0"/>
    </w:p>
    <w:p w14:paraId="282C04E5" w14:textId="77777777" w:rsidR="006B1704" w:rsidRPr="00924512" w:rsidRDefault="006B1704" w:rsidP="00924512"/>
    <w:sectPr w:rsidR="006B1704" w:rsidRPr="00924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40"/>
    <w:rsid w:val="000334FB"/>
    <w:rsid w:val="00152082"/>
    <w:rsid w:val="00211853"/>
    <w:rsid w:val="00223950"/>
    <w:rsid w:val="00276440"/>
    <w:rsid w:val="00346037"/>
    <w:rsid w:val="00491153"/>
    <w:rsid w:val="004F12DE"/>
    <w:rsid w:val="005738A9"/>
    <w:rsid w:val="0064042F"/>
    <w:rsid w:val="00643B18"/>
    <w:rsid w:val="006B1704"/>
    <w:rsid w:val="006B375D"/>
    <w:rsid w:val="006D77B8"/>
    <w:rsid w:val="00792453"/>
    <w:rsid w:val="007C0285"/>
    <w:rsid w:val="008C2834"/>
    <w:rsid w:val="008C7422"/>
    <w:rsid w:val="00924512"/>
    <w:rsid w:val="00A0623B"/>
    <w:rsid w:val="00A276C2"/>
    <w:rsid w:val="00A32D9B"/>
    <w:rsid w:val="00A33B7B"/>
    <w:rsid w:val="00A41CFE"/>
    <w:rsid w:val="00A534C8"/>
    <w:rsid w:val="00AB6FBF"/>
    <w:rsid w:val="00AE038E"/>
    <w:rsid w:val="00C13526"/>
    <w:rsid w:val="00C1463C"/>
    <w:rsid w:val="00C1672B"/>
    <w:rsid w:val="00C47F4E"/>
    <w:rsid w:val="00CD696B"/>
    <w:rsid w:val="00CF3144"/>
    <w:rsid w:val="00D07FE7"/>
    <w:rsid w:val="00D21156"/>
    <w:rsid w:val="00E01908"/>
    <w:rsid w:val="00E61545"/>
    <w:rsid w:val="00EE707E"/>
    <w:rsid w:val="00F0656F"/>
    <w:rsid w:val="00F5542E"/>
    <w:rsid w:val="00F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FF9F"/>
  <w15:chartTrackingRefBased/>
  <w15:docId w15:val="{7B823215-AF4B-48DE-A581-34BDE5A0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24512"/>
  </w:style>
  <w:style w:type="paragraph" w:styleId="NormalWeb">
    <w:name w:val="Normal (Web)"/>
    <w:basedOn w:val="Normal"/>
    <w:uiPriority w:val="99"/>
    <w:semiHidden/>
    <w:unhideWhenUsed/>
    <w:rsid w:val="009245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245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512"/>
    <w:rPr>
      <w:color w:val="800080"/>
      <w:u w:val="single"/>
    </w:rPr>
  </w:style>
  <w:style w:type="paragraph" w:customStyle="1" w:styleId="xl65">
    <w:name w:val="xl65"/>
    <w:basedOn w:val="Normal"/>
    <w:rsid w:val="009245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6">
    <w:name w:val="xl66"/>
    <w:basedOn w:val="Normal"/>
    <w:rsid w:val="00924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n-GB"/>
    </w:rPr>
  </w:style>
  <w:style w:type="paragraph" w:customStyle="1" w:styleId="xl67">
    <w:name w:val="xl67"/>
    <w:basedOn w:val="Normal"/>
    <w:rsid w:val="00924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n-GB"/>
    </w:rPr>
  </w:style>
  <w:style w:type="table" w:styleId="TableGrid">
    <w:name w:val="Table Grid"/>
    <w:basedOn w:val="TableNormal"/>
    <w:uiPriority w:val="39"/>
    <w:rsid w:val="0092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24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5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Cayrou, Caroline (Dr.)</dc:creator>
  <cp:keywords/>
  <dc:description/>
  <cp:lastModifiedBy>Bayliss, Christopher D. (Dr.)</cp:lastModifiedBy>
  <cp:revision>4</cp:revision>
  <dcterms:created xsi:type="dcterms:W3CDTF">2018-02-05T19:33:00Z</dcterms:created>
  <dcterms:modified xsi:type="dcterms:W3CDTF">2018-05-08T08:54:00Z</dcterms:modified>
</cp:coreProperties>
</file>