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semplice2"/>
        <w:tblW w:w="9858" w:type="dxa"/>
        <w:tblLook w:val="0660" w:firstRow="1" w:lastRow="1" w:firstColumn="0" w:lastColumn="0" w:noHBand="1" w:noVBand="1"/>
      </w:tblPr>
      <w:tblGrid>
        <w:gridCol w:w="4084"/>
        <w:gridCol w:w="1924"/>
        <w:gridCol w:w="1925"/>
        <w:gridCol w:w="1925"/>
      </w:tblGrid>
      <w:tr w:rsidR="00953A56" w:rsidRPr="007F0240" w14:paraId="069E8DFA" w14:textId="77777777" w:rsidTr="00744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8" w:type="dxa"/>
            <w:gridSpan w:val="4"/>
          </w:tcPr>
          <w:p w14:paraId="593FFB75" w14:textId="66BC4C44" w:rsidR="00953A56" w:rsidRPr="007F07ED" w:rsidRDefault="00CA6D0E" w:rsidP="00C059BC">
            <w:pPr>
              <w:spacing w:before="2" w:after="2"/>
              <w:rPr>
                <w:b w:val="0"/>
                <w:sz w:val="22"/>
                <w:lang w:val="en-US"/>
              </w:rPr>
            </w:pPr>
            <w:r>
              <w:rPr>
                <w:iCs/>
                <w:sz w:val="22"/>
                <w:lang w:val="en-US"/>
              </w:rPr>
              <w:t>Supporting</w:t>
            </w:r>
            <w:r w:rsidR="007F0240">
              <w:rPr>
                <w:iCs/>
                <w:sz w:val="22"/>
                <w:lang w:val="en-US"/>
              </w:rPr>
              <w:t xml:space="preserve"> Table 2</w:t>
            </w:r>
            <w:r w:rsidR="00953A56" w:rsidRPr="00866E3D">
              <w:rPr>
                <w:iCs/>
                <w:sz w:val="22"/>
                <w:lang w:val="en-US"/>
              </w:rPr>
              <w:t xml:space="preserve">. Absolute and relative plasma levels of CgA and its fragments in healthy subjects (controls) and patients with ileal or pancreatic NENs (cases). </w:t>
            </w:r>
          </w:p>
        </w:tc>
      </w:tr>
      <w:tr w:rsidR="00953A56" w14:paraId="58BB60AF" w14:textId="77777777" w:rsidTr="00744596">
        <w:trPr>
          <w:trHeight w:hRule="exact" w:val="571"/>
        </w:trPr>
        <w:tc>
          <w:tcPr>
            <w:tcW w:w="4084" w:type="dxa"/>
          </w:tcPr>
          <w:p w14:paraId="0BB95477" w14:textId="77777777" w:rsidR="00953A56" w:rsidRPr="00170F08" w:rsidRDefault="00953A56" w:rsidP="00744596">
            <w:pPr>
              <w:spacing w:before="2" w:after="2"/>
              <w:rPr>
                <w:sz w:val="22"/>
                <w:lang w:val="en-US"/>
              </w:rPr>
            </w:pPr>
          </w:p>
        </w:tc>
        <w:tc>
          <w:tcPr>
            <w:tcW w:w="1924" w:type="dxa"/>
          </w:tcPr>
          <w:p w14:paraId="5FEA05E3" w14:textId="77777777" w:rsidR="00953A56" w:rsidRPr="007F07ED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 w:rsidRPr="007F07ED">
              <w:rPr>
                <w:b/>
                <w:sz w:val="22"/>
              </w:rPr>
              <w:t>Case</w:t>
            </w:r>
          </w:p>
        </w:tc>
        <w:tc>
          <w:tcPr>
            <w:tcW w:w="1925" w:type="dxa"/>
          </w:tcPr>
          <w:p w14:paraId="2FF0B932" w14:textId="77777777" w:rsidR="00953A56" w:rsidRPr="007F07ED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 w:rsidRPr="007F07ED">
              <w:rPr>
                <w:b/>
                <w:sz w:val="22"/>
              </w:rPr>
              <w:t>Control</w:t>
            </w:r>
          </w:p>
        </w:tc>
        <w:tc>
          <w:tcPr>
            <w:tcW w:w="1925" w:type="dxa"/>
          </w:tcPr>
          <w:p w14:paraId="40FD83F0" w14:textId="77777777" w:rsidR="00953A56" w:rsidRPr="007F07ED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 w:rsidRPr="007F07ED">
              <w:rPr>
                <w:b/>
                <w:sz w:val="22"/>
              </w:rPr>
              <w:t>p-value*</w:t>
            </w:r>
          </w:p>
        </w:tc>
      </w:tr>
      <w:tr w:rsidR="00C10A4A" w14:paraId="49AA07DE" w14:textId="77777777" w:rsidTr="00C10A4A">
        <w:trPr>
          <w:trHeight w:hRule="exact" w:val="652"/>
        </w:trPr>
        <w:tc>
          <w:tcPr>
            <w:tcW w:w="4084" w:type="dxa"/>
          </w:tcPr>
          <w:p w14:paraId="2778F2E4" w14:textId="77777777" w:rsidR="00C10A4A" w:rsidRPr="00561700" w:rsidRDefault="00C10A4A" w:rsidP="00744596">
            <w:pPr>
              <w:spacing w:before="2" w:after="2"/>
              <w:jc w:val="left"/>
              <w:rPr>
                <w:i/>
                <w:sz w:val="22"/>
              </w:rPr>
            </w:pPr>
            <w:r w:rsidRPr="00561700">
              <w:rPr>
                <w:b/>
                <w:i/>
                <w:sz w:val="22"/>
              </w:rPr>
              <w:t>Case-control Analysis</w:t>
            </w:r>
          </w:p>
        </w:tc>
        <w:tc>
          <w:tcPr>
            <w:tcW w:w="1924" w:type="dxa"/>
          </w:tcPr>
          <w:p w14:paraId="0FCAAC35" w14:textId="77777777" w:rsidR="00C10A4A" w:rsidRPr="00C10A4A" w:rsidRDefault="00C10A4A" w:rsidP="00C10A4A">
            <w:pPr>
              <w:spacing w:before="2" w:after="2" w:line="240" w:lineRule="auto"/>
              <w:jc w:val="center"/>
              <w:rPr>
                <w:sz w:val="19"/>
                <w:szCs w:val="19"/>
              </w:rPr>
            </w:pPr>
            <w:r w:rsidRPr="00C10A4A">
              <w:rPr>
                <w:sz w:val="19"/>
                <w:szCs w:val="19"/>
              </w:rPr>
              <w:t>median</w:t>
            </w:r>
          </w:p>
          <w:p w14:paraId="2DE104A8" w14:textId="2C7C5B1A" w:rsidR="00C10A4A" w:rsidRPr="00C10A4A" w:rsidRDefault="00C10A4A" w:rsidP="00C10A4A">
            <w:pPr>
              <w:spacing w:before="2" w:after="2" w:line="240" w:lineRule="auto"/>
              <w:jc w:val="center"/>
              <w:rPr>
                <w:sz w:val="19"/>
                <w:szCs w:val="19"/>
              </w:rPr>
            </w:pPr>
            <w:r w:rsidRPr="00C10A4A">
              <w:rPr>
                <w:sz w:val="19"/>
                <w:szCs w:val="19"/>
              </w:rPr>
              <w:t>(25</w:t>
            </w:r>
            <w:r w:rsidRPr="00C10A4A">
              <w:rPr>
                <w:sz w:val="19"/>
                <w:szCs w:val="19"/>
                <w:vertAlign w:val="superscript"/>
              </w:rPr>
              <w:t>th</w:t>
            </w:r>
            <w:r w:rsidRPr="00C10A4A">
              <w:rPr>
                <w:sz w:val="19"/>
                <w:szCs w:val="19"/>
              </w:rPr>
              <w:t>-75</w:t>
            </w:r>
            <w:r w:rsidRPr="00C10A4A">
              <w:rPr>
                <w:sz w:val="19"/>
                <w:szCs w:val="19"/>
                <w:vertAlign w:val="superscript"/>
              </w:rPr>
              <w:t>th</w:t>
            </w:r>
            <w:r w:rsidRPr="00C10A4A">
              <w:rPr>
                <w:sz w:val="19"/>
                <w:szCs w:val="19"/>
              </w:rPr>
              <w:t xml:space="preserve"> percentiles)</w:t>
            </w:r>
          </w:p>
          <w:p w14:paraId="6A3DE5BD" w14:textId="77777777" w:rsidR="00C10A4A" w:rsidRPr="00C10A4A" w:rsidRDefault="00C10A4A" w:rsidP="00C10A4A">
            <w:pPr>
              <w:spacing w:before="2" w:after="2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380203FC" w14:textId="77777777" w:rsidR="00C10A4A" w:rsidRPr="00C10A4A" w:rsidRDefault="00C10A4A" w:rsidP="00C10A4A">
            <w:pPr>
              <w:spacing w:before="2" w:after="2" w:line="240" w:lineRule="auto"/>
              <w:jc w:val="center"/>
              <w:rPr>
                <w:sz w:val="19"/>
                <w:szCs w:val="19"/>
              </w:rPr>
            </w:pPr>
            <w:r w:rsidRPr="00C10A4A">
              <w:rPr>
                <w:sz w:val="19"/>
                <w:szCs w:val="19"/>
              </w:rPr>
              <w:t>median</w:t>
            </w:r>
          </w:p>
          <w:p w14:paraId="63A36E48" w14:textId="405FA34D" w:rsidR="00C10A4A" w:rsidRPr="007F07ED" w:rsidRDefault="00C10A4A" w:rsidP="00C10A4A">
            <w:pPr>
              <w:spacing w:before="2" w:after="2"/>
              <w:rPr>
                <w:sz w:val="22"/>
              </w:rPr>
            </w:pPr>
            <w:r w:rsidRPr="00C10A4A">
              <w:rPr>
                <w:sz w:val="19"/>
                <w:szCs w:val="19"/>
              </w:rPr>
              <w:t>(25</w:t>
            </w:r>
            <w:r w:rsidRPr="00C10A4A">
              <w:rPr>
                <w:sz w:val="19"/>
                <w:szCs w:val="19"/>
                <w:vertAlign w:val="superscript"/>
              </w:rPr>
              <w:t>th</w:t>
            </w:r>
            <w:r w:rsidRPr="00C10A4A">
              <w:rPr>
                <w:sz w:val="19"/>
                <w:szCs w:val="19"/>
              </w:rPr>
              <w:t>-75</w:t>
            </w:r>
            <w:r w:rsidRPr="00C10A4A">
              <w:rPr>
                <w:sz w:val="19"/>
                <w:szCs w:val="19"/>
                <w:vertAlign w:val="superscript"/>
              </w:rPr>
              <w:t>th</w:t>
            </w:r>
            <w:r w:rsidRPr="00C10A4A">
              <w:rPr>
                <w:sz w:val="19"/>
                <w:szCs w:val="19"/>
              </w:rPr>
              <w:t xml:space="preserve"> percentiles)</w:t>
            </w:r>
          </w:p>
        </w:tc>
        <w:tc>
          <w:tcPr>
            <w:tcW w:w="1925" w:type="dxa"/>
          </w:tcPr>
          <w:p w14:paraId="660ADC15" w14:textId="65EA57F9" w:rsidR="00C10A4A" w:rsidRPr="007F07ED" w:rsidRDefault="00C10A4A" w:rsidP="00744596">
            <w:pPr>
              <w:spacing w:before="2" w:after="2"/>
              <w:rPr>
                <w:sz w:val="22"/>
              </w:rPr>
            </w:pPr>
          </w:p>
        </w:tc>
      </w:tr>
      <w:tr w:rsidR="00953A56" w:rsidRPr="0052733E" w14:paraId="68BF881B" w14:textId="77777777" w:rsidTr="00744596">
        <w:trPr>
          <w:trHeight w:hRule="exact" w:val="505"/>
        </w:trPr>
        <w:tc>
          <w:tcPr>
            <w:tcW w:w="4084" w:type="dxa"/>
          </w:tcPr>
          <w:p w14:paraId="1AFC9B41" w14:textId="6D3D1DE1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  <w:lang w:val="en-US"/>
              </w:rPr>
              <w:t>total-</w:t>
            </w:r>
            <w:r w:rsidRPr="007F07ED">
              <w:rPr>
                <w:b/>
                <w:sz w:val="22"/>
                <w:lang w:val="en-US"/>
              </w:rPr>
              <w:t>CgA</w:t>
            </w:r>
          </w:p>
        </w:tc>
        <w:tc>
          <w:tcPr>
            <w:tcW w:w="1924" w:type="dxa"/>
          </w:tcPr>
          <w:p w14:paraId="67DCCAA7" w14:textId="77777777" w:rsidR="00953A56" w:rsidRPr="007F07E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7F07ED">
              <w:rPr>
                <w:sz w:val="22"/>
              </w:rPr>
              <w:t>1.848</w:t>
            </w:r>
          </w:p>
          <w:p w14:paraId="1C5751CB" w14:textId="77777777" w:rsidR="00953A56" w:rsidRPr="007F07E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7F07ED">
              <w:rPr>
                <w:sz w:val="22"/>
              </w:rPr>
              <w:t>(1.010-4.276)</w:t>
            </w:r>
          </w:p>
        </w:tc>
        <w:tc>
          <w:tcPr>
            <w:tcW w:w="1925" w:type="dxa"/>
          </w:tcPr>
          <w:p w14:paraId="5CE9AC84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0.752</w:t>
            </w:r>
          </w:p>
          <w:p w14:paraId="0B8C20A5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(0.522-0.899)</w:t>
            </w:r>
          </w:p>
        </w:tc>
        <w:tc>
          <w:tcPr>
            <w:tcW w:w="1925" w:type="dxa"/>
          </w:tcPr>
          <w:p w14:paraId="19CD0182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0.004</w:t>
            </w:r>
          </w:p>
        </w:tc>
      </w:tr>
      <w:tr w:rsidR="00953A56" w:rsidRPr="0052733E" w14:paraId="17192CC2" w14:textId="77777777" w:rsidTr="00744596">
        <w:trPr>
          <w:trHeight w:hRule="exact" w:val="505"/>
        </w:trPr>
        <w:tc>
          <w:tcPr>
            <w:tcW w:w="4084" w:type="dxa"/>
          </w:tcPr>
          <w:p w14:paraId="16D55046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7F07ED">
              <w:rPr>
                <w:b/>
                <w:sz w:val="22"/>
                <w:lang w:val="en-US"/>
              </w:rPr>
              <w:t>CgA</w:t>
            </w:r>
            <w:r w:rsidRPr="007F07ED">
              <w:rPr>
                <w:b/>
                <w:sz w:val="22"/>
                <w:vertAlign w:val="subscript"/>
                <w:lang w:val="en-US"/>
              </w:rPr>
              <w:t>1-439</w:t>
            </w:r>
          </w:p>
        </w:tc>
        <w:tc>
          <w:tcPr>
            <w:tcW w:w="1924" w:type="dxa"/>
          </w:tcPr>
          <w:p w14:paraId="10754674" w14:textId="77777777" w:rsidR="00953A56" w:rsidRPr="007F07E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7F07ED">
              <w:rPr>
                <w:sz w:val="22"/>
              </w:rPr>
              <w:t>0.066</w:t>
            </w:r>
          </w:p>
          <w:p w14:paraId="7E1C8C61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7F07ED">
              <w:rPr>
                <w:sz w:val="22"/>
              </w:rPr>
              <w:t>(0.050-0.193)</w:t>
            </w:r>
          </w:p>
        </w:tc>
        <w:tc>
          <w:tcPr>
            <w:tcW w:w="1925" w:type="dxa"/>
          </w:tcPr>
          <w:p w14:paraId="284266F1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0.072</w:t>
            </w:r>
          </w:p>
          <w:p w14:paraId="1673EF37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(0.062-0.095)</w:t>
            </w:r>
          </w:p>
        </w:tc>
        <w:tc>
          <w:tcPr>
            <w:tcW w:w="1925" w:type="dxa"/>
          </w:tcPr>
          <w:p w14:paraId="78ACC547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0.162</w:t>
            </w:r>
          </w:p>
        </w:tc>
      </w:tr>
      <w:tr w:rsidR="00953A56" w:rsidRPr="0052733E" w14:paraId="1734A9F1" w14:textId="77777777" w:rsidTr="00744596">
        <w:trPr>
          <w:trHeight w:hRule="exact" w:val="505"/>
        </w:trPr>
        <w:tc>
          <w:tcPr>
            <w:tcW w:w="4084" w:type="dxa"/>
          </w:tcPr>
          <w:p w14:paraId="3BD6BA9C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</w:p>
        </w:tc>
        <w:tc>
          <w:tcPr>
            <w:tcW w:w="1924" w:type="dxa"/>
          </w:tcPr>
          <w:p w14:paraId="37C1CBF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0.057</w:t>
            </w:r>
          </w:p>
          <w:p w14:paraId="20BB702B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(0.014-0.142)</w:t>
            </w:r>
          </w:p>
        </w:tc>
        <w:tc>
          <w:tcPr>
            <w:tcW w:w="1925" w:type="dxa"/>
          </w:tcPr>
          <w:p w14:paraId="51CAF17E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0.057</w:t>
            </w:r>
          </w:p>
          <w:p w14:paraId="719F60BD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(0.037-0.067)</w:t>
            </w:r>
          </w:p>
        </w:tc>
        <w:tc>
          <w:tcPr>
            <w:tcW w:w="1925" w:type="dxa"/>
          </w:tcPr>
          <w:p w14:paraId="0A4F1711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0.968</w:t>
            </w:r>
          </w:p>
        </w:tc>
      </w:tr>
      <w:tr w:rsidR="00953A56" w:rsidRPr="0052733E" w14:paraId="5FF8326B" w14:textId="77777777" w:rsidTr="00744596">
        <w:trPr>
          <w:trHeight w:hRule="exact" w:val="505"/>
        </w:trPr>
        <w:tc>
          <w:tcPr>
            <w:tcW w:w="4084" w:type="dxa"/>
          </w:tcPr>
          <w:p w14:paraId="5A682FF5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BF097D">
              <w:rPr>
                <w:b/>
                <w:sz w:val="22"/>
              </w:rPr>
              <w:t>VS-1</w:t>
            </w:r>
          </w:p>
        </w:tc>
        <w:tc>
          <w:tcPr>
            <w:tcW w:w="1924" w:type="dxa"/>
          </w:tcPr>
          <w:p w14:paraId="6A04A6B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2.757</w:t>
            </w:r>
          </w:p>
          <w:p w14:paraId="4F7BA23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(1.093-7.098)</w:t>
            </w:r>
          </w:p>
        </w:tc>
        <w:tc>
          <w:tcPr>
            <w:tcW w:w="1925" w:type="dxa"/>
          </w:tcPr>
          <w:p w14:paraId="550B615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0.288</w:t>
            </w:r>
          </w:p>
          <w:p w14:paraId="30A11686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(0.263-0.315)</w:t>
            </w:r>
          </w:p>
        </w:tc>
        <w:tc>
          <w:tcPr>
            <w:tcW w:w="1925" w:type="dxa"/>
          </w:tcPr>
          <w:p w14:paraId="2EE9F211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&lt;0.001</w:t>
            </w:r>
          </w:p>
        </w:tc>
      </w:tr>
      <w:tr w:rsidR="00953A56" w:rsidRPr="0052733E" w14:paraId="2ED0291C" w14:textId="77777777" w:rsidTr="00744596">
        <w:trPr>
          <w:trHeight w:hRule="exact" w:val="505"/>
        </w:trPr>
        <w:tc>
          <w:tcPr>
            <w:tcW w:w="4084" w:type="dxa"/>
          </w:tcPr>
          <w:p w14:paraId="4FB30E35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CgA</w:t>
            </w:r>
            <w:r w:rsidRPr="00AC3BDE">
              <w:rPr>
                <w:b/>
                <w:sz w:val="22"/>
                <w:vertAlign w:val="subscript"/>
              </w:rPr>
              <w:t>1-439</w:t>
            </w:r>
            <w:r>
              <w:rPr>
                <w:b/>
                <w:sz w:val="22"/>
              </w:rPr>
              <w:t>/total-CgA</w:t>
            </w:r>
          </w:p>
        </w:tc>
        <w:tc>
          <w:tcPr>
            <w:tcW w:w="1924" w:type="dxa"/>
          </w:tcPr>
          <w:p w14:paraId="2334F134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0.056</w:t>
            </w:r>
          </w:p>
          <w:p w14:paraId="41162B96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(0.034-0.115)</w:t>
            </w:r>
          </w:p>
        </w:tc>
        <w:tc>
          <w:tcPr>
            <w:tcW w:w="1925" w:type="dxa"/>
          </w:tcPr>
          <w:p w14:paraId="0A92EF3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0.098</w:t>
            </w:r>
          </w:p>
          <w:p w14:paraId="41EFBCA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(0.083-0.122)</w:t>
            </w:r>
          </w:p>
        </w:tc>
        <w:tc>
          <w:tcPr>
            <w:tcW w:w="1925" w:type="dxa"/>
          </w:tcPr>
          <w:p w14:paraId="25259BA1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0.103</w:t>
            </w:r>
          </w:p>
        </w:tc>
      </w:tr>
      <w:tr w:rsidR="00953A56" w:rsidRPr="0052733E" w14:paraId="792326D0" w14:textId="77777777" w:rsidTr="00744596">
        <w:trPr>
          <w:trHeight w:hRule="exact" w:val="505"/>
        </w:trPr>
        <w:tc>
          <w:tcPr>
            <w:tcW w:w="4084" w:type="dxa"/>
          </w:tcPr>
          <w:p w14:paraId="02C5E4CD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CgA</w:t>
            </w:r>
            <w:r w:rsidRPr="00AC3BDE">
              <w:rPr>
                <w:b/>
                <w:sz w:val="22"/>
                <w:vertAlign w:val="subscript"/>
              </w:rPr>
              <w:t>1-373</w:t>
            </w:r>
            <w:r>
              <w:rPr>
                <w:b/>
                <w:sz w:val="22"/>
              </w:rPr>
              <w:t>/total-CgA</w:t>
            </w:r>
          </w:p>
        </w:tc>
        <w:tc>
          <w:tcPr>
            <w:tcW w:w="1924" w:type="dxa"/>
          </w:tcPr>
          <w:p w14:paraId="7CE746D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</w:t>
            </w:r>
            <w:r>
              <w:rPr>
                <w:sz w:val="22"/>
              </w:rPr>
              <w:t>022</w:t>
            </w:r>
          </w:p>
          <w:p w14:paraId="4F95930E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(0.009-0.040)</w:t>
            </w:r>
          </w:p>
        </w:tc>
        <w:tc>
          <w:tcPr>
            <w:tcW w:w="1925" w:type="dxa"/>
          </w:tcPr>
          <w:p w14:paraId="38374EB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0.071</w:t>
            </w:r>
          </w:p>
          <w:p w14:paraId="3CD27E2B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(0.055-0.099)</w:t>
            </w:r>
          </w:p>
        </w:tc>
        <w:tc>
          <w:tcPr>
            <w:tcW w:w="1925" w:type="dxa"/>
          </w:tcPr>
          <w:p w14:paraId="723F155B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0.045</w:t>
            </w:r>
          </w:p>
        </w:tc>
      </w:tr>
      <w:tr w:rsidR="00953A56" w:rsidRPr="0052733E" w14:paraId="00C6AA82" w14:textId="77777777" w:rsidTr="00744596">
        <w:trPr>
          <w:trHeight w:hRule="exact" w:val="505"/>
        </w:trPr>
        <w:tc>
          <w:tcPr>
            <w:tcW w:w="4084" w:type="dxa"/>
          </w:tcPr>
          <w:p w14:paraId="5494E2FC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VS-1/total-CgA</w:t>
            </w:r>
          </w:p>
        </w:tc>
        <w:tc>
          <w:tcPr>
            <w:tcW w:w="1924" w:type="dxa"/>
          </w:tcPr>
          <w:p w14:paraId="6ED4CD4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1.036</w:t>
            </w:r>
          </w:p>
          <w:p w14:paraId="74D37CD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(0.682-1.683)</w:t>
            </w:r>
          </w:p>
        </w:tc>
        <w:tc>
          <w:tcPr>
            <w:tcW w:w="1925" w:type="dxa"/>
          </w:tcPr>
          <w:p w14:paraId="706A68D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0.397</w:t>
            </w:r>
          </w:p>
          <w:p w14:paraId="3D44638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(0.360-0.498)</w:t>
            </w:r>
          </w:p>
        </w:tc>
        <w:tc>
          <w:tcPr>
            <w:tcW w:w="1925" w:type="dxa"/>
          </w:tcPr>
          <w:p w14:paraId="03AC3700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0.005</w:t>
            </w:r>
          </w:p>
        </w:tc>
      </w:tr>
      <w:tr w:rsidR="00953A56" w:rsidRPr="0052733E" w14:paraId="3684B86C" w14:textId="77777777" w:rsidTr="00744596">
        <w:trPr>
          <w:trHeight w:hRule="exact" w:val="505"/>
        </w:trPr>
        <w:tc>
          <w:tcPr>
            <w:tcW w:w="4084" w:type="dxa"/>
          </w:tcPr>
          <w:p w14:paraId="6087F6D8" w14:textId="77777777" w:rsidR="00953A56" w:rsidRPr="00BF097D" w:rsidRDefault="00953A56" w:rsidP="00744596">
            <w:pPr>
              <w:spacing w:before="2" w:after="2" w:line="240" w:lineRule="auto"/>
              <w:ind w:left="1588"/>
              <w:jc w:val="left"/>
              <w:rPr>
                <w:b/>
                <w:sz w:val="22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  <w:r w:rsidRPr="00BF097D">
              <w:rPr>
                <w:b/>
                <w:sz w:val="22"/>
                <w:lang w:val="en-US"/>
              </w:rPr>
              <w:t>/CgA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1-439</w:t>
            </w:r>
          </w:p>
          <w:p w14:paraId="5B15B075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</w:tc>
        <w:tc>
          <w:tcPr>
            <w:tcW w:w="1924" w:type="dxa"/>
          </w:tcPr>
          <w:p w14:paraId="6A1F64B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0.584</w:t>
            </w:r>
          </w:p>
          <w:p w14:paraId="51670BF4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(0.081-1.374)</w:t>
            </w:r>
          </w:p>
        </w:tc>
        <w:tc>
          <w:tcPr>
            <w:tcW w:w="1925" w:type="dxa"/>
          </w:tcPr>
          <w:p w14:paraId="7942832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0.744</w:t>
            </w:r>
          </w:p>
          <w:p w14:paraId="07AF590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(0.578-1.139)</w:t>
            </w:r>
          </w:p>
        </w:tc>
        <w:tc>
          <w:tcPr>
            <w:tcW w:w="1925" w:type="dxa"/>
          </w:tcPr>
          <w:p w14:paraId="6CF60E05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  <w:lang w:val="en-US"/>
              </w:rPr>
              <w:t>0.438</w:t>
            </w:r>
          </w:p>
        </w:tc>
      </w:tr>
      <w:tr w:rsidR="00953A56" w:rsidRPr="0052733E" w14:paraId="2AE04D55" w14:textId="77777777" w:rsidTr="00744596">
        <w:trPr>
          <w:trHeight w:hRule="exact" w:val="505"/>
        </w:trPr>
        <w:tc>
          <w:tcPr>
            <w:tcW w:w="4084" w:type="dxa"/>
          </w:tcPr>
          <w:p w14:paraId="1CA3E293" w14:textId="77777777" w:rsidR="00953A56" w:rsidRPr="00BF097D" w:rsidRDefault="00953A56" w:rsidP="00744596">
            <w:pPr>
              <w:spacing w:before="2" w:after="2" w:line="240" w:lineRule="auto"/>
              <w:ind w:left="1588"/>
              <w:jc w:val="left"/>
              <w:rPr>
                <w:sz w:val="22"/>
                <w:lang w:val="en-US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  <w:r w:rsidRPr="00BF097D">
              <w:rPr>
                <w:b/>
                <w:sz w:val="22"/>
                <w:lang w:val="en-US"/>
              </w:rPr>
              <w:t>/VS-1</w:t>
            </w:r>
          </w:p>
          <w:p w14:paraId="5637E4FD" w14:textId="77777777" w:rsidR="00953A56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  <w:p w14:paraId="3958919B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</w:tc>
        <w:tc>
          <w:tcPr>
            <w:tcW w:w="1924" w:type="dxa"/>
          </w:tcPr>
          <w:p w14:paraId="15D6BD08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0.023</w:t>
            </w:r>
          </w:p>
          <w:p w14:paraId="6A1E8796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(0.007-0.034)</w:t>
            </w:r>
          </w:p>
        </w:tc>
        <w:tc>
          <w:tcPr>
            <w:tcW w:w="1925" w:type="dxa"/>
          </w:tcPr>
          <w:p w14:paraId="304481B9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0.157</w:t>
            </w:r>
          </w:p>
          <w:p w14:paraId="4F317631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(0.149-0.210)</w:t>
            </w:r>
          </w:p>
        </w:tc>
        <w:tc>
          <w:tcPr>
            <w:tcW w:w="1925" w:type="dxa"/>
          </w:tcPr>
          <w:p w14:paraId="3790036D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  <w:lang w:val="en-US"/>
              </w:rPr>
              <w:t>0.001</w:t>
            </w:r>
          </w:p>
        </w:tc>
      </w:tr>
      <w:tr w:rsidR="00953A56" w:rsidRPr="0052733E" w14:paraId="6152EE84" w14:textId="77777777" w:rsidTr="00744596">
        <w:trPr>
          <w:trHeight w:hRule="exact" w:val="505"/>
        </w:trPr>
        <w:tc>
          <w:tcPr>
            <w:tcW w:w="4084" w:type="dxa"/>
          </w:tcPr>
          <w:p w14:paraId="7A037C75" w14:textId="77777777" w:rsidR="00953A56" w:rsidRPr="007F07ED" w:rsidRDefault="00953A56" w:rsidP="00744596">
            <w:pPr>
              <w:spacing w:before="2" w:after="2"/>
              <w:ind w:left="1588" w:hanging="1588"/>
              <w:jc w:val="left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Ileal-control Analysis</w:t>
            </w:r>
          </w:p>
        </w:tc>
        <w:tc>
          <w:tcPr>
            <w:tcW w:w="5774" w:type="dxa"/>
            <w:gridSpan w:val="3"/>
          </w:tcPr>
          <w:p w14:paraId="72CA98C0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</w:p>
        </w:tc>
      </w:tr>
      <w:tr w:rsidR="00953A56" w:rsidRPr="0052733E" w14:paraId="1494E86B" w14:textId="77777777" w:rsidTr="00744596">
        <w:trPr>
          <w:trHeight w:hRule="exact" w:val="505"/>
        </w:trPr>
        <w:tc>
          <w:tcPr>
            <w:tcW w:w="4084" w:type="dxa"/>
          </w:tcPr>
          <w:p w14:paraId="45952607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  <w:lang w:val="en-US"/>
              </w:rPr>
              <w:t>total-</w:t>
            </w:r>
            <w:r w:rsidRPr="007F07ED">
              <w:rPr>
                <w:b/>
                <w:sz w:val="22"/>
                <w:lang w:val="en-US"/>
              </w:rPr>
              <w:t>CgA</w:t>
            </w:r>
          </w:p>
        </w:tc>
        <w:tc>
          <w:tcPr>
            <w:tcW w:w="1924" w:type="dxa"/>
          </w:tcPr>
          <w:p w14:paraId="05E0BFD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1.655</w:t>
            </w:r>
          </w:p>
          <w:p w14:paraId="1A2CB17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(1.010-6.624)</w:t>
            </w:r>
          </w:p>
        </w:tc>
        <w:tc>
          <w:tcPr>
            <w:tcW w:w="1925" w:type="dxa"/>
          </w:tcPr>
          <w:p w14:paraId="3FA1D11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0.752</w:t>
            </w:r>
          </w:p>
          <w:p w14:paraId="3DDF408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(0.522-0.899)</w:t>
            </w:r>
          </w:p>
        </w:tc>
        <w:tc>
          <w:tcPr>
            <w:tcW w:w="1925" w:type="dxa"/>
          </w:tcPr>
          <w:p w14:paraId="38BBB82A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0.009</w:t>
            </w:r>
          </w:p>
        </w:tc>
      </w:tr>
      <w:tr w:rsidR="00953A56" w:rsidRPr="0052733E" w14:paraId="24DD38AF" w14:textId="77777777" w:rsidTr="00744596">
        <w:trPr>
          <w:trHeight w:hRule="exact" w:val="505"/>
        </w:trPr>
        <w:tc>
          <w:tcPr>
            <w:tcW w:w="4084" w:type="dxa"/>
          </w:tcPr>
          <w:p w14:paraId="2FA51D73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7F07ED">
              <w:rPr>
                <w:b/>
                <w:sz w:val="22"/>
                <w:lang w:val="en-US"/>
              </w:rPr>
              <w:t>CgA</w:t>
            </w:r>
            <w:r w:rsidRPr="007F07ED">
              <w:rPr>
                <w:b/>
                <w:sz w:val="22"/>
                <w:vertAlign w:val="subscript"/>
                <w:lang w:val="en-US"/>
              </w:rPr>
              <w:t>1-439</w:t>
            </w:r>
          </w:p>
        </w:tc>
        <w:tc>
          <w:tcPr>
            <w:tcW w:w="1924" w:type="dxa"/>
          </w:tcPr>
          <w:p w14:paraId="6C6790A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0.102</w:t>
            </w:r>
          </w:p>
          <w:p w14:paraId="5C263D2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(0.057-0.193)</w:t>
            </w:r>
          </w:p>
        </w:tc>
        <w:tc>
          <w:tcPr>
            <w:tcW w:w="1925" w:type="dxa"/>
          </w:tcPr>
          <w:p w14:paraId="4203CD44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0.072</w:t>
            </w:r>
          </w:p>
          <w:p w14:paraId="26E67EF9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(0.062-0.095)</w:t>
            </w:r>
          </w:p>
        </w:tc>
        <w:tc>
          <w:tcPr>
            <w:tcW w:w="1925" w:type="dxa"/>
          </w:tcPr>
          <w:p w14:paraId="73A1E50E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0.086</w:t>
            </w:r>
          </w:p>
        </w:tc>
      </w:tr>
      <w:tr w:rsidR="00953A56" w:rsidRPr="0052733E" w14:paraId="41A05E8C" w14:textId="77777777" w:rsidTr="00744596">
        <w:trPr>
          <w:trHeight w:hRule="exact" w:val="505"/>
        </w:trPr>
        <w:tc>
          <w:tcPr>
            <w:tcW w:w="4084" w:type="dxa"/>
          </w:tcPr>
          <w:p w14:paraId="55D448F2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</w:p>
        </w:tc>
        <w:tc>
          <w:tcPr>
            <w:tcW w:w="1924" w:type="dxa"/>
          </w:tcPr>
          <w:p w14:paraId="4BFF4EAB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0.036</w:t>
            </w:r>
          </w:p>
          <w:p w14:paraId="1C79DF66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(0.011-0.142)</w:t>
            </w:r>
          </w:p>
        </w:tc>
        <w:tc>
          <w:tcPr>
            <w:tcW w:w="1925" w:type="dxa"/>
          </w:tcPr>
          <w:p w14:paraId="0A7C076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0.057</w:t>
            </w:r>
          </w:p>
          <w:p w14:paraId="5334A87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(0.037-0.067)</w:t>
            </w:r>
          </w:p>
        </w:tc>
        <w:tc>
          <w:tcPr>
            <w:tcW w:w="1925" w:type="dxa"/>
          </w:tcPr>
          <w:p w14:paraId="2631052D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0.573</w:t>
            </w:r>
          </w:p>
        </w:tc>
      </w:tr>
      <w:tr w:rsidR="00953A56" w:rsidRPr="0052733E" w14:paraId="61DCB356" w14:textId="77777777" w:rsidTr="00744596">
        <w:trPr>
          <w:trHeight w:hRule="exact" w:val="505"/>
        </w:trPr>
        <w:tc>
          <w:tcPr>
            <w:tcW w:w="4084" w:type="dxa"/>
          </w:tcPr>
          <w:p w14:paraId="4057FA79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BF097D">
              <w:rPr>
                <w:b/>
                <w:sz w:val="22"/>
              </w:rPr>
              <w:t>VS-1</w:t>
            </w:r>
          </w:p>
        </w:tc>
        <w:tc>
          <w:tcPr>
            <w:tcW w:w="1924" w:type="dxa"/>
          </w:tcPr>
          <w:p w14:paraId="0A30D71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3.966</w:t>
            </w:r>
          </w:p>
          <w:p w14:paraId="0EB84CC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(1.113-8.225)</w:t>
            </w:r>
          </w:p>
        </w:tc>
        <w:tc>
          <w:tcPr>
            <w:tcW w:w="1925" w:type="dxa"/>
          </w:tcPr>
          <w:p w14:paraId="4F65087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0.288</w:t>
            </w:r>
          </w:p>
          <w:p w14:paraId="720379B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(0.263-0.315)</w:t>
            </w:r>
          </w:p>
        </w:tc>
        <w:tc>
          <w:tcPr>
            <w:tcW w:w="1925" w:type="dxa"/>
          </w:tcPr>
          <w:p w14:paraId="0A61B801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&lt;0.001</w:t>
            </w:r>
          </w:p>
        </w:tc>
      </w:tr>
      <w:tr w:rsidR="00953A56" w:rsidRPr="0052733E" w14:paraId="3A4676E0" w14:textId="77777777" w:rsidTr="00744596">
        <w:trPr>
          <w:trHeight w:hRule="exact" w:val="505"/>
        </w:trPr>
        <w:tc>
          <w:tcPr>
            <w:tcW w:w="4084" w:type="dxa"/>
          </w:tcPr>
          <w:p w14:paraId="6AD8D430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CgA</w:t>
            </w:r>
            <w:r w:rsidRPr="00AC3BDE">
              <w:rPr>
                <w:b/>
                <w:sz w:val="22"/>
                <w:vertAlign w:val="subscript"/>
              </w:rPr>
              <w:t>1-439</w:t>
            </w:r>
            <w:r>
              <w:rPr>
                <w:b/>
                <w:sz w:val="22"/>
              </w:rPr>
              <w:t>/total-CgA</w:t>
            </w:r>
          </w:p>
        </w:tc>
        <w:tc>
          <w:tcPr>
            <w:tcW w:w="1924" w:type="dxa"/>
          </w:tcPr>
          <w:p w14:paraId="1B512F8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0.056</w:t>
            </w:r>
          </w:p>
          <w:p w14:paraId="1497F0E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(0.044-0.116)</w:t>
            </w:r>
          </w:p>
        </w:tc>
        <w:tc>
          <w:tcPr>
            <w:tcW w:w="1925" w:type="dxa"/>
          </w:tcPr>
          <w:p w14:paraId="2402B37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0.098</w:t>
            </w:r>
          </w:p>
          <w:p w14:paraId="16AC211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(0.083-0.122)</w:t>
            </w:r>
          </w:p>
        </w:tc>
        <w:tc>
          <w:tcPr>
            <w:tcW w:w="1925" w:type="dxa"/>
          </w:tcPr>
          <w:p w14:paraId="647D6988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0.328</w:t>
            </w:r>
          </w:p>
        </w:tc>
      </w:tr>
      <w:tr w:rsidR="00953A56" w:rsidRPr="0052733E" w14:paraId="1C67825B" w14:textId="77777777" w:rsidTr="00744596">
        <w:trPr>
          <w:trHeight w:hRule="exact" w:val="505"/>
        </w:trPr>
        <w:tc>
          <w:tcPr>
            <w:tcW w:w="4084" w:type="dxa"/>
          </w:tcPr>
          <w:p w14:paraId="3C4B3B81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CgA</w:t>
            </w:r>
            <w:r w:rsidRPr="00AC3BDE">
              <w:rPr>
                <w:b/>
                <w:sz w:val="22"/>
                <w:vertAlign w:val="subscript"/>
              </w:rPr>
              <w:t>1-373</w:t>
            </w:r>
            <w:r>
              <w:rPr>
                <w:b/>
                <w:sz w:val="22"/>
              </w:rPr>
              <w:t>/total-CgA</w:t>
            </w:r>
          </w:p>
        </w:tc>
        <w:tc>
          <w:tcPr>
            <w:tcW w:w="1924" w:type="dxa"/>
          </w:tcPr>
          <w:p w14:paraId="2D368C5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0.021</w:t>
            </w:r>
          </w:p>
          <w:p w14:paraId="20B1F211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(0.005-0.031)</w:t>
            </w:r>
          </w:p>
        </w:tc>
        <w:tc>
          <w:tcPr>
            <w:tcW w:w="1925" w:type="dxa"/>
          </w:tcPr>
          <w:p w14:paraId="65A04C91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0.071</w:t>
            </w:r>
          </w:p>
          <w:p w14:paraId="51A6411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(0.055-0.099)</w:t>
            </w:r>
          </w:p>
        </w:tc>
        <w:tc>
          <w:tcPr>
            <w:tcW w:w="1925" w:type="dxa"/>
          </w:tcPr>
          <w:p w14:paraId="721B4D0B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0.007</w:t>
            </w:r>
          </w:p>
        </w:tc>
      </w:tr>
      <w:tr w:rsidR="00953A56" w:rsidRPr="0052733E" w14:paraId="00A76A82" w14:textId="77777777" w:rsidTr="00744596">
        <w:trPr>
          <w:trHeight w:hRule="exact" w:val="505"/>
        </w:trPr>
        <w:tc>
          <w:tcPr>
            <w:tcW w:w="4084" w:type="dxa"/>
          </w:tcPr>
          <w:p w14:paraId="4A008B24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VS-1/total-CgA</w:t>
            </w:r>
          </w:p>
        </w:tc>
        <w:tc>
          <w:tcPr>
            <w:tcW w:w="1924" w:type="dxa"/>
          </w:tcPr>
          <w:p w14:paraId="11E6B2C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1.166</w:t>
            </w:r>
          </w:p>
          <w:p w14:paraId="5A64655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(0.951-1.683)</w:t>
            </w:r>
          </w:p>
        </w:tc>
        <w:tc>
          <w:tcPr>
            <w:tcW w:w="1925" w:type="dxa"/>
          </w:tcPr>
          <w:p w14:paraId="588F87A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0.397</w:t>
            </w:r>
          </w:p>
          <w:p w14:paraId="1554DAFB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(0.360-0.498)</w:t>
            </w:r>
          </w:p>
        </w:tc>
        <w:tc>
          <w:tcPr>
            <w:tcW w:w="1925" w:type="dxa"/>
          </w:tcPr>
          <w:p w14:paraId="73618E92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&lt;0.001</w:t>
            </w:r>
          </w:p>
        </w:tc>
      </w:tr>
      <w:tr w:rsidR="00953A56" w:rsidRPr="0052733E" w14:paraId="07B55AB0" w14:textId="77777777" w:rsidTr="00744596">
        <w:trPr>
          <w:trHeight w:hRule="exact" w:val="505"/>
        </w:trPr>
        <w:tc>
          <w:tcPr>
            <w:tcW w:w="4084" w:type="dxa"/>
          </w:tcPr>
          <w:p w14:paraId="31ADAD42" w14:textId="77777777" w:rsidR="00953A56" w:rsidRPr="00BF097D" w:rsidRDefault="00953A56" w:rsidP="00744596">
            <w:pPr>
              <w:spacing w:before="2" w:after="2" w:line="240" w:lineRule="auto"/>
              <w:ind w:left="1588"/>
              <w:jc w:val="left"/>
              <w:rPr>
                <w:b/>
                <w:sz w:val="22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  <w:r w:rsidRPr="00BF097D">
              <w:rPr>
                <w:b/>
                <w:sz w:val="22"/>
                <w:lang w:val="en-US"/>
              </w:rPr>
              <w:t>/CgA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1-439</w:t>
            </w:r>
          </w:p>
          <w:p w14:paraId="6EDC8103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</w:tc>
        <w:tc>
          <w:tcPr>
            <w:tcW w:w="1924" w:type="dxa"/>
          </w:tcPr>
          <w:p w14:paraId="1C4E32B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0.291</w:t>
            </w:r>
          </w:p>
          <w:p w14:paraId="7EFD220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(0.069-1.144)</w:t>
            </w:r>
          </w:p>
        </w:tc>
        <w:tc>
          <w:tcPr>
            <w:tcW w:w="1925" w:type="dxa"/>
          </w:tcPr>
          <w:p w14:paraId="501018B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0.744</w:t>
            </w:r>
          </w:p>
          <w:p w14:paraId="14906C1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(0.578-1.139)</w:t>
            </w:r>
          </w:p>
        </w:tc>
        <w:tc>
          <w:tcPr>
            <w:tcW w:w="1925" w:type="dxa"/>
          </w:tcPr>
          <w:p w14:paraId="038E5DE9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  <w:lang w:val="en-US"/>
              </w:rPr>
              <w:t>0.214</w:t>
            </w:r>
          </w:p>
        </w:tc>
      </w:tr>
      <w:tr w:rsidR="00953A56" w:rsidRPr="0052733E" w14:paraId="24ACC47C" w14:textId="77777777" w:rsidTr="00744596">
        <w:trPr>
          <w:trHeight w:hRule="exact" w:val="505"/>
        </w:trPr>
        <w:tc>
          <w:tcPr>
            <w:tcW w:w="4084" w:type="dxa"/>
          </w:tcPr>
          <w:p w14:paraId="5364B767" w14:textId="77777777" w:rsidR="00953A56" w:rsidRPr="00BF097D" w:rsidRDefault="00953A56" w:rsidP="00744596">
            <w:pPr>
              <w:spacing w:before="2" w:after="2" w:line="240" w:lineRule="auto"/>
              <w:ind w:left="1588"/>
              <w:jc w:val="left"/>
              <w:rPr>
                <w:sz w:val="22"/>
                <w:lang w:val="en-US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  <w:r w:rsidRPr="00BF097D">
              <w:rPr>
                <w:b/>
                <w:sz w:val="22"/>
                <w:lang w:val="en-US"/>
              </w:rPr>
              <w:t>/VS-1</w:t>
            </w:r>
          </w:p>
          <w:p w14:paraId="59DCBD5D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</w:tc>
        <w:tc>
          <w:tcPr>
            <w:tcW w:w="1924" w:type="dxa"/>
          </w:tcPr>
          <w:p w14:paraId="0459758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0.009</w:t>
            </w:r>
          </w:p>
          <w:p w14:paraId="76FF50C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(0.006-0.027)</w:t>
            </w:r>
          </w:p>
        </w:tc>
        <w:tc>
          <w:tcPr>
            <w:tcW w:w="1925" w:type="dxa"/>
          </w:tcPr>
          <w:p w14:paraId="3BC9CE3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0.157</w:t>
            </w:r>
          </w:p>
          <w:p w14:paraId="47F9B0A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(0.149-0.210)</w:t>
            </w:r>
          </w:p>
        </w:tc>
        <w:tc>
          <w:tcPr>
            <w:tcW w:w="1925" w:type="dxa"/>
          </w:tcPr>
          <w:p w14:paraId="50FA12B7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  <w:lang w:val="en-US"/>
              </w:rPr>
              <w:t>&lt;0.001</w:t>
            </w:r>
          </w:p>
        </w:tc>
      </w:tr>
      <w:tr w:rsidR="00953A56" w14:paraId="12C9DD2B" w14:textId="77777777" w:rsidTr="007445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8" w:type="dxa"/>
            <w:gridSpan w:val="4"/>
          </w:tcPr>
          <w:p w14:paraId="12FA7FE6" w14:textId="77777777" w:rsidR="00953A56" w:rsidRPr="007F07ED" w:rsidRDefault="00953A56" w:rsidP="00744596">
            <w:pPr>
              <w:spacing w:before="2" w:after="2" w:line="276" w:lineRule="auto"/>
              <w:jc w:val="left"/>
              <w:rPr>
                <w:b w:val="0"/>
                <w:sz w:val="22"/>
                <w:lang w:val="en-US"/>
              </w:rPr>
            </w:pPr>
            <w:r w:rsidRPr="007F07ED">
              <w:rPr>
                <w:sz w:val="22"/>
                <w:lang w:val="en-US"/>
              </w:rPr>
              <w:t>*</w:t>
            </w:r>
            <w:r w:rsidRPr="007F07ED">
              <w:rPr>
                <w:b w:val="0"/>
                <w:sz w:val="22"/>
                <w:lang w:val="en-US"/>
              </w:rPr>
              <w:t>Analysis of Covariance</w:t>
            </w:r>
          </w:p>
          <w:p w14:paraId="2F094C89" w14:textId="77777777" w:rsidR="00953A56" w:rsidRPr="007F07ED" w:rsidRDefault="00953A56" w:rsidP="00744596">
            <w:pPr>
              <w:spacing w:before="2" w:after="2"/>
              <w:rPr>
                <w:sz w:val="22"/>
              </w:rPr>
            </w:pPr>
          </w:p>
        </w:tc>
      </w:tr>
    </w:tbl>
    <w:p w14:paraId="65367357" w14:textId="77777777" w:rsidR="00974A1B" w:rsidRDefault="00974A1B"/>
    <w:p w14:paraId="74F3BDB3" w14:textId="77777777" w:rsidR="00953A56" w:rsidRDefault="00953A56"/>
    <w:tbl>
      <w:tblPr>
        <w:tblStyle w:val="Tabellasemplice2"/>
        <w:tblW w:w="9858" w:type="dxa"/>
        <w:tblLook w:val="0660" w:firstRow="1" w:lastRow="1" w:firstColumn="0" w:lastColumn="0" w:noHBand="1" w:noVBand="1"/>
      </w:tblPr>
      <w:tblGrid>
        <w:gridCol w:w="4084"/>
        <w:gridCol w:w="1924"/>
        <w:gridCol w:w="1925"/>
        <w:gridCol w:w="1925"/>
      </w:tblGrid>
      <w:tr w:rsidR="00953A56" w14:paraId="27B9D85C" w14:textId="77777777" w:rsidTr="00744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8" w:type="dxa"/>
            <w:gridSpan w:val="4"/>
          </w:tcPr>
          <w:p w14:paraId="45C167D9" w14:textId="63FFAEA0" w:rsidR="00953A56" w:rsidRPr="005A72E2" w:rsidRDefault="007F0240" w:rsidP="00744596">
            <w:pPr>
              <w:spacing w:before="2" w:after="2"/>
              <w:rPr>
                <w:sz w:val="22"/>
                <w:lang w:val="en-US"/>
              </w:rPr>
            </w:pPr>
            <w:r>
              <w:rPr>
                <w:iCs/>
                <w:sz w:val="22"/>
                <w:lang w:val="en-US"/>
              </w:rPr>
              <w:lastRenderedPageBreak/>
              <w:t>Supporting</w:t>
            </w:r>
            <w:bookmarkStart w:id="0" w:name="_GoBack"/>
            <w:bookmarkEnd w:id="0"/>
            <w:r>
              <w:rPr>
                <w:iCs/>
                <w:sz w:val="22"/>
                <w:lang w:val="en-US"/>
              </w:rPr>
              <w:t xml:space="preserve"> Table 2</w:t>
            </w:r>
            <w:r w:rsidR="00DB7310">
              <w:rPr>
                <w:iCs/>
                <w:sz w:val="22"/>
                <w:lang w:val="en-US"/>
              </w:rPr>
              <w:t xml:space="preserve"> c</w:t>
            </w:r>
            <w:r w:rsidR="00953A56" w:rsidRPr="005A72E2">
              <w:rPr>
                <w:iCs/>
                <w:sz w:val="22"/>
                <w:lang w:val="en-US"/>
              </w:rPr>
              <w:t>ont</w:t>
            </w:r>
            <w:r w:rsidR="00DB7310">
              <w:rPr>
                <w:iCs/>
                <w:sz w:val="22"/>
                <w:lang w:val="en-US"/>
              </w:rPr>
              <w:t>inue</w:t>
            </w:r>
            <w:r w:rsidR="00953A56" w:rsidRPr="005A72E2">
              <w:rPr>
                <w:iCs/>
                <w:sz w:val="22"/>
                <w:lang w:val="en-US"/>
              </w:rPr>
              <w:t>d.</w:t>
            </w:r>
          </w:p>
        </w:tc>
      </w:tr>
      <w:tr w:rsidR="00953A56" w14:paraId="41A932E7" w14:textId="77777777" w:rsidTr="00744596">
        <w:trPr>
          <w:trHeight w:hRule="exact" w:val="505"/>
        </w:trPr>
        <w:tc>
          <w:tcPr>
            <w:tcW w:w="4084" w:type="dxa"/>
          </w:tcPr>
          <w:p w14:paraId="1FAE03D0" w14:textId="77777777" w:rsidR="00953A56" w:rsidRPr="007F07ED" w:rsidRDefault="00953A56" w:rsidP="00744596">
            <w:pPr>
              <w:spacing w:before="2" w:after="2"/>
              <w:rPr>
                <w:sz w:val="22"/>
              </w:rPr>
            </w:pPr>
          </w:p>
        </w:tc>
        <w:tc>
          <w:tcPr>
            <w:tcW w:w="1924" w:type="dxa"/>
          </w:tcPr>
          <w:p w14:paraId="71D4F37D" w14:textId="77777777" w:rsidR="00953A56" w:rsidRPr="007F07ED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 w:rsidRPr="007F07ED">
              <w:rPr>
                <w:b/>
                <w:sz w:val="22"/>
              </w:rPr>
              <w:t>Case</w:t>
            </w:r>
          </w:p>
        </w:tc>
        <w:tc>
          <w:tcPr>
            <w:tcW w:w="1925" w:type="dxa"/>
          </w:tcPr>
          <w:p w14:paraId="118DF3B4" w14:textId="77777777" w:rsidR="00953A56" w:rsidRPr="007F07ED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 w:rsidRPr="007F07ED">
              <w:rPr>
                <w:b/>
                <w:sz w:val="22"/>
              </w:rPr>
              <w:t>Control</w:t>
            </w:r>
          </w:p>
        </w:tc>
        <w:tc>
          <w:tcPr>
            <w:tcW w:w="1925" w:type="dxa"/>
          </w:tcPr>
          <w:p w14:paraId="0DCB0C72" w14:textId="77777777" w:rsidR="00953A56" w:rsidRPr="007F07ED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 w:rsidRPr="007F07ED">
              <w:rPr>
                <w:b/>
                <w:sz w:val="22"/>
              </w:rPr>
              <w:t>p-value*</w:t>
            </w:r>
          </w:p>
        </w:tc>
      </w:tr>
      <w:tr w:rsidR="0052733E" w14:paraId="43F7A9F8" w14:textId="77777777" w:rsidTr="00C059BC">
        <w:trPr>
          <w:trHeight w:hRule="exact" w:val="667"/>
        </w:trPr>
        <w:tc>
          <w:tcPr>
            <w:tcW w:w="4084" w:type="dxa"/>
          </w:tcPr>
          <w:p w14:paraId="13129852" w14:textId="77777777" w:rsidR="0052733E" w:rsidRPr="00561700" w:rsidRDefault="0052733E" w:rsidP="00744596">
            <w:pPr>
              <w:spacing w:before="2" w:after="2"/>
              <w:jc w:val="left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Pancreas</w:t>
            </w:r>
            <w:r w:rsidRPr="00561700">
              <w:rPr>
                <w:b/>
                <w:i/>
                <w:sz w:val="22"/>
              </w:rPr>
              <w:t>-control Analysis</w:t>
            </w:r>
          </w:p>
        </w:tc>
        <w:tc>
          <w:tcPr>
            <w:tcW w:w="1924" w:type="dxa"/>
          </w:tcPr>
          <w:p w14:paraId="4FF86D51" w14:textId="77777777" w:rsidR="00C059BC" w:rsidRPr="00C10A4A" w:rsidRDefault="00C059BC" w:rsidP="00C059BC">
            <w:pPr>
              <w:spacing w:before="2" w:after="2" w:line="240" w:lineRule="auto"/>
              <w:jc w:val="center"/>
              <w:rPr>
                <w:sz w:val="19"/>
                <w:szCs w:val="19"/>
              </w:rPr>
            </w:pPr>
            <w:r w:rsidRPr="00C10A4A">
              <w:rPr>
                <w:sz w:val="19"/>
                <w:szCs w:val="19"/>
              </w:rPr>
              <w:t>median</w:t>
            </w:r>
          </w:p>
          <w:p w14:paraId="54CBE70A" w14:textId="08869392" w:rsidR="0052733E" w:rsidRPr="007F07ED" w:rsidRDefault="00C059BC" w:rsidP="00C059BC">
            <w:pPr>
              <w:spacing w:before="2" w:after="2"/>
              <w:rPr>
                <w:sz w:val="22"/>
              </w:rPr>
            </w:pPr>
            <w:r w:rsidRPr="00C10A4A">
              <w:rPr>
                <w:sz w:val="19"/>
                <w:szCs w:val="19"/>
              </w:rPr>
              <w:t>(25</w:t>
            </w:r>
            <w:r w:rsidRPr="00C10A4A">
              <w:rPr>
                <w:sz w:val="19"/>
                <w:szCs w:val="19"/>
                <w:vertAlign w:val="superscript"/>
              </w:rPr>
              <w:t>th</w:t>
            </w:r>
            <w:r w:rsidRPr="00C10A4A">
              <w:rPr>
                <w:sz w:val="19"/>
                <w:szCs w:val="19"/>
              </w:rPr>
              <w:t>-75</w:t>
            </w:r>
            <w:r w:rsidRPr="00C10A4A">
              <w:rPr>
                <w:sz w:val="19"/>
                <w:szCs w:val="19"/>
                <w:vertAlign w:val="superscript"/>
              </w:rPr>
              <w:t>th</w:t>
            </w:r>
            <w:r w:rsidRPr="00C10A4A">
              <w:rPr>
                <w:sz w:val="19"/>
                <w:szCs w:val="19"/>
              </w:rPr>
              <w:t xml:space="preserve"> percentiles)</w:t>
            </w:r>
          </w:p>
        </w:tc>
        <w:tc>
          <w:tcPr>
            <w:tcW w:w="1925" w:type="dxa"/>
          </w:tcPr>
          <w:p w14:paraId="2DD80508" w14:textId="77777777" w:rsidR="00C059BC" w:rsidRPr="00C10A4A" w:rsidRDefault="00C059BC" w:rsidP="00C059BC">
            <w:pPr>
              <w:spacing w:before="2" w:after="2" w:line="240" w:lineRule="auto"/>
              <w:jc w:val="center"/>
              <w:rPr>
                <w:sz w:val="19"/>
                <w:szCs w:val="19"/>
              </w:rPr>
            </w:pPr>
            <w:r w:rsidRPr="00C10A4A">
              <w:rPr>
                <w:sz w:val="19"/>
                <w:szCs w:val="19"/>
              </w:rPr>
              <w:t>median</w:t>
            </w:r>
          </w:p>
          <w:p w14:paraId="2D6B3B68" w14:textId="5345D833" w:rsidR="0052733E" w:rsidRPr="007F07ED" w:rsidRDefault="00C059BC" w:rsidP="00C059BC">
            <w:pPr>
              <w:spacing w:before="2" w:after="2"/>
              <w:rPr>
                <w:sz w:val="22"/>
              </w:rPr>
            </w:pPr>
            <w:r w:rsidRPr="00C10A4A">
              <w:rPr>
                <w:sz w:val="19"/>
                <w:szCs w:val="19"/>
              </w:rPr>
              <w:t>(25</w:t>
            </w:r>
            <w:r w:rsidRPr="00C10A4A">
              <w:rPr>
                <w:sz w:val="19"/>
                <w:szCs w:val="19"/>
                <w:vertAlign w:val="superscript"/>
              </w:rPr>
              <w:t>th</w:t>
            </w:r>
            <w:r w:rsidRPr="00C10A4A">
              <w:rPr>
                <w:sz w:val="19"/>
                <w:szCs w:val="19"/>
              </w:rPr>
              <w:t>-75</w:t>
            </w:r>
            <w:r w:rsidRPr="00C10A4A">
              <w:rPr>
                <w:sz w:val="19"/>
                <w:szCs w:val="19"/>
                <w:vertAlign w:val="superscript"/>
              </w:rPr>
              <w:t>th</w:t>
            </w:r>
            <w:r w:rsidRPr="00C10A4A">
              <w:rPr>
                <w:sz w:val="19"/>
                <w:szCs w:val="19"/>
              </w:rPr>
              <w:t xml:space="preserve"> percentiles)</w:t>
            </w:r>
          </w:p>
        </w:tc>
        <w:tc>
          <w:tcPr>
            <w:tcW w:w="1925" w:type="dxa"/>
          </w:tcPr>
          <w:p w14:paraId="4B6A3171" w14:textId="2F185D9C" w:rsidR="0052733E" w:rsidRPr="007F07ED" w:rsidRDefault="0052733E" w:rsidP="00744596">
            <w:pPr>
              <w:spacing w:before="2" w:after="2"/>
              <w:rPr>
                <w:sz w:val="22"/>
              </w:rPr>
            </w:pPr>
          </w:p>
        </w:tc>
      </w:tr>
      <w:tr w:rsidR="00953A56" w:rsidRPr="0052733E" w14:paraId="5EE9DC80" w14:textId="77777777" w:rsidTr="00744596">
        <w:trPr>
          <w:trHeight w:hRule="exact" w:val="505"/>
        </w:trPr>
        <w:tc>
          <w:tcPr>
            <w:tcW w:w="4084" w:type="dxa"/>
          </w:tcPr>
          <w:p w14:paraId="0F407AD8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  <w:lang w:val="en-US"/>
              </w:rPr>
              <w:t>total-</w:t>
            </w:r>
            <w:r w:rsidRPr="007F07ED">
              <w:rPr>
                <w:b/>
                <w:sz w:val="22"/>
                <w:lang w:val="en-US"/>
              </w:rPr>
              <w:t>CgA</w:t>
            </w:r>
          </w:p>
        </w:tc>
        <w:tc>
          <w:tcPr>
            <w:tcW w:w="1924" w:type="dxa"/>
          </w:tcPr>
          <w:p w14:paraId="37B56B9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2.129</w:t>
            </w:r>
          </w:p>
          <w:p w14:paraId="45ED3F65" w14:textId="77777777" w:rsidR="00953A56" w:rsidRPr="007F07E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(0.845-4.277)</w:t>
            </w:r>
          </w:p>
        </w:tc>
        <w:tc>
          <w:tcPr>
            <w:tcW w:w="1925" w:type="dxa"/>
          </w:tcPr>
          <w:p w14:paraId="39A5E0BB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0.752</w:t>
            </w:r>
          </w:p>
          <w:p w14:paraId="2BAB3403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(0.522-0.899)</w:t>
            </w:r>
          </w:p>
        </w:tc>
        <w:tc>
          <w:tcPr>
            <w:tcW w:w="1925" w:type="dxa"/>
          </w:tcPr>
          <w:p w14:paraId="61F714E7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0.014</w:t>
            </w:r>
          </w:p>
        </w:tc>
      </w:tr>
      <w:tr w:rsidR="00953A56" w:rsidRPr="0052733E" w14:paraId="58CFAD2E" w14:textId="77777777" w:rsidTr="00744596">
        <w:trPr>
          <w:trHeight w:hRule="exact" w:val="505"/>
        </w:trPr>
        <w:tc>
          <w:tcPr>
            <w:tcW w:w="4084" w:type="dxa"/>
          </w:tcPr>
          <w:p w14:paraId="4CBCFAA2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7F07ED">
              <w:rPr>
                <w:b/>
                <w:sz w:val="22"/>
                <w:lang w:val="en-US"/>
              </w:rPr>
              <w:t>CgA</w:t>
            </w:r>
            <w:r w:rsidRPr="007F07ED">
              <w:rPr>
                <w:b/>
                <w:sz w:val="22"/>
                <w:vertAlign w:val="subscript"/>
                <w:lang w:val="en-US"/>
              </w:rPr>
              <w:t>1-439</w:t>
            </w:r>
          </w:p>
        </w:tc>
        <w:tc>
          <w:tcPr>
            <w:tcW w:w="1924" w:type="dxa"/>
          </w:tcPr>
          <w:p w14:paraId="08E7F46B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0.066</w:t>
            </w:r>
          </w:p>
          <w:p w14:paraId="45985F00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(0.034-0.311)</w:t>
            </w:r>
          </w:p>
        </w:tc>
        <w:tc>
          <w:tcPr>
            <w:tcW w:w="1925" w:type="dxa"/>
          </w:tcPr>
          <w:p w14:paraId="01814A56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0.072</w:t>
            </w:r>
          </w:p>
          <w:p w14:paraId="580D75B8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(0.062-0.095)</w:t>
            </w:r>
          </w:p>
        </w:tc>
        <w:tc>
          <w:tcPr>
            <w:tcW w:w="1925" w:type="dxa"/>
          </w:tcPr>
          <w:p w14:paraId="176A01B1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0.716</w:t>
            </w:r>
          </w:p>
        </w:tc>
      </w:tr>
      <w:tr w:rsidR="00953A56" w:rsidRPr="0052733E" w14:paraId="3F87DAE4" w14:textId="77777777" w:rsidTr="00744596">
        <w:trPr>
          <w:trHeight w:hRule="exact" w:val="505"/>
        </w:trPr>
        <w:tc>
          <w:tcPr>
            <w:tcW w:w="4084" w:type="dxa"/>
          </w:tcPr>
          <w:p w14:paraId="32339B4C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</w:p>
        </w:tc>
        <w:tc>
          <w:tcPr>
            <w:tcW w:w="1924" w:type="dxa"/>
          </w:tcPr>
          <w:p w14:paraId="00D9876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0.061</w:t>
            </w:r>
          </w:p>
          <w:p w14:paraId="342D521D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(0.040-0.157)</w:t>
            </w:r>
          </w:p>
        </w:tc>
        <w:tc>
          <w:tcPr>
            <w:tcW w:w="1925" w:type="dxa"/>
          </w:tcPr>
          <w:p w14:paraId="49B4037E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0.057</w:t>
            </w:r>
          </w:p>
          <w:p w14:paraId="19F6DFC4" w14:textId="77777777" w:rsidR="00953A56" w:rsidRPr="007F07ED" w:rsidRDefault="00953A56" w:rsidP="00744596">
            <w:pPr>
              <w:spacing w:before="2" w:after="2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(0.037-0.067)</w:t>
            </w:r>
          </w:p>
        </w:tc>
        <w:tc>
          <w:tcPr>
            <w:tcW w:w="1925" w:type="dxa"/>
          </w:tcPr>
          <w:p w14:paraId="2EF31C0D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0.177</w:t>
            </w:r>
          </w:p>
        </w:tc>
      </w:tr>
      <w:tr w:rsidR="00953A56" w:rsidRPr="0052733E" w14:paraId="418C83AB" w14:textId="77777777" w:rsidTr="00744596">
        <w:trPr>
          <w:trHeight w:hRule="exact" w:val="505"/>
        </w:trPr>
        <w:tc>
          <w:tcPr>
            <w:tcW w:w="4084" w:type="dxa"/>
          </w:tcPr>
          <w:p w14:paraId="59E53132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BF097D">
              <w:rPr>
                <w:b/>
                <w:sz w:val="22"/>
              </w:rPr>
              <w:t>VS-1</w:t>
            </w:r>
          </w:p>
        </w:tc>
        <w:tc>
          <w:tcPr>
            <w:tcW w:w="1924" w:type="dxa"/>
          </w:tcPr>
          <w:p w14:paraId="489D393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1.433</w:t>
            </w:r>
          </w:p>
          <w:p w14:paraId="52A9861E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(0.751-6.633)</w:t>
            </w:r>
          </w:p>
        </w:tc>
        <w:tc>
          <w:tcPr>
            <w:tcW w:w="1925" w:type="dxa"/>
          </w:tcPr>
          <w:p w14:paraId="4C8B062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0.288</w:t>
            </w:r>
          </w:p>
          <w:p w14:paraId="0C77535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(0.263-0.315)</w:t>
            </w:r>
          </w:p>
        </w:tc>
        <w:tc>
          <w:tcPr>
            <w:tcW w:w="1925" w:type="dxa"/>
          </w:tcPr>
          <w:p w14:paraId="58C61124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&lt;0.001</w:t>
            </w:r>
          </w:p>
        </w:tc>
      </w:tr>
      <w:tr w:rsidR="00953A56" w:rsidRPr="0052733E" w14:paraId="1AABAD4F" w14:textId="77777777" w:rsidTr="00744596">
        <w:trPr>
          <w:trHeight w:hRule="exact" w:val="505"/>
        </w:trPr>
        <w:tc>
          <w:tcPr>
            <w:tcW w:w="4084" w:type="dxa"/>
          </w:tcPr>
          <w:p w14:paraId="46A41F0C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CgA</w:t>
            </w:r>
            <w:r w:rsidRPr="00AC3BDE">
              <w:rPr>
                <w:b/>
                <w:sz w:val="22"/>
                <w:vertAlign w:val="subscript"/>
              </w:rPr>
              <w:t>1-439</w:t>
            </w:r>
            <w:r>
              <w:rPr>
                <w:b/>
                <w:sz w:val="22"/>
              </w:rPr>
              <w:t>/total-CgA</w:t>
            </w:r>
          </w:p>
        </w:tc>
        <w:tc>
          <w:tcPr>
            <w:tcW w:w="1924" w:type="dxa"/>
          </w:tcPr>
          <w:p w14:paraId="2147E6B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0.039</w:t>
            </w:r>
          </w:p>
          <w:p w14:paraId="5E6B3F7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(0.032-0.116)</w:t>
            </w:r>
          </w:p>
        </w:tc>
        <w:tc>
          <w:tcPr>
            <w:tcW w:w="1925" w:type="dxa"/>
          </w:tcPr>
          <w:p w14:paraId="536EA686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0.098</w:t>
            </w:r>
          </w:p>
          <w:p w14:paraId="56F74AE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(0.083-0.122)</w:t>
            </w:r>
          </w:p>
        </w:tc>
        <w:tc>
          <w:tcPr>
            <w:tcW w:w="1925" w:type="dxa"/>
          </w:tcPr>
          <w:p w14:paraId="68017328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0.037</w:t>
            </w:r>
          </w:p>
        </w:tc>
      </w:tr>
      <w:tr w:rsidR="00953A56" w:rsidRPr="0052733E" w14:paraId="701634E5" w14:textId="77777777" w:rsidTr="00744596">
        <w:trPr>
          <w:trHeight w:hRule="exact" w:val="539"/>
        </w:trPr>
        <w:tc>
          <w:tcPr>
            <w:tcW w:w="4084" w:type="dxa"/>
          </w:tcPr>
          <w:p w14:paraId="47247921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CgA</w:t>
            </w:r>
            <w:r w:rsidRPr="00AC3BDE">
              <w:rPr>
                <w:b/>
                <w:sz w:val="22"/>
                <w:vertAlign w:val="subscript"/>
              </w:rPr>
              <w:t>1-373</w:t>
            </w:r>
            <w:r>
              <w:rPr>
                <w:b/>
                <w:sz w:val="22"/>
              </w:rPr>
              <w:t>/total-CgA</w:t>
            </w:r>
          </w:p>
        </w:tc>
        <w:tc>
          <w:tcPr>
            <w:tcW w:w="1924" w:type="dxa"/>
          </w:tcPr>
          <w:p w14:paraId="5D47C12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0.022</w:t>
            </w:r>
          </w:p>
          <w:p w14:paraId="24C8D62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(0.014-0.186)</w:t>
            </w:r>
          </w:p>
        </w:tc>
        <w:tc>
          <w:tcPr>
            <w:tcW w:w="1925" w:type="dxa"/>
          </w:tcPr>
          <w:p w14:paraId="47CD1EE4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0.071</w:t>
            </w:r>
          </w:p>
          <w:p w14:paraId="2326E08E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(0.055-0.099)</w:t>
            </w:r>
          </w:p>
        </w:tc>
        <w:tc>
          <w:tcPr>
            <w:tcW w:w="1925" w:type="dxa"/>
          </w:tcPr>
          <w:p w14:paraId="25816541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0.371</w:t>
            </w:r>
          </w:p>
        </w:tc>
      </w:tr>
      <w:tr w:rsidR="00953A56" w:rsidRPr="0052733E" w14:paraId="7B90A0A3" w14:textId="77777777" w:rsidTr="00744596">
        <w:trPr>
          <w:trHeight w:hRule="exact" w:val="505"/>
        </w:trPr>
        <w:tc>
          <w:tcPr>
            <w:tcW w:w="4084" w:type="dxa"/>
          </w:tcPr>
          <w:p w14:paraId="1EF81D92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VS-1/total-CgA</w:t>
            </w:r>
          </w:p>
        </w:tc>
        <w:tc>
          <w:tcPr>
            <w:tcW w:w="1924" w:type="dxa"/>
          </w:tcPr>
          <w:p w14:paraId="2F931E91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0.682</w:t>
            </w:r>
          </w:p>
          <w:p w14:paraId="3A0860D1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(0.336-2.097)</w:t>
            </w:r>
          </w:p>
        </w:tc>
        <w:tc>
          <w:tcPr>
            <w:tcW w:w="1925" w:type="dxa"/>
          </w:tcPr>
          <w:p w14:paraId="6E76F7FB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0.397</w:t>
            </w:r>
          </w:p>
          <w:p w14:paraId="65145204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(0.360-0.498)</w:t>
            </w:r>
          </w:p>
        </w:tc>
        <w:tc>
          <w:tcPr>
            <w:tcW w:w="1925" w:type="dxa"/>
          </w:tcPr>
          <w:p w14:paraId="579B4AC7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0.057</w:t>
            </w:r>
          </w:p>
        </w:tc>
      </w:tr>
      <w:tr w:rsidR="00953A56" w:rsidRPr="0052733E" w14:paraId="6C44EB2C" w14:textId="77777777" w:rsidTr="00744596">
        <w:trPr>
          <w:trHeight w:hRule="exact" w:val="505"/>
        </w:trPr>
        <w:tc>
          <w:tcPr>
            <w:tcW w:w="4084" w:type="dxa"/>
          </w:tcPr>
          <w:p w14:paraId="766F8014" w14:textId="77777777" w:rsidR="00953A56" w:rsidRPr="00BF097D" w:rsidRDefault="00953A56" w:rsidP="00744596">
            <w:pPr>
              <w:spacing w:before="2" w:after="2" w:line="240" w:lineRule="auto"/>
              <w:ind w:left="1588"/>
              <w:jc w:val="left"/>
              <w:rPr>
                <w:b/>
                <w:sz w:val="22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  <w:r w:rsidRPr="00BF097D">
              <w:rPr>
                <w:b/>
                <w:sz w:val="22"/>
                <w:lang w:val="en-US"/>
              </w:rPr>
              <w:t>/CgA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1-439</w:t>
            </w:r>
          </w:p>
          <w:p w14:paraId="2E916AA4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</w:tc>
        <w:tc>
          <w:tcPr>
            <w:tcW w:w="1924" w:type="dxa"/>
          </w:tcPr>
          <w:p w14:paraId="1BB4D44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1.184</w:t>
            </w:r>
          </w:p>
          <w:p w14:paraId="03411C5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(0.160-2.161)</w:t>
            </w:r>
          </w:p>
        </w:tc>
        <w:tc>
          <w:tcPr>
            <w:tcW w:w="1925" w:type="dxa"/>
          </w:tcPr>
          <w:p w14:paraId="73E9CA76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0.744</w:t>
            </w:r>
          </w:p>
          <w:p w14:paraId="6B09174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(0.578-1.139)</w:t>
            </w:r>
          </w:p>
        </w:tc>
        <w:tc>
          <w:tcPr>
            <w:tcW w:w="1925" w:type="dxa"/>
          </w:tcPr>
          <w:p w14:paraId="56CF5D8E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  <w:lang w:val="en-US"/>
              </w:rPr>
              <w:t>0.544</w:t>
            </w:r>
          </w:p>
        </w:tc>
      </w:tr>
      <w:tr w:rsidR="00953A56" w:rsidRPr="0052733E" w14:paraId="06FA80A8" w14:textId="77777777" w:rsidTr="00744596">
        <w:trPr>
          <w:trHeight w:hRule="exact" w:val="505"/>
        </w:trPr>
        <w:tc>
          <w:tcPr>
            <w:tcW w:w="4084" w:type="dxa"/>
          </w:tcPr>
          <w:p w14:paraId="2AFEE7FA" w14:textId="77777777" w:rsidR="00953A56" w:rsidRPr="00BF097D" w:rsidRDefault="00953A56" w:rsidP="00744596">
            <w:pPr>
              <w:spacing w:before="2" w:after="2" w:line="240" w:lineRule="auto"/>
              <w:ind w:left="1588"/>
              <w:jc w:val="left"/>
              <w:rPr>
                <w:sz w:val="22"/>
                <w:lang w:val="en-US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  <w:r w:rsidRPr="00BF097D">
              <w:rPr>
                <w:b/>
                <w:sz w:val="22"/>
                <w:lang w:val="en-US"/>
              </w:rPr>
              <w:t>/VS-1</w:t>
            </w:r>
          </w:p>
          <w:p w14:paraId="1016385E" w14:textId="77777777" w:rsidR="00953A56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  <w:p w14:paraId="3F7D19C2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</w:tc>
        <w:tc>
          <w:tcPr>
            <w:tcW w:w="1924" w:type="dxa"/>
          </w:tcPr>
          <w:p w14:paraId="3D51F66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0.034</w:t>
            </w:r>
          </w:p>
          <w:p w14:paraId="0C65A4F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(0.008-0.144)</w:t>
            </w:r>
          </w:p>
        </w:tc>
        <w:tc>
          <w:tcPr>
            <w:tcW w:w="1925" w:type="dxa"/>
          </w:tcPr>
          <w:p w14:paraId="3276FE7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0.157</w:t>
            </w:r>
          </w:p>
          <w:p w14:paraId="1A0BCC95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(0.149-0.210)</w:t>
            </w:r>
          </w:p>
        </w:tc>
        <w:tc>
          <w:tcPr>
            <w:tcW w:w="1925" w:type="dxa"/>
          </w:tcPr>
          <w:p w14:paraId="51B424F4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  <w:lang w:val="en-US"/>
              </w:rPr>
              <w:t>0.020</w:t>
            </w:r>
          </w:p>
        </w:tc>
      </w:tr>
      <w:tr w:rsidR="00953A56" w:rsidRPr="0052733E" w14:paraId="2E550C2B" w14:textId="77777777" w:rsidTr="00744596">
        <w:trPr>
          <w:trHeight w:hRule="exact" w:val="505"/>
        </w:trPr>
        <w:tc>
          <w:tcPr>
            <w:tcW w:w="4084" w:type="dxa"/>
          </w:tcPr>
          <w:p w14:paraId="5326629B" w14:textId="77777777" w:rsidR="00953A56" w:rsidRDefault="00953A56" w:rsidP="00744596">
            <w:pPr>
              <w:spacing w:before="2" w:after="2"/>
              <w:ind w:left="1588" w:hanging="1588"/>
              <w:jc w:val="left"/>
              <w:rPr>
                <w:b/>
                <w:i/>
                <w:sz w:val="22"/>
                <w:lang w:val="en-US"/>
              </w:rPr>
            </w:pPr>
          </w:p>
        </w:tc>
        <w:tc>
          <w:tcPr>
            <w:tcW w:w="1924" w:type="dxa"/>
          </w:tcPr>
          <w:p w14:paraId="02A1A948" w14:textId="77777777" w:rsidR="00953A56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</w:p>
        </w:tc>
        <w:tc>
          <w:tcPr>
            <w:tcW w:w="1925" w:type="dxa"/>
          </w:tcPr>
          <w:p w14:paraId="0EE7E1E3" w14:textId="77777777" w:rsidR="00953A56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</w:p>
        </w:tc>
        <w:tc>
          <w:tcPr>
            <w:tcW w:w="1925" w:type="dxa"/>
          </w:tcPr>
          <w:p w14:paraId="70D173D1" w14:textId="77777777" w:rsidR="00953A56" w:rsidRPr="0052733E" w:rsidRDefault="00953A56" w:rsidP="00744596">
            <w:pPr>
              <w:spacing w:before="2" w:after="2"/>
              <w:jc w:val="center"/>
              <w:rPr>
                <w:b/>
                <w:i/>
                <w:sz w:val="22"/>
              </w:rPr>
            </w:pPr>
          </w:p>
        </w:tc>
      </w:tr>
      <w:tr w:rsidR="00953A56" w:rsidRPr="0052733E" w14:paraId="562CEC7A" w14:textId="77777777" w:rsidTr="00744596">
        <w:trPr>
          <w:trHeight w:hRule="exact" w:val="505"/>
        </w:trPr>
        <w:tc>
          <w:tcPr>
            <w:tcW w:w="4084" w:type="dxa"/>
          </w:tcPr>
          <w:p w14:paraId="0FC08F30" w14:textId="77777777" w:rsidR="00953A56" w:rsidRDefault="00953A56" w:rsidP="00744596">
            <w:pPr>
              <w:spacing w:before="2" w:after="2"/>
              <w:ind w:left="1588" w:hanging="1588"/>
              <w:jc w:val="left"/>
              <w:rPr>
                <w:b/>
                <w:i/>
                <w:sz w:val="22"/>
                <w:lang w:val="en-US"/>
              </w:rPr>
            </w:pPr>
          </w:p>
        </w:tc>
        <w:tc>
          <w:tcPr>
            <w:tcW w:w="1924" w:type="dxa"/>
          </w:tcPr>
          <w:p w14:paraId="6941D570" w14:textId="77777777" w:rsidR="00953A56" w:rsidRPr="002E6DAC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Ileus</w:t>
            </w:r>
          </w:p>
        </w:tc>
        <w:tc>
          <w:tcPr>
            <w:tcW w:w="1925" w:type="dxa"/>
          </w:tcPr>
          <w:p w14:paraId="1DA621F3" w14:textId="77777777" w:rsidR="00953A56" w:rsidRPr="002E6DAC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Pancreas</w:t>
            </w:r>
          </w:p>
        </w:tc>
        <w:tc>
          <w:tcPr>
            <w:tcW w:w="1925" w:type="dxa"/>
          </w:tcPr>
          <w:p w14:paraId="09712F36" w14:textId="77777777" w:rsidR="00953A56" w:rsidRPr="0052733E" w:rsidRDefault="00953A56" w:rsidP="00744596">
            <w:pPr>
              <w:spacing w:before="2" w:after="2"/>
              <w:jc w:val="center"/>
              <w:rPr>
                <w:b/>
                <w:sz w:val="22"/>
              </w:rPr>
            </w:pPr>
            <w:r w:rsidRPr="0052733E">
              <w:rPr>
                <w:b/>
                <w:sz w:val="22"/>
              </w:rPr>
              <w:t>p-value*</w:t>
            </w:r>
          </w:p>
        </w:tc>
      </w:tr>
      <w:tr w:rsidR="00953A56" w:rsidRPr="0052733E" w14:paraId="39947900" w14:textId="77777777" w:rsidTr="00744596">
        <w:trPr>
          <w:trHeight w:hRule="exact" w:val="505"/>
        </w:trPr>
        <w:tc>
          <w:tcPr>
            <w:tcW w:w="4084" w:type="dxa"/>
          </w:tcPr>
          <w:p w14:paraId="1478F790" w14:textId="77777777" w:rsidR="00953A56" w:rsidRPr="007F07ED" w:rsidRDefault="00953A56" w:rsidP="00744596">
            <w:pPr>
              <w:spacing w:before="2" w:after="2"/>
              <w:ind w:left="1588" w:hanging="1588"/>
              <w:jc w:val="left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Site Analysis</w:t>
            </w:r>
          </w:p>
        </w:tc>
        <w:tc>
          <w:tcPr>
            <w:tcW w:w="5774" w:type="dxa"/>
            <w:gridSpan w:val="3"/>
          </w:tcPr>
          <w:p w14:paraId="7FBE10B9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</w:p>
        </w:tc>
      </w:tr>
      <w:tr w:rsidR="00953A56" w:rsidRPr="0052733E" w14:paraId="3BEA3C10" w14:textId="77777777" w:rsidTr="00744596">
        <w:trPr>
          <w:trHeight w:hRule="exact" w:val="505"/>
        </w:trPr>
        <w:tc>
          <w:tcPr>
            <w:tcW w:w="4084" w:type="dxa"/>
          </w:tcPr>
          <w:p w14:paraId="0FF2CF24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  <w:lang w:val="en-US"/>
              </w:rPr>
              <w:t>total-</w:t>
            </w:r>
            <w:r w:rsidRPr="007F07ED">
              <w:rPr>
                <w:b/>
                <w:sz w:val="22"/>
                <w:lang w:val="en-US"/>
              </w:rPr>
              <w:t>CgA</w:t>
            </w:r>
          </w:p>
        </w:tc>
        <w:tc>
          <w:tcPr>
            <w:tcW w:w="1924" w:type="dxa"/>
          </w:tcPr>
          <w:p w14:paraId="71015F4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1.655</w:t>
            </w:r>
          </w:p>
          <w:p w14:paraId="5CB0563E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(1.010-6.624)</w:t>
            </w:r>
          </w:p>
        </w:tc>
        <w:tc>
          <w:tcPr>
            <w:tcW w:w="1925" w:type="dxa"/>
          </w:tcPr>
          <w:p w14:paraId="73E97EA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2.129</w:t>
            </w:r>
          </w:p>
          <w:p w14:paraId="5FADEA9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(0.845–4.277)</w:t>
            </w:r>
          </w:p>
        </w:tc>
        <w:tc>
          <w:tcPr>
            <w:tcW w:w="1925" w:type="dxa"/>
          </w:tcPr>
          <w:p w14:paraId="2E0CCB91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1.0</w:t>
            </w:r>
          </w:p>
        </w:tc>
      </w:tr>
      <w:tr w:rsidR="00953A56" w:rsidRPr="0052733E" w14:paraId="3710A682" w14:textId="77777777" w:rsidTr="00744596">
        <w:trPr>
          <w:trHeight w:hRule="exact" w:val="505"/>
        </w:trPr>
        <w:tc>
          <w:tcPr>
            <w:tcW w:w="4084" w:type="dxa"/>
          </w:tcPr>
          <w:p w14:paraId="240F091B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7F07ED">
              <w:rPr>
                <w:b/>
                <w:sz w:val="22"/>
                <w:lang w:val="en-US"/>
              </w:rPr>
              <w:t>CgA</w:t>
            </w:r>
            <w:r w:rsidRPr="007F07ED">
              <w:rPr>
                <w:b/>
                <w:sz w:val="22"/>
                <w:vertAlign w:val="subscript"/>
                <w:lang w:val="en-US"/>
              </w:rPr>
              <w:t>1-439</w:t>
            </w:r>
          </w:p>
        </w:tc>
        <w:tc>
          <w:tcPr>
            <w:tcW w:w="1924" w:type="dxa"/>
          </w:tcPr>
          <w:p w14:paraId="6FDD1BB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0.102</w:t>
            </w:r>
          </w:p>
          <w:p w14:paraId="107DEDB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(0.057-0.193)</w:t>
            </w:r>
          </w:p>
        </w:tc>
        <w:tc>
          <w:tcPr>
            <w:tcW w:w="1925" w:type="dxa"/>
          </w:tcPr>
          <w:p w14:paraId="4A15470B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0.066</w:t>
            </w:r>
          </w:p>
          <w:p w14:paraId="2D53485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(0.034–0.311)</w:t>
            </w:r>
          </w:p>
        </w:tc>
        <w:tc>
          <w:tcPr>
            <w:tcW w:w="1925" w:type="dxa"/>
          </w:tcPr>
          <w:p w14:paraId="6F0BE9AE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0.696</w:t>
            </w:r>
          </w:p>
        </w:tc>
      </w:tr>
      <w:tr w:rsidR="00953A56" w:rsidRPr="0052733E" w14:paraId="2295937B" w14:textId="77777777" w:rsidTr="00744596">
        <w:trPr>
          <w:trHeight w:hRule="exact" w:val="505"/>
        </w:trPr>
        <w:tc>
          <w:tcPr>
            <w:tcW w:w="4084" w:type="dxa"/>
          </w:tcPr>
          <w:p w14:paraId="14D08B17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</w:p>
        </w:tc>
        <w:tc>
          <w:tcPr>
            <w:tcW w:w="1924" w:type="dxa"/>
          </w:tcPr>
          <w:p w14:paraId="1F74BE3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0.036</w:t>
            </w:r>
          </w:p>
          <w:p w14:paraId="5CB2C535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(0.011-0.142)</w:t>
            </w:r>
          </w:p>
        </w:tc>
        <w:tc>
          <w:tcPr>
            <w:tcW w:w="1925" w:type="dxa"/>
          </w:tcPr>
          <w:p w14:paraId="5144720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0.061</w:t>
            </w:r>
          </w:p>
          <w:p w14:paraId="49D8107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(0.040–0.157)</w:t>
            </w:r>
          </w:p>
        </w:tc>
        <w:tc>
          <w:tcPr>
            <w:tcW w:w="1925" w:type="dxa"/>
          </w:tcPr>
          <w:p w14:paraId="00FDC5B0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0.261</w:t>
            </w:r>
          </w:p>
        </w:tc>
      </w:tr>
      <w:tr w:rsidR="00953A56" w:rsidRPr="0052733E" w14:paraId="2404AB32" w14:textId="77777777" w:rsidTr="00744596">
        <w:trPr>
          <w:trHeight w:hRule="exact" w:val="505"/>
        </w:trPr>
        <w:tc>
          <w:tcPr>
            <w:tcW w:w="4084" w:type="dxa"/>
          </w:tcPr>
          <w:p w14:paraId="5F47A568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 w:rsidRPr="00BF097D">
              <w:rPr>
                <w:b/>
                <w:sz w:val="22"/>
              </w:rPr>
              <w:t>VS-1</w:t>
            </w:r>
          </w:p>
        </w:tc>
        <w:tc>
          <w:tcPr>
            <w:tcW w:w="1924" w:type="dxa"/>
          </w:tcPr>
          <w:p w14:paraId="5AA1765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3.966</w:t>
            </w:r>
          </w:p>
          <w:p w14:paraId="7F44B007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(1.113-8.225)</w:t>
            </w:r>
          </w:p>
        </w:tc>
        <w:tc>
          <w:tcPr>
            <w:tcW w:w="1925" w:type="dxa"/>
          </w:tcPr>
          <w:p w14:paraId="0921FC0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1.433</w:t>
            </w:r>
          </w:p>
          <w:p w14:paraId="77CD3E6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(0.751–6.633)</w:t>
            </w:r>
          </w:p>
        </w:tc>
        <w:tc>
          <w:tcPr>
            <w:tcW w:w="1925" w:type="dxa"/>
          </w:tcPr>
          <w:p w14:paraId="17E0BECE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0.435</w:t>
            </w:r>
          </w:p>
        </w:tc>
      </w:tr>
      <w:tr w:rsidR="00953A56" w:rsidRPr="0052733E" w14:paraId="14BF9498" w14:textId="77777777" w:rsidTr="00744596">
        <w:trPr>
          <w:trHeight w:hRule="exact" w:val="505"/>
        </w:trPr>
        <w:tc>
          <w:tcPr>
            <w:tcW w:w="4084" w:type="dxa"/>
          </w:tcPr>
          <w:p w14:paraId="62286624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CgA</w:t>
            </w:r>
            <w:r w:rsidRPr="00AC3BDE">
              <w:rPr>
                <w:b/>
                <w:sz w:val="22"/>
                <w:vertAlign w:val="subscript"/>
              </w:rPr>
              <w:t>1-439</w:t>
            </w:r>
            <w:r>
              <w:rPr>
                <w:b/>
                <w:sz w:val="22"/>
              </w:rPr>
              <w:t>/total-CgA</w:t>
            </w:r>
          </w:p>
        </w:tc>
        <w:tc>
          <w:tcPr>
            <w:tcW w:w="1924" w:type="dxa"/>
          </w:tcPr>
          <w:p w14:paraId="42E3702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0.056</w:t>
            </w:r>
          </w:p>
          <w:p w14:paraId="2A51A84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(0.044-0.116)</w:t>
            </w:r>
          </w:p>
        </w:tc>
        <w:tc>
          <w:tcPr>
            <w:tcW w:w="1925" w:type="dxa"/>
          </w:tcPr>
          <w:p w14:paraId="19B0D900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0.039</w:t>
            </w:r>
          </w:p>
          <w:p w14:paraId="3081937E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(0.032–0.116)</w:t>
            </w:r>
          </w:p>
        </w:tc>
        <w:tc>
          <w:tcPr>
            <w:tcW w:w="1925" w:type="dxa"/>
          </w:tcPr>
          <w:p w14:paraId="76040EFA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0.558</w:t>
            </w:r>
          </w:p>
        </w:tc>
      </w:tr>
      <w:tr w:rsidR="00953A56" w:rsidRPr="0052733E" w14:paraId="405DB201" w14:textId="77777777" w:rsidTr="00744596">
        <w:trPr>
          <w:trHeight w:hRule="exact" w:val="505"/>
        </w:trPr>
        <w:tc>
          <w:tcPr>
            <w:tcW w:w="4084" w:type="dxa"/>
          </w:tcPr>
          <w:p w14:paraId="14B443CB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CgA</w:t>
            </w:r>
            <w:r w:rsidRPr="00AC3BDE">
              <w:rPr>
                <w:b/>
                <w:sz w:val="22"/>
                <w:vertAlign w:val="subscript"/>
              </w:rPr>
              <w:t>1-373</w:t>
            </w:r>
            <w:r>
              <w:rPr>
                <w:b/>
                <w:sz w:val="22"/>
              </w:rPr>
              <w:t>/total-CgA</w:t>
            </w:r>
          </w:p>
        </w:tc>
        <w:tc>
          <w:tcPr>
            <w:tcW w:w="1924" w:type="dxa"/>
          </w:tcPr>
          <w:p w14:paraId="62997B8A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0.021</w:t>
            </w:r>
          </w:p>
          <w:p w14:paraId="3525513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(0.005-0.031)</w:t>
            </w:r>
          </w:p>
        </w:tc>
        <w:tc>
          <w:tcPr>
            <w:tcW w:w="1925" w:type="dxa"/>
          </w:tcPr>
          <w:p w14:paraId="73A8D2DD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0.022</w:t>
            </w:r>
          </w:p>
          <w:p w14:paraId="2EAE511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(0.014–0.186)</w:t>
            </w:r>
          </w:p>
        </w:tc>
        <w:tc>
          <w:tcPr>
            <w:tcW w:w="1925" w:type="dxa"/>
          </w:tcPr>
          <w:p w14:paraId="706A7D81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0.329</w:t>
            </w:r>
          </w:p>
        </w:tc>
      </w:tr>
      <w:tr w:rsidR="00953A56" w:rsidRPr="0052733E" w14:paraId="1215C37E" w14:textId="77777777" w:rsidTr="00744596">
        <w:trPr>
          <w:trHeight w:hRule="exact" w:val="505"/>
        </w:trPr>
        <w:tc>
          <w:tcPr>
            <w:tcW w:w="4084" w:type="dxa"/>
          </w:tcPr>
          <w:p w14:paraId="658298D1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VS-1/total-CgA</w:t>
            </w:r>
          </w:p>
        </w:tc>
        <w:tc>
          <w:tcPr>
            <w:tcW w:w="1924" w:type="dxa"/>
          </w:tcPr>
          <w:p w14:paraId="5E2D7C91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1.166</w:t>
            </w:r>
          </w:p>
          <w:p w14:paraId="12109D1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(0.951-1.683)</w:t>
            </w:r>
          </w:p>
        </w:tc>
        <w:tc>
          <w:tcPr>
            <w:tcW w:w="1925" w:type="dxa"/>
          </w:tcPr>
          <w:p w14:paraId="22667F9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0.682</w:t>
            </w:r>
          </w:p>
          <w:p w14:paraId="5139018B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(0.336–2.097)</w:t>
            </w:r>
          </w:p>
        </w:tc>
        <w:tc>
          <w:tcPr>
            <w:tcW w:w="1925" w:type="dxa"/>
          </w:tcPr>
          <w:p w14:paraId="12FD14DB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0.379</w:t>
            </w:r>
          </w:p>
        </w:tc>
      </w:tr>
      <w:tr w:rsidR="00953A56" w:rsidRPr="0052733E" w14:paraId="1FA45E0C" w14:textId="77777777" w:rsidTr="00744596">
        <w:trPr>
          <w:trHeight w:hRule="exact" w:val="505"/>
        </w:trPr>
        <w:tc>
          <w:tcPr>
            <w:tcW w:w="4084" w:type="dxa"/>
          </w:tcPr>
          <w:p w14:paraId="67F97982" w14:textId="77777777" w:rsidR="00953A56" w:rsidRPr="00BF097D" w:rsidRDefault="00953A56" w:rsidP="00744596">
            <w:pPr>
              <w:spacing w:before="2" w:after="2" w:line="240" w:lineRule="auto"/>
              <w:ind w:left="1588"/>
              <w:jc w:val="left"/>
              <w:rPr>
                <w:b/>
                <w:sz w:val="22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  <w:r w:rsidRPr="00BF097D">
              <w:rPr>
                <w:b/>
                <w:sz w:val="22"/>
                <w:lang w:val="en-US"/>
              </w:rPr>
              <w:t>/CgA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1-439</w:t>
            </w:r>
          </w:p>
          <w:p w14:paraId="68B76E07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</w:tc>
        <w:tc>
          <w:tcPr>
            <w:tcW w:w="1924" w:type="dxa"/>
          </w:tcPr>
          <w:p w14:paraId="600501C5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0.291</w:t>
            </w:r>
          </w:p>
          <w:p w14:paraId="3B21CCBE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(0.069-1.144)</w:t>
            </w:r>
          </w:p>
        </w:tc>
        <w:tc>
          <w:tcPr>
            <w:tcW w:w="1925" w:type="dxa"/>
          </w:tcPr>
          <w:p w14:paraId="1AB8574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1.184</w:t>
            </w:r>
          </w:p>
          <w:p w14:paraId="2CF86EB2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(0.160–2.161)</w:t>
            </w:r>
          </w:p>
        </w:tc>
        <w:tc>
          <w:tcPr>
            <w:tcW w:w="1925" w:type="dxa"/>
          </w:tcPr>
          <w:p w14:paraId="51BB75D5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0.143</w:t>
            </w:r>
          </w:p>
        </w:tc>
      </w:tr>
      <w:tr w:rsidR="00953A56" w:rsidRPr="0052733E" w14:paraId="100B8F6A" w14:textId="77777777" w:rsidTr="00744596">
        <w:trPr>
          <w:trHeight w:hRule="exact" w:val="505"/>
        </w:trPr>
        <w:tc>
          <w:tcPr>
            <w:tcW w:w="4084" w:type="dxa"/>
          </w:tcPr>
          <w:p w14:paraId="7FB8BAE3" w14:textId="77777777" w:rsidR="00953A56" w:rsidRPr="00BF097D" w:rsidRDefault="00953A56" w:rsidP="00744596">
            <w:pPr>
              <w:spacing w:before="2" w:after="2" w:line="240" w:lineRule="auto"/>
              <w:ind w:left="1588"/>
              <w:jc w:val="left"/>
              <w:rPr>
                <w:sz w:val="22"/>
                <w:lang w:val="en-US"/>
              </w:rPr>
            </w:pPr>
            <w:r w:rsidRPr="00BF097D">
              <w:rPr>
                <w:b/>
                <w:sz w:val="22"/>
                <w:lang w:val="en-US"/>
              </w:rPr>
              <w:t>CgA</w:t>
            </w:r>
            <w:r w:rsidRPr="00BF097D">
              <w:rPr>
                <w:b/>
                <w:sz w:val="22"/>
                <w:vertAlign w:val="subscript"/>
                <w:lang w:val="en-US"/>
              </w:rPr>
              <w:t>1-373</w:t>
            </w:r>
            <w:r w:rsidRPr="00BF097D">
              <w:rPr>
                <w:b/>
                <w:sz w:val="22"/>
                <w:lang w:val="en-US"/>
              </w:rPr>
              <w:t>/VS-1</w:t>
            </w:r>
          </w:p>
          <w:p w14:paraId="6CE69012" w14:textId="77777777" w:rsidR="00953A56" w:rsidRPr="007F07ED" w:rsidRDefault="00953A56" w:rsidP="00744596">
            <w:pPr>
              <w:spacing w:before="2" w:after="2"/>
              <w:ind w:left="1588"/>
              <w:jc w:val="left"/>
              <w:rPr>
                <w:sz w:val="22"/>
              </w:rPr>
            </w:pPr>
          </w:p>
        </w:tc>
        <w:tc>
          <w:tcPr>
            <w:tcW w:w="1924" w:type="dxa"/>
          </w:tcPr>
          <w:p w14:paraId="6431FB3F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  <w:lang w:val="en-US"/>
              </w:rPr>
            </w:pPr>
            <w:r w:rsidRPr="00BF097D">
              <w:rPr>
                <w:sz w:val="22"/>
                <w:lang w:val="en-US"/>
              </w:rPr>
              <w:t>0.009</w:t>
            </w:r>
          </w:p>
          <w:p w14:paraId="6C8091B3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  <w:lang w:val="en-US"/>
              </w:rPr>
              <w:t>(0.006-0.027)</w:t>
            </w:r>
          </w:p>
        </w:tc>
        <w:tc>
          <w:tcPr>
            <w:tcW w:w="1925" w:type="dxa"/>
          </w:tcPr>
          <w:p w14:paraId="1B627CDC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0.034</w:t>
            </w:r>
          </w:p>
          <w:p w14:paraId="2C5CCF14" w14:textId="77777777" w:rsidR="00953A56" w:rsidRPr="00BF097D" w:rsidRDefault="00953A56" w:rsidP="00744596">
            <w:pPr>
              <w:spacing w:before="2" w:after="2" w:line="240" w:lineRule="auto"/>
              <w:jc w:val="center"/>
              <w:rPr>
                <w:sz w:val="22"/>
              </w:rPr>
            </w:pPr>
            <w:r w:rsidRPr="00BF097D">
              <w:rPr>
                <w:sz w:val="22"/>
              </w:rPr>
              <w:t>(0.008–0.034)</w:t>
            </w:r>
          </w:p>
        </w:tc>
        <w:tc>
          <w:tcPr>
            <w:tcW w:w="1925" w:type="dxa"/>
          </w:tcPr>
          <w:p w14:paraId="7F80ECDB" w14:textId="77777777" w:rsidR="00953A56" w:rsidRPr="0052733E" w:rsidRDefault="00953A56" w:rsidP="00744596">
            <w:pPr>
              <w:spacing w:before="2" w:after="2"/>
              <w:jc w:val="center"/>
              <w:rPr>
                <w:i/>
                <w:sz w:val="22"/>
              </w:rPr>
            </w:pPr>
            <w:r w:rsidRPr="0052733E">
              <w:rPr>
                <w:i/>
                <w:sz w:val="22"/>
              </w:rPr>
              <w:t>0.097</w:t>
            </w:r>
          </w:p>
        </w:tc>
      </w:tr>
      <w:tr w:rsidR="00953A56" w14:paraId="5FB5A6C2" w14:textId="77777777" w:rsidTr="007445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8" w:type="dxa"/>
            <w:gridSpan w:val="4"/>
          </w:tcPr>
          <w:p w14:paraId="268980BE" w14:textId="77777777" w:rsidR="00953A56" w:rsidRPr="007F07ED" w:rsidRDefault="00953A56" w:rsidP="00744596">
            <w:pPr>
              <w:spacing w:before="2" w:after="2" w:line="276" w:lineRule="auto"/>
              <w:jc w:val="left"/>
              <w:rPr>
                <w:b w:val="0"/>
                <w:sz w:val="22"/>
                <w:lang w:val="en-US"/>
              </w:rPr>
            </w:pPr>
            <w:r w:rsidRPr="007F07ED">
              <w:rPr>
                <w:sz w:val="22"/>
                <w:lang w:val="en-US"/>
              </w:rPr>
              <w:t>*</w:t>
            </w:r>
            <w:r w:rsidRPr="007F07ED">
              <w:rPr>
                <w:b w:val="0"/>
                <w:sz w:val="22"/>
                <w:lang w:val="en-US"/>
              </w:rPr>
              <w:t>Analysis of Covariance</w:t>
            </w:r>
          </w:p>
          <w:p w14:paraId="041CCB73" w14:textId="77777777" w:rsidR="00953A56" w:rsidRPr="007F07ED" w:rsidRDefault="00953A56" w:rsidP="00744596">
            <w:pPr>
              <w:spacing w:before="2" w:after="2"/>
              <w:rPr>
                <w:sz w:val="22"/>
              </w:rPr>
            </w:pPr>
          </w:p>
        </w:tc>
      </w:tr>
    </w:tbl>
    <w:p w14:paraId="56CB5237" w14:textId="77777777" w:rsidR="00953A56" w:rsidRDefault="00953A56"/>
    <w:sectPr w:rsidR="00953A56" w:rsidSect="00C734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56"/>
    <w:rsid w:val="00002508"/>
    <w:rsid w:val="000253EC"/>
    <w:rsid w:val="000642D2"/>
    <w:rsid w:val="0008484A"/>
    <w:rsid w:val="001855CF"/>
    <w:rsid w:val="00193C2D"/>
    <w:rsid w:val="001F065A"/>
    <w:rsid w:val="001F5405"/>
    <w:rsid w:val="001F6CD8"/>
    <w:rsid w:val="002069AB"/>
    <w:rsid w:val="00226C28"/>
    <w:rsid w:val="00260480"/>
    <w:rsid w:val="002D2F1A"/>
    <w:rsid w:val="00325924"/>
    <w:rsid w:val="003266BB"/>
    <w:rsid w:val="00353B2C"/>
    <w:rsid w:val="004056D9"/>
    <w:rsid w:val="0052733E"/>
    <w:rsid w:val="0054067A"/>
    <w:rsid w:val="00613C56"/>
    <w:rsid w:val="0062770D"/>
    <w:rsid w:val="00633DBC"/>
    <w:rsid w:val="00667867"/>
    <w:rsid w:val="006C5D48"/>
    <w:rsid w:val="00700589"/>
    <w:rsid w:val="0078557B"/>
    <w:rsid w:val="007A3FF1"/>
    <w:rsid w:val="007F0240"/>
    <w:rsid w:val="0081047B"/>
    <w:rsid w:val="008402F9"/>
    <w:rsid w:val="008404D1"/>
    <w:rsid w:val="008D7937"/>
    <w:rsid w:val="00953A56"/>
    <w:rsid w:val="009716E3"/>
    <w:rsid w:val="00974A1B"/>
    <w:rsid w:val="009A4740"/>
    <w:rsid w:val="009B0C82"/>
    <w:rsid w:val="00A141D5"/>
    <w:rsid w:val="00A87C65"/>
    <w:rsid w:val="00AC4800"/>
    <w:rsid w:val="00AC707A"/>
    <w:rsid w:val="00AD09F8"/>
    <w:rsid w:val="00AE421A"/>
    <w:rsid w:val="00B357BB"/>
    <w:rsid w:val="00B4337A"/>
    <w:rsid w:val="00B5145D"/>
    <w:rsid w:val="00BD6891"/>
    <w:rsid w:val="00BE0E63"/>
    <w:rsid w:val="00C059BC"/>
    <w:rsid w:val="00C10A4A"/>
    <w:rsid w:val="00C24FFF"/>
    <w:rsid w:val="00C63B06"/>
    <w:rsid w:val="00C720B4"/>
    <w:rsid w:val="00C72605"/>
    <w:rsid w:val="00C73408"/>
    <w:rsid w:val="00CA6D0E"/>
    <w:rsid w:val="00CD5824"/>
    <w:rsid w:val="00D171BB"/>
    <w:rsid w:val="00D360F6"/>
    <w:rsid w:val="00D74096"/>
    <w:rsid w:val="00DB7310"/>
    <w:rsid w:val="00DD2E58"/>
    <w:rsid w:val="00E15F48"/>
    <w:rsid w:val="00E24E7D"/>
    <w:rsid w:val="00E62377"/>
    <w:rsid w:val="00E7003D"/>
    <w:rsid w:val="00EA7E12"/>
    <w:rsid w:val="00EC68C2"/>
    <w:rsid w:val="00F10B09"/>
    <w:rsid w:val="00F27001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09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53A56"/>
    <w:pPr>
      <w:spacing w:line="48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2">
    <w:name w:val="Table Simple 2"/>
    <w:basedOn w:val="Tabellanormale"/>
    <w:uiPriority w:val="99"/>
    <w:unhideWhenUsed/>
    <w:rsid w:val="00953A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Macintosh Word</Application>
  <DocSecurity>0</DocSecurity>
  <Lines>19</Lines>
  <Paragraphs>5</Paragraphs>
  <ScaleCrop>false</ScaleCrop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Corsello</dc:creator>
  <cp:keywords/>
  <dc:description/>
  <cp:lastModifiedBy>Andrea Corsello</cp:lastModifiedBy>
  <cp:revision>3</cp:revision>
  <dcterms:created xsi:type="dcterms:W3CDTF">2018-01-23T11:19:00Z</dcterms:created>
  <dcterms:modified xsi:type="dcterms:W3CDTF">2018-03-21T20:09:00Z</dcterms:modified>
</cp:coreProperties>
</file>