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19D" w:rsidRPr="00BE1B7E" w:rsidRDefault="002C219D" w:rsidP="002C219D">
      <w:pPr>
        <w:jc w:val="center"/>
        <w:rPr>
          <w:rFonts w:asciiTheme="minorHAnsi" w:hAnsiTheme="minorHAnsi"/>
          <w:b/>
          <w:sz w:val="24"/>
        </w:rPr>
      </w:pPr>
      <w:r w:rsidRPr="00BE1B7E">
        <w:rPr>
          <w:rFonts w:asciiTheme="minorHAnsi" w:hAnsiTheme="minorHAnsi"/>
          <w:b/>
          <w:sz w:val="24"/>
        </w:rPr>
        <w:t>The ARRIVE Guidelines</w:t>
      </w:r>
    </w:p>
    <w:p w:rsidR="002C219D" w:rsidRPr="00BE1B7E" w:rsidRDefault="002C219D" w:rsidP="00D66CBC">
      <w:pPr>
        <w:jc w:val="center"/>
        <w:rPr>
          <w:rFonts w:asciiTheme="minorHAnsi" w:hAnsiTheme="minorHAnsi"/>
          <w:b/>
        </w:rPr>
      </w:pPr>
      <w:r w:rsidRPr="00BE1B7E">
        <w:rPr>
          <w:rFonts w:asciiTheme="minorHAnsi" w:hAnsiTheme="minorHAnsi"/>
          <w:b/>
        </w:rPr>
        <w:t xml:space="preserve">Animal Research: Reporting </w:t>
      </w:r>
      <w:r w:rsidRPr="00BE1B7E">
        <w:rPr>
          <w:rFonts w:asciiTheme="minorHAnsi" w:hAnsiTheme="minorHAnsi"/>
          <w:b/>
          <w:i/>
        </w:rPr>
        <w:t>In Vivo</w:t>
      </w:r>
      <w:r w:rsidRPr="00BE1B7E">
        <w:rPr>
          <w:rFonts w:asciiTheme="minorHAnsi" w:hAnsiTheme="minorHAnsi"/>
          <w:b/>
        </w:rPr>
        <w:t xml:space="preserve"> Experiments</w:t>
      </w:r>
    </w:p>
    <w:tbl>
      <w:tblPr>
        <w:tblW w:w="9968" w:type="dxa"/>
        <w:tblBorders>
          <w:top w:val="single" w:sz="8" w:space="0" w:color="000000"/>
          <w:bottom w:val="single" w:sz="8" w:space="0" w:color="000000"/>
        </w:tblBorders>
        <w:tblLayout w:type="fixed"/>
        <w:tblLook w:val="04A0" w:firstRow="1" w:lastRow="0" w:firstColumn="1" w:lastColumn="0" w:noHBand="0" w:noVBand="1"/>
      </w:tblPr>
      <w:tblGrid>
        <w:gridCol w:w="1098"/>
        <w:gridCol w:w="810"/>
        <w:gridCol w:w="1170"/>
        <w:gridCol w:w="1350"/>
        <w:gridCol w:w="5148"/>
        <w:gridCol w:w="392"/>
      </w:tblGrid>
      <w:tr w:rsidR="002C219D" w:rsidRPr="00BE1B7E" w:rsidTr="00C41210">
        <w:trPr>
          <w:gridAfter w:val="1"/>
          <w:wAfter w:w="392" w:type="dxa"/>
        </w:trPr>
        <w:tc>
          <w:tcPr>
            <w:tcW w:w="1098" w:type="dxa"/>
            <w:tcBorders>
              <w:top w:val="single" w:sz="8" w:space="0" w:color="000000"/>
              <w:left w:val="nil"/>
              <w:bottom w:val="single" w:sz="8" w:space="0" w:color="000000"/>
              <w:right w:val="nil"/>
            </w:tcBorders>
          </w:tcPr>
          <w:p w:rsidR="002C219D" w:rsidRPr="00BE1B7E" w:rsidRDefault="002C219D" w:rsidP="00D66CBC">
            <w:pPr>
              <w:spacing w:after="0" w:line="240" w:lineRule="auto"/>
              <w:rPr>
                <w:rFonts w:asciiTheme="minorHAnsi" w:hAnsiTheme="minorHAnsi"/>
                <w:b/>
                <w:bCs/>
                <w:color w:val="000000"/>
              </w:rPr>
            </w:pPr>
          </w:p>
        </w:tc>
        <w:tc>
          <w:tcPr>
            <w:tcW w:w="3330" w:type="dxa"/>
            <w:gridSpan w:val="3"/>
            <w:tcBorders>
              <w:top w:val="single" w:sz="8" w:space="0" w:color="000000"/>
              <w:left w:val="nil"/>
              <w:bottom w:val="single" w:sz="8" w:space="0" w:color="000000"/>
              <w:right w:val="nil"/>
            </w:tcBorders>
          </w:tcPr>
          <w:p w:rsidR="002C219D" w:rsidRPr="00BE1B7E" w:rsidRDefault="002C219D" w:rsidP="00D66CBC">
            <w:pPr>
              <w:spacing w:after="0" w:line="240" w:lineRule="auto"/>
              <w:rPr>
                <w:rFonts w:asciiTheme="minorHAnsi" w:hAnsiTheme="minorHAnsi"/>
                <w:b/>
                <w:bCs/>
                <w:color w:val="000000"/>
              </w:rPr>
            </w:pPr>
            <w:r w:rsidRPr="00BE1B7E">
              <w:rPr>
                <w:rFonts w:asciiTheme="minorHAnsi" w:hAnsiTheme="minorHAnsi"/>
                <w:b/>
                <w:bCs/>
                <w:color w:val="000000"/>
              </w:rPr>
              <w:t>Item</w:t>
            </w:r>
          </w:p>
        </w:tc>
        <w:tc>
          <w:tcPr>
            <w:tcW w:w="5148" w:type="dxa"/>
            <w:tcBorders>
              <w:top w:val="single" w:sz="8" w:space="0" w:color="000000"/>
              <w:left w:val="nil"/>
              <w:bottom w:val="single" w:sz="8" w:space="0" w:color="000000"/>
              <w:right w:val="nil"/>
            </w:tcBorders>
          </w:tcPr>
          <w:p w:rsidR="002C219D" w:rsidRPr="00BE1B7E" w:rsidRDefault="002C219D" w:rsidP="00D66CBC">
            <w:pPr>
              <w:spacing w:after="0" w:line="240" w:lineRule="auto"/>
              <w:rPr>
                <w:rFonts w:asciiTheme="minorHAnsi" w:hAnsiTheme="minorHAnsi"/>
                <w:b/>
                <w:bCs/>
                <w:color w:val="000000"/>
              </w:rPr>
            </w:pPr>
            <w:r w:rsidRPr="00BE1B7E">
              <w:rPr>
                <w:rFonts w:asciiTheme="minorHAnsi" w:hAnsiTheme="minorHAnsi"/>
                <w:b/>
                <w:bCs/>
                <w:color w:val="000000"/>
              </w:rPr>
              <w:t>Recommendation</w:t>
            </w:r>
          </w:p>
        </w:tc>
      </w:tr>
      <w:tr w:rsidR="002C219D" w:rsidRPr="00BE1B7E" w:rsidTr="00515C17">
        <w:tc>
          <w:tcPr>
            <w:tcW w:w="1908" w:type="dxa"/>
            <w:gridSpan w:val="2"/>
            <w:tcBorders>
              <w:top w:val="single" w:sz="8" w:space="0" w:color="000000"/>
              <w:left w:val="nil"/>
              <w:bottom w:val="single" w:sz="4" w:space="0" w:color="auto"/>
              <w:right w:val="nil"/>
            </w:tcBorders>
            <w:shd w:val="clear" w:color="auto" w:fill="C0C0C0"/>
          </w:tcPr>
          <w:p w:rsidR="002C219D" w:rsidRPr="00BE1B7E" w:rsidRDefault="002C219D" w:rsidP="00D66CBC">
            <w:pPr>
              <w:spacing w:after="0" w:line="240" w:lineRule="auto"/>
              <w:rPr>
                <w:rFonts w:asciiTheme="minorHAnsi" w:hAnsiTheme="minorHAnsi"/>
                <w:b/>
                <w:bCs/>
                <w:color w:val="000000"/>
              </w:rPr>
            </w:pPr>
            <w:r w:rsidRPr="00BE1B7E">
              <w:rPr>
                <w:rFonts w:asciiTheme="minorHAnsi" w:hAnsiTheme="minorHAnsi"/>
                <w:b/>
                <w:bCs/>
                <w:color w:val="000000"/>
              </w:rPr>
              <w:t>TITLE</w:t>
            </w:r>
          </w:p>
        </w:tc>
        <w:tc>
          <w:tcPr>
            <w:tcW w:w="1170" w:type="dxa"/>
            <w:tcBorders>
              <w:top w:val="single" w:sz="8" w:space="0" w:color="000000"/>
              <w:left w:val="nil"/>
              <w:bottom w:val="single" w:sz="4" w:space="0" w:color="auto"/>
              <w:right w:val="nil"/>
            </w:tcBorders>
            <w:shd w:val="clear" w:color="auto" w:fill="C0C0C0"/>
          </w:tcPr>
          <w:p w:rsidR="002C219D" w:rsidRPr="00BE1B7E" w:rsidRDefault="002C219D" w:rsidP="00D66CBC">
            <w:pPr>
              <w:spacing w:after="0" w:line="240" w:lineRule="auto"/>
              <w:rPr>
                <w:rFonts w:asciiTheme="minorHAnsi" w:hAnsiTheme="minorHAnsi"/>
                <w:b/>
                <w:color w:val="000000"/>
              </w:rPr>
            </w:pPr>
          </w:p>
          <w:p w:rsidR="002C219D" w:rsidRPr="00BE1B7E" w:rsidRDefault="00C41210" w:rsidP="00D66CBC">
            <w:pPr>
              <w:spacing w:after="0" w:line="240" w:lineRule="auto"/>
              <w:rPr>
                <w:rFonts w:asciiTheme="minorHAnsi" w:hAnsiTheme="minorHAnsi"/>
                <w:b/>
                <w:color w:val="000000"/>
              </w:rPr>
            </w:pPr>
            <w:r w:rsidRPr="00BE1B7E">
              <w:rPr>
                <w:rFonts w:asciiTheme="minorHAnsi" w:hAnsiTheme="minorHAnsi"/>
                <w:b/>
                <w:color w:val="000000"/>
              </w:rPr>
              <w:t>1</w:t>
            </w:r>
          </w:p>
          <w:p w:rsidR="002C219D" w:rsidRPr="00BE1B7E" w:rsidRDefault="002C219D" w:rsidP="00D66CBC">
            <w:pPr>
              <w:spacing w:after="0" w:line="240" w:lineRule="auto"/>
              <w:rPr>
                <w:rFonts w:asciiTheme="minorHAnsi" w:hAnsiTheme="minorHAnsi"/>
                <w:b/>
                <w:color w:val="000000"/>
              </w:rPr>
            </w:pPr>
          </w:p>
        </w:tc>
        <w:tc>
          <w:tcPr>
            <w:tcW w:w="6890" w:type="dxa"/>
            <w:gridSpan w:val="3"/>
            <w:tcBorders>
              <w:top w:val="single" w:sz="8" w:space="0" w:color="000000"/>
              <w:left w:val="nil"/>
              <w:bottom w:val="single" w:sz="4" w:space="0" w:color="auto"/>
              <w:right w:val="nil"/>
            </w:tcBorders>
            <w:shd w:val="clear" w:color="auto" w:fill="C0C0C0"/>
          </w:tcPr>
          <w:p w:rsidR="002C219D" w:rsidRPr="00BE1B7E" w:rsidRDefault="00D831B9" w:rsidP="00D831B9">
            <w:pPr>
              <w:spacing w:after="0" w:line="240" w:lineRule="auto"/>
              <w:rPr>
                <w:rFonts w:asciiTheme="minorHAnsi" w:hAnsiTheme="minorHAnsi"/>
                <w:b/>
                <w:color w:val="000000"/>
              </w:rPr>
            </w:pPr>
            <w:r w:rsidRPr="00D831B9">
              <w:rPr>
                <w:rFonts w:asciiTheme="minorHAnsi" w:hAnsiTheme="minorHAnsi"/>
                <w:b/>
                <w:color w:val="000000"/>
              </w:rPr>
              <w:t>Efficacy and Synergy of Live-attenuated and Inactivated Influenza Vaccines in Young Chickens</w:t>
            </w:r>
          </w:p>
        </w:tc>
      </w:tr>
      <w:tr w:rsidR="002C219D" w:rsidRPr="00BE1B7E" w:rsidTr="00515C17">
        <w:trPr>
          <w:gridAfter w:val="1"/>
          <w:wAfter w:w="392" w:type="dxa"/>
        </w:trPr>
        <w:tc>
          <w:tcPr>
            <w:tcW w:w="1908" w:type="dxa"/>
            <w:gridSpan w:val="2"/>
            <w:tcBorders>
              <w:top w:val="single" w:sz="4" w:space="0" w:color="auto"/>
              <w:bottom w:val="single" w:sz="4" w:space="0" w:color="auto"/>
            </w:tcBorders>
          </w:tcPr>
          <w:p w:rsidR="002C219D" w:rsidRPr="00BE1B7E" w:rsidRDefault="002C219D" w:rsidP="00D66CBC">
            <w:pPr>
              <w:spacing w:after="0" w:line="240" w:lineRule="auto"/>
              <w:rPr>
                <w:rFonts w:asciiTheme="minorHAnsi" w:hAnsiTheme="minorHAnsi"/>
                <w:b/>
                <w:bCs/>
                <w:color w:val="000000"/>
              </w:rPr>
            </w:pPr>
            <w:r w:rsidRPr="00BE1B7E">
              <w:rPr>
                <w:rFonts w:asciiTheme="minorHAnsi" w:hAnsiTheme="minorHAnsi"/>
                <w:b/>
                <w:bCs/>
                <w:color w:val="000000"/>
              </w:rPr>
              <w:t>ABSTRACT</w:t>
            </w:r>
          </w:p>
        </w:tc>
        <w:tc>
          <w:tcPr>
            <w:tcW w:w="1170" w:type="dxa"/>
            <w:tcBorders>
              <w:top w:val="single" w:sz="4" w:space="0" w:color="auto"/>
              <w:bottom w:val="single" w:sz="4" w:space="0" w:color="auto"/>
            </w:tcBorders>
          </w:tcPr>
          <w:p w:rsidR="002C219D" w:rsidRPr="00BE1B7E" w:rsidRDefault="00C41210" w:rsidP="00D66CBC">
            <w:pPr>
              <w:spacing w:after="0" w:line="240" w:lineRule="auto"/>
              <w:rPr>
                <w:rFonts w:asciiTheme="minorHAnsi" w:hAnsiTheme="minorHAnsi"/>
                <w:b/>
                <w:color w:val="000000"/>
              </w:rPr>
            </w:pPr>
            <w:r w:rsidRPr="00BE1B7E">
              <w:rPr>
                <w:rFonts w:asciiTheme="minorHAnsi" w:hAnsiTheme="minorHAnsi"/>
                <w:b/>
                <w:color w:val="000000"/>
              </w:rPr>
              <w:t>2</w:t>
            </w: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tc>
        <w:tc>
          <w:tcPr>
            <w:tcW w:w="6498" w:type="dxa"/>
            <w:gridSpan w:val="2"/>
            <w:tcBorders>
              <w:top w:val="single" w:sz="4" w:space="0" w:color="auto"/>
              <w:bottom w:val="single" w:sz="4" w:space="0" w:color="auto"/>
            </w:tcBorders>
          </w:tcPr>
          <w:p w:rsidR="0012443C" w:rsidRDefault="006B4EEA" w:rsidP="00EC56C7">
            <w:pPr>
              <w:spacing w:after="0" w:line="240" w:lineRule="auto"/>
              <w:jc w:val="both"/>
              <w:rPr>
                <w:rFonts w:asciiTheme="minorHAnsi" w:hAnsiTheme="minorHAnsi" w:cs="Arial"/>
                <w:szCs w:val="24"/>
              </w:rPr>
            </w:pPr>
            <w:r w:rsidRPr="00BE1B7E">
              <w:rPr>
                <w:rFonts w:asciiTheme="minorHAnsi" w:hAnsiTheme="minorHAnsi"/>
                <w:b/>
                <w:color w:val="000000"/>
              </w:rPr>
              <w:t xml:space="preserve">BACKGROUND AND PURPOSE: </w:t>
            </w:r>
            <w:r w:rsidRPr="00BE1B7E">
              <w:rPr>
                <w:rFonts w:asciiTheme="minorHAnsi" w:hAnsiTheme="minorHAnsi" w:cs="Arial"/>
                <w:szCs w:val="24"/>
              </w:rPr>
              <w:t xml:space="preserve">Influenza virus causes a highly contagious disease in both humans and animals. </w:t>
            </w:r>
            <w:r w:rsidR="0012443C" w:rsidRPr="0012443C">
              <w:rPr>
                <w:rFonts w:asciiTheme="minorHAnsi" w:hAnsiTheme="minorHAnsi" w:cs="Arial"/>
                <w:szCs w:val="24"/>
              </w:rPr>
              <w:t>Outbreaks of novel highly pathogenic avian influenza viruses have been reported in poultry species in the United States since 2014. These outbreaks have proven the limitations of biosecurity control programs, and new tools are needed to reinforce the current avian influenza control arsenal. Some enzootic countries have implemented inactivated vaccine (IV) in their control programs, but there are serious concerns that a long-term use of IV without eradication of heterologous strains may result in the selection of novel antigenically divergent strains. A broadly protective vaccine is needed, such as live-attenuated influenza vaccine (LAIV). We showed in our previous studies that pc4-LAIV (a variant that encodes a C-terminally truncated NS1 protein) can provide significant protection against heterologous challenge virus in chickens vaccinated at 2-4 weeks of age through upregulation of innate and adaptive immune responses. The current study was conducted to compare the performances of pc4-LAIV and IV in young chickens vaccinated at 1 day of age.</w:t>
            </w:r>
          </w:p>
          <w:p w:rsidR="0012443C" w:rsidRDefault="0012443C" w:rsidP="00EC56C7">
            <w:pPr>
              <w:spacing w:after="0" w:line="240" w:lineRule="auto"/>
              <w:jc w:val="both"/>
              <w:rPr>
                <w:rFonts w:asciiTheme="minorHAnsi" w:hAnsiTheme="minorHAnsi" w:cs="Arial"/>
                <w:szCs w:val="24"/>
              </w:rPr>
            </w:pPr>
          </w:p>
          <w:p w:rsidR="008A094E" w:rsidRDefault="00EC56C7" w:rsidP="00763B12">
            <w:pPr>
              <w:spacing w:after="0" w:line="240" w:lineRule="auto"/>
              <w:jc w:val="both"/>
              <w:rPr>
                <w:rFonts w:asciiTheme="minorHAnsi" w:hAnsiTheme="minorHAnsi"/>
                <w:b/>
                <w:color w:val="000000"/>
              </w:rPr>
            </w:pPr>
            <w:r w:rsidRPr="00BE1B7E">
              <w:rPr>
                <w:rFonts w:asciiTheme="minorHAnsi" w:hAnsiTheme="minorHAnsi"/>
                <w:b/>
                <w:color w:val="000000"/>
              </w:rPr>
              <w:t>EXPERIMENTAL APPROACH</w:t>
            </w:r>
            <w:r w:rsidR="008A094E">
              <w:rPr>
                <w:rFonts w:asciiTheme="minorHAnsi" w:hAnsiTheme="minorHAnsi"/>
                <w:b/>
                <w:color w:val="000000"/>
              </w:rPr>
              <w:t>:</w:t>
            </w:r>
          </w:p>
          <w:p w:rsidR="0012443C" w:rsidRDefault="0012443C" w:rsidP="0012443C">
            <w:pPr>
              <w:spacing w:after="0" w:line="240" w:lineRule="auto"/>
              <w:ind w:hanging="18"/>
              <w:jc w:val="both"/>
              <w:rPr>
                <w:rFonts w:asciiTheme="minorHAnsi" w:hAnsiTheme="minorHAnsi"/>
                <w:bCs/>
                <w:color w:val="000000"/>
              </w:rPr>
            </w:pPr>
          </w:p>
          <w:p w:rsidR="0012443C" w:rsidRPr="0012443C" w:rsidRDefault="0012443C" w:rsidP="0012443C">
            <w:pPr>
              <w:spacing w:after="0" w:line="240" w:lineRule="auto"/>
              <w:ind w:hanging="18"/>
              <w:jc w:val="both"/>
              <w:rPr>
                <w:rFonts w:asciiTheme="minorHAnsi" w:hAnsiTheme="minorHAnsi"/>
                <w:b/>
                <w:bCs/>
                <w:color w:val="000000"/>
              </w:rPr>
            </w:pPr>
            <w:r w:rsidRPr="0012443C">
              <w:rPr>
                <w:rFonts w:asciiTheme="minorHAnsi" w:hAnsiTheme="minorHAnsi"/>
                <w:b/>
                <w:bCs/>
                <w:color w:val="000000"/>
              </w:rPr>
              <w:t>Transcriptional analysis</w:t>
            </w:r>
          </w:p>
          <w:p w:rsidR="007253B9" w:rsidRPr="007253B9" w:rsidRDefault="007253B9" w:rsidP="007253B9">
            <w:pPr>
              <w:spacing w:after="0" w:line="240" w:lineRule="auto"/>
              <w:ind w:hanging="18"/>
              <w:jc w:val="both"/>
              <w:rPr>
                <w:rFonts w:asciiTheme="minorHAnsi" w:hAnsiTheme="minorHAnsi"/>
                <w:bCs/>
                <w:color w:val="000000"/>
              </w:rPr>
            </w:pPr>
            <w:r w:rsidRPr="007253B9">
              <w:rPr>
                <w:rFonts w:asciiTheme="minorHAnsi" w:hAnsiTheme="minorHAnsi"/>
                <w:bCs/>
                <w:color w:val="000000"/>
              </w:rPr>
              <w:t xml:space="preserve">Trachea and spleen samples were homogenized in Trizol reagent and total RNA was extracted as previously described </w:t>
            </w:r>
            <w:r w:rsidRPr="007253B9">
              <w:rPr>
                <w:rFonts w:asciiTheme="minorHAnsi" w:hAnsiTheme="minorHAnsi"/>
                <w:bCs/>
                <w:color w:val="000000"/>
              </w:rPr>
              <w:fldChar w:fldCharType="begin">
                <w:fldData xml:space="preserve">PEVuZE5vdGU+PENpdGU+PEF1dGhvcj5KYW5nPC9BdXRob3I+PFllYXI+MjAxMzwvWWVhcj48SURU
ZXh0PkFsdGVyZWQgcHJvLWluZmxhbW1hdG9yeSBjeXRva2luZSBtUk5BIGxldmVscyBpbiBjaGlj
a2VucyBpbmZlY3RlZCB3aXRoIGluZmVjdGlvdXMgYnJvbmNoaXRpcyB2aXJ1czwvSURUZXh0PjxE
aXNwbGF5VGV4dD4oMzIsIDQyKTwvRGlzcGxheVRleHQ+PHJlY29yZD48ZGF0ZXM+PHB1Yi1kYXRl
cz48ZGF0ZT5TZXA8L2RhdGU+PC9wdWItZGF0ZXM+PHllYXI+MjAxMzwveWVhcj48L2RhdGVzPjxr
ZXl3b3Jkcz48a2V5d29yZD5BbmltYWxzPC9rZXl3b3JkPjxrZXl3b3JkPipDaGlja2Vuczwva2V5
d29yZD48a2V5d29yZD5Db3JvbmF2aXJ1cyBJbmZlY3Rpb25zL2ltbXVub2xvZ3kvcHJldmVudGlv
biAmYW1wOyBjb250cm9sLyp2ZXRlcmluYXJ5PC9rZXl3b3JkPjxrZXl3b3JkPkN5dG9raW5lcy8q
Z2VuZXRpY3MvbWV0YWJvbGlzbTwva2V5d29yZD48a2V5d29yZD5ETkEsIENvbXBsZW1lbnRhcnkv
YW5hbHlzaXM8L2tleXdvcmQ+PGtleXdvcmQ+RW56eW1lLUxpbmtlZCBJbW11bm9zb3JiZW50IEFz
c2F5L3ZldGVyaW5hcnk8L2tleXdvcmQ+PGtleXdvcmQ+KkltbXVuaXR5LCBJbm5hdGU8L2tleXdv
cmQ+PGtleXdvcmQ+SW5mZWN0aW91cyBicm9uY2hpdGlzIHZpcnVzL2dlbmV0aWNzLypwYXRob2dl
bmljaXR5PC9rZXl3b3JkPjxrZXl3b3JkPkludGVybGV1a2luLTFhbHBoYS9nZW5ldGljcy9tZXRh
Ym9saXNtPC9rZXl3b3JkPjxrZXl3b3JkPkludGVybGV1a2luLTYvZ2VuZXRpY3MvbWV0YWJvbGlz
bTwva2V5d29yZD48a2V5d29yZD5LaWRuZXkvdmlyb2xvZ3k8L2tleXdvcmQ+PGtleXdvcmQ+T3Jv
c29tdWNvaWQvZ2VuZXRpY3MvbWV0YWJvbGlzbTwva2V5d29yZD48a2V5d29yZD5Qb2x5bWVyYXNl
IENoYWluIFJlYWN0aW9uL3ZldGVyaW5hcnk8L2tleXdvcmQ+PGtleXdvcmQ+UG91bHRyeSBEaXNl
YXNlcy8qaW1tdW5vbG9neS9wcmV2ZW50aW9uICZhbXA7IGNvbnRyb2w8L2tleXdvcmQ+PGtleXdv
cmQ+Uk5BLCBNZXNzZW5nZXIvYW5hbHlzaXM8L2tleXdvcmQ+PGtleXdvcmQ+U2VxdWVuY2UgQW5h
bHlzaXMsIEROQS92ZXRlcmluYXJ5PC9rZXl3b3JkPjxrZXl3b3JkPlRyYWNoZWEvdmlyb2xvZ3k8
L2tleXdvcmQ+PGtleXdvcmQ+VHVtb3IgTmVjcm9zaXMgRmFjdG9yLWFscGhhL2dlbmV0aWNzL21l
dGFib2xpc208L2tleXdvcmQ+PGtleXdvcmQ+VmlydWxlbmNlPC9rZXl3b3JkPjwva2V5d29yZHM+
PGlzYm4+MDAzMi01NzkxIChQcmludCkmI3hEOzAwMzItNTc5MTwvaXNibj48dGl0bGVzPjx0aXRs
ZT5BbHRlcmVkIHByby1pbmZsYW1tYXRvcnkgY3l0b2tpbmUgbVJOQSBsZXZlbHMgaW4gY2hpY2tl
bnMgaW5mZWN0ZWQgd2l0aCBpbmZlY3Rpb3VzIGJyb25jaGl0aXMgdmlydXM8L3RpdGxlPjxzZWNv
bmRhcnktdGl0bGU+UG91bHQgU2NpPC9zZWNvbmRhcnktdGl0bGU+PGFsdC10aXRsZT5Qb3VsdHJ5
IHNjaWVuY2U8L2FsdC10aXRsZT48L3RpdGxlcz48cGFnZXM+MjI5MC04PC9wYWdlcz48bnVtYmVy
Pjk8L251bWJlcj48Y29udHJpYnV0b3JzPjxhdXRob3JzPjxhdXRob3I+SmFuZywgSC48L2F1dGhv
cj48YXV0aG9yPktvbywgQi4gUy48L2F1dGhvcj48YXV0aG9yPkplb24sIEUuIE8uPC9hdXRob3I+
PGF1dGhvcj5MZWUsIEguIFIuPC9hdXRob3I+PGF1dGhvcj5MZWUsIFMuIE0uPC9hdXRob3I+PGF1
dGhvcj5NbywgSS4gUC48L2F1dGhvcj48L2F1dGhvcnM+PC9jb250cmlidXRvcnM+PGVkaXRpb24+
MjAxMy8wOC8yMTwvZWRpdGlvbj48bGFuZ3VhZ2U+ZW5nPC9sYW5ndWFnZT48YWRkZWQtZGF0ZSBm
b3JtYXQ9InV0YyI+MTQ1OTg4MjYzNTwvYWRkZWQtZGF0ZT48cmVmLXR5cGUgbmFtZT0iSm91cm5h
bCBBcnRpY2xlIj4xNzwvcmVmLXR5cGU+PGF1dGgtYWRkcmVzcz5QcmV2ZW50aXZlIFZldGVyaW5h
cnkgTWVkaWNpbmUsIENvbGxlZ2Ugb2YgVmV0ZXJpbmFyeSBNZWRpY2luZSwgQ2h1bmdidWsgTmF0
aW9uYWwgVW5pdmVyc2l0eSAxMiwgR2Flc2hpbi1kb25nLCBIZXVuZ2R1ay1ndSwgQ2hlb25nanUs
IENodW5nYnVrLCAzNjEtNzYzLCBSZXB1YmxpYyBvZiBLb3JlYS48L2F1dGgtYWRkcmVzcz48cmVt
b3RlLWRhdGFiYXNlLXByb3ZpZGVyPk5MTTwvcmVtb3RlLWRhdGFiYXNlLXByb3ZpZGVyPjxyZWMt
bnVtYmVyPjI5ODwvcmVjLW51bWJlcj48bGFzdC11cGRhdGVkLWRhdGUgZm9ybWF0PSJ1dGMiPjE0
NTk4ODI2MzU8L2xhc3QtdXBkYXRlZC1kYXRlPjxhY2Nlc3Npb24tbnVtPjIzOTYwMTExPC9hY2Nl
c3Npb24tbnVtPjxlbGVjdHJvbmljLXJlc291cmNlLW51bT4xMC4zMzgyL3BzLjIwMTMtMDMxMTY8
L2VsZWN0cm9uaWMtcmVzb3VyY2UtbnVtPjx2b2x1bWU+OTI8L3ZvbHVtZT48L3JlY29yZD48L0Np
dGU+PENpdGU+PEF1dGhvcj5KYW5nPC9BdXRob3I+PFllYXI+MjAxNjwvWWVhcj48SURUZXh0PkFz
c29jaWF0aW9uIGJldHdlZW4gSW50ZXJmZXJvbiBSZXNwb25zZSBhbmQgUHJvdGVjdGl2ZSBFZmZp
Y2FjeSBvZiBOUzEtVHJ1bmNhdGVkIE11dGFudHMgYXMgSW5mbHVlbnphIFZhY2NpbmUgQ2FuZGlk
YXRlcyBpbiBDaGlja2VuczwvSURUZXh0PjxyZWNvcmQ+PGtleXdvcmRzPjxrZXl3b3JkPkFkYXB0
aXZlIEltbXVuaXR5PC9rZXl3b3JkPjxrZXl3b3JkPkFkbWluaXN0cmF0aW9uLCBPcmFsPC9rZXl3
b3JkPjxrZXl3b3JkPkFuaW1hbHM8L2tleXdvcmQ+PGtleXdvcmQ+QW50aWJvZGllcywgVmlyYWwv
Ymxvb2Q8L2tleXdvcmQ+PGtleXdvcmQ+Q2hpY2tlbnM8L2tleXdvcmQ+PGtleXdvcmQ+SW5mbHVl
bnphIFZhY2NpbmVzLyppbW11bm9sb2d5PC9rZXl3b3JkPjxrZXl3b3JkPkluZmx1ZW56YSBpbiBC
aXJkcy8qcHJldmVudGlvbiAmYW1wOyBjb250cm9sL3Zpcm9sb2d5PC9rZXl3b3JkPjxrZXl3b3Jk
PkludGVyZmVyb25zLyppbW11bm9sb2d5L3BoYXJtYWNvbG9neTwva2V5d29yZD48a2V5d29yZD5N
dXRhdGlvbjwva2V5d29yZD48a2V5d29yZD5SZWNvbWJpbmFudCBQcm90ZWlucy9pbW11bm9sb2d5
PC9rZXl3b3JkPjxrZXl3b3JkPlZhY2NpbmVzLCBBdHRlbnVhdGVkL2ltbXVub2xvZ3k8L2tleXdv
cmQ+PGtleXdvcmQ+VmlyYWwgTm9uc3RydWN0dXJhbCBQcm90ZWlucy9nZW5ldGljcy8qaW1tdW5v
bG9neTwva2V5d29yZD48L2tleXdvcmRzPjxpc2JuPjE5MzItNjIwMzwvaXNibj48Y3VzdG9tMj5Q
TUM0ODkyNTkyPC9jdXN0b20yPjx0aXRsZXM+PHRpdGxlPkFzc29jaWF0aW9uIGJldHdlZW4gSW50
ZXJmZXJvbiBSZXNwb25zZSBhbmQgUHJvdGVjdGl2ZSBFZmZpY2FjeSBvZiBOUzEtVHJ1bmNhdGVk
IE11dGFudHMgYXMgSW5mbHVlbnphIFZhY2NpbmUgQ2FuZGlkYXRlcyBpbiBDaGlja2VuczwvdGl0
bGU+PHNlY29uZGFyeS10aXRsZT5QTG9TIE9uZTwvc2Vjb25kYXJ5LXRpdGxlPjxhbHQtdGl0bGU+
UGxvUyBvbmU8L2FsdC10aXRsZT48L3RpdGxlcz48cGFnZXM+ZTAxNTY2MDM8L3BhZ2VzPjxudW1i
ZXI+NjwvbnVtYmVyPjxjb250cmlidXRvcnM+PGF1dGhvcnM+PGF1dGhvcj5KYW5nLCBILjwvYXV0
aG9yPjxhdXRob3I+Tmd1bmppcmksIEouIE0uPC9hdXRob3I+PGF1dGhvcj5MZWUsIEMuIFcuPC9h
dXRob3I+PC9hdXRob3JzPjwvY29udHJpYnV0b3JzPjxlZGl0aW9uPjIwMTYvMDYvMDQ8L2VkaXRp
b24+PGxhbmd1YWdlPmVuZzwvbGFuZ3VhZ2U+PGFkZGVkLWRhdGUgZm9ybWF0PSJ1dGMiPjE1MDM2
OTIyMjE8L2FkZGVkLWRhdGU+PHJlZi10eXBlIG5hbWU9IkpvdXJuYWwgQXJ0aWNsZSI+MTc8L3Jl
Zi10eXBlPjxhdXRoLWFkZHJlc3M+Rm9vZCBBbmltYWwgSGVhbHRoIFJlc2VhcmNoIFByb2dyYW0s
IE9oaW8gQWdyaWN1bHR1cmFsIFJlc2VhcmNoIGFuZCBEZXZlbG9wbWVudCBDZW50ZXIsIFRoZSBP
aGlvIFN0YXRlIFVuaXZlcnNpdHksIFdvb3N0ZXIsIE9IIDQ0NjkxLCBVbml0ZWQgU3RhdGVzIG9m
IEFtZXJpY2EuJiN4RDtEZXBhcnRtZW50IG9mIFZldGVyaW5hcnkgUHJldmVudGl2ZSBNZWRpY2lu
ZSwgQ29sbGVnZSBvZiBWZXRlcmluYXJ5IE1lZGljaW5lLCBUaGUgT2hpbyBTdGF0ZSBVbml2ZXJz
aXR5LCBDb2x1bWJ1cywgT0ggNDMyMTAsIFVuaXRlZCBTdGF0ZXMgb2YgQW1lcmljYS48L2F1dGgt
YWRkcmVzcz48ZGF0ZXM+PHllYXI+MjAxNjwveWVhcj48L2RhdGVzPjxyZW1vdGUtZGF0YWJhc2Ut
cHJvdmlkZXI+TkxNPC9yZW1vdGUtZGF0YWJhc2UtcHJvdmlkZXI+PHJlYy1udW1iZXI+MzM5PC9y
ZWMtbnVtYmVyPjxsYXN0LXVwZGF0ZWQtZGF0ZSBmb3JtYXQ9InV0YyI+MTUwMzY5MjIyMTwvbGFz
dC11cGRhdGVkLWRhdGU+PGFjY2Vzc2lvbi1udW0+MjcyNTc5ODk8L2FjY2Vzc2lvbi1udW0+PGVs
ZWN0cm9uaWMtcmVzb3VyY2UtbnVtPjEwLjEzNzEvam91cm5hbC5wb25lLjAxNTY2MDM8L2VsZWN0
cm9uaWMtcmVzb3VyY2UtbnVtPjx2b2x1bWU+MTE8L3ZvbHVtZT48L3JlY29yZD48L0NpdGU+PC9F
bmROb3RlPgB=
</w:fldData>
              </w:fldChar>
            </w:r>
            <w:r w:rsidRPr="007253B9">
              <w:rPr>
                <w:rFonts w:asciiTheme="minorHAnsi" w:hAnsiTheme="minorHAnsi"/>
                <w:bCs/>
                <w:color w:val="000000"/>
              </w:rPr>
              <w:instrText xml:space="preserve"> ADDIN EN.CITE </w:instrText>
            </w:r>
            <w:r w:rsidRPr="007253B9">
              <w:rPr>
                <w:rFonts w:asciiTheme="minorHAnsi" w:hAnsiTheme="minorHAnsi"/>
                <w:bCs/>
                <w:color w:val="000000"/>
              </w:rPr>
              <w:fldChar w:fldCharType="begin">
                <w:fldData xml:space="preserve">PEVuZE5vdGU+PENpdGU+PEF1dGhvcj5KYW5nPC9BdXRob3I+PFllYXI+MjAxMzwvWWVhcj48SURU
ZXh0PkFsdGVyZWQgcHJvLWluZmxhbW1hdG9yeSBjeXRva2luZSBtUk5BIGxldmVscyBpbiBjaGlj
a2VucyBpbmZlY3RlZCB3aXRoIGluZmVjdGlvdXMgYnJvbmNoaXRpcyB2aXJ1czwvSURUZXh0PjxE
aXNwbGF5VGV4dD4oMzIsIDQyKTwvRGlzcGxheVRleHQ+PHJlY29yZD48ZGF0ZXM+PHB1Yi1kYXRl
cz48ZGF0ZT5TZXA8L2RhdGU+PC9wdWItZGF0ZXM+PHllYXI+MjAxMzwveWVhcj48L2RhdGVzPjxr
ZXl3b3Jkcz48a2V5d29yZD5BbmltYWxzPC9rZXl3b3JkPjxrZXl3b3JkPipDaGlja2Vuczwva2V5
d29yZD48a2V5d29yZD5Db3JvbmF2aXJ1cyBJbmZlY3Rpb25zL2ltbXVub2xvZ3kvcHJldmVudGlv
biAmYW1wOyBjb250cm9sLyp2ZXRlcmluYXJ5PC9rZXl3b3JkPjxrZXl3b3JkPkN5dG9raW5lcy8q
Z2VuZXRpY3MvbWV0YWJvbGlzbTwva2V5d29yZD48a2V5d29yZD5ETkEsIENvbXBsZW1lbnRhcnkv
YW5hbHlzaXM8L2tleXdvcmQ+PGtleXdvcmQ+RW56eW1lLUxpbmtlZCBJbW11bm9zb3JiZW50IEFz
c2F5L3ZldGVyaW5hcnk8L2tleXdvcmQ+PGtleXdvcmQ+KkltbXVuaXR5LCBJbm5hdGU8L2tleXdv
cmQ+PGtleXdvcmQ+SW5mZWN0aW91cyBicm9uY2hpdGlzIHZpcnVzL2dlbmV0aWNzLypwYXRob2dl
bmljaXR5PC9rZXl3b3JkPjxrZXl3b3JkPkludGVybGV1a2luLTFhbHBoYS9nZW5ldGljcy9tZXRh
Ym9saXNtPC9rZXl3b3JkPjxrZXl3b3JkPkludGVybGV1a2luLTYvZ2VuZXRpY3MvbWV0YWJvbGlz
bTwva2V5d29yZD48a2V5d29yZD5LaWRuZXkvdmlyb2xvZ3k8L2tleXdvcmQ+PGtleXdvcmQ+T3Jv
c29tdWNvaWQvZ2VuZXRpY3MvbWV0YWJvbGlzbTwva2V5d29yZD48a2V5d29yZD5Qb2x5bWVyYXNl
IENoYWluIFJlYWN0aW9uL3ZldGVyaW5hcnk8L2tleXdvcmQ+PGtleXdvcmQ+UG91bHRyeSBEaXNl
YXNlcy8qaW1tdW5vbG9neS9wcmV2ZW50aW9uICZhbXA7IGNvbnRyb2w8L2tleXdvcmQ+PGtleXdv
cmQ+Uk5BLCBNZXNzZW5nZXIvYW5hbHlzaXM8L2tleXdvcmQ+PGtleXdvcmQ+U2VxdWVuY2UgQW5h
bHlzaXMsIEROQS92ZXRlcmluYXJ5PC9rZXl3b3JkPjxrZXl3b3JkPlRyYWNoZWEvdmlyb2xvZ3k8
L2tleXdvcmQ+PGtleXdvcmQ+VHVtb3IgTmVjcm9zaXMgRmFjdG9yLWFscGhhL2dlbmV0aWNzL21l
dGFib2xpc208L2tleXdvcmQ+PGtleXdvcmQ+VmlydWxlbmNlPC9rZXl3b3JkPjwva2V5d29yZHM+
PGlzYm4+MDAzMi01NzkxIChQcmludCkmI3hEOzAwMzItNTc5MTwvaXNibj48dGl0bGVzPjx0aXRs
ZT5BbHRlcmVkIHByby1pbmZsYW1tYXRvcnkgY3l0b2tpbmUgbVJOQSBsZXZlbHMgaW4gY2hpY2tl
bnMgaW5mZWN0ZWQgd2l0aCBpbmZlY3Rpb3VzIGJyb25jaGl0aXMgdmlydXM8L3RpdGxlPjxzZWNv
bmRhcnktdGl0bGU+UG91bHQgU2NpPC9zZWNvbmRhcnktdGl0bGU+PGFsdC10aXRsZT5Qb3VsdHJ5
IHNjaWVuY2U8L2FsdC10aXRsZT48L3RpdGxlcz48cGFnZXM+MjI5MC04PC9wYWdlcz48bnVtYmVy
Pjk8L251bWJlcj48Y29udHJpYnV0b3JzPjxhdXRob3JzPjxhdXRob3I+SmFuZywgSC48L2F1dGhv
cj48YXV0aG9yPktvbywgQi4gUy48L2F1dGhvcj48YXV0aG9yPkplb24sIEUuIE8uPC9hdXRob3I+
PGF1dGhvcj5MZWUsIEguIFIuPC9hdXRob3I+PGF1dGhvcj5MZWUsIFMuIE0uPC9hdXRob3I+PGF1
dGhvcj5NbywgSS4gUC48L2F1dGhvcj48L2F1dGhvcnM+PC9jb250cmlidXRvcnM+PGVkaXRpb24+
MjAxMy8wOC8yMTwvZWRpdGlvbj48bGFuZ3VhZ2U+ZW5nPC9sYW5ndWFnZT48YWRkZWQtZGF0ZSBm
b3JtYXQ9InV0YyI+MTQ1OTg4MjYzNTwvYWRkZWQtZGF0ZT48cmVmLXR5cGUgbmFtZT0iSm91cm5h
bCBBcnRpY2xlIj4xNzwvcmVmLXR5cGU+PGF1dGgtYWRkcmVzcz5QcmV2ZW50aXZlIFZldGVyaW5h
cnkgTWVkaWNpbmUsIENvbGxlZ2Ugb2YgVmV0ZXJpbmFyeSBNZWRpY2luZSwgQ2h1bmdidWsgTmF0
aW9uYWwgVW5pdmVyc2l0eSAxMiwgR2Flc2hpbi1kb25nLCBIZXVuZ2R1ay1ndSwgQ2hlb25nanUs
IENodW5nYnVrLCAzNjEtNzYzLCBSZXB1YmxpYyBvZiBLb3JlYS48L2F1dGgtYWRkcmVzcz48cmVt
b3RlLWRhdGFiYXNlLXByb3ZpZGVyPk5MTTwvcmVtb3RlLWRhdGFiYXNlLXByb3ZpZGVyPjxyZWMt
bnVtYmVyPjI5ODwvcmVjLW51bWJlcj48bGFzdC11cGRhdGVkLWRhdGUgZm9ybWF0PSJ1dGMiPjE0
NTk4ODI2MzU8L2xhc3QtdXBkYXRlZC1kYXRlPjxhY2Nlc3Npb24tbnVtPjIzOTYwMTExPC9hY2Nl
c3Npb24tbnVtPjxlbGVjdHJvbmljLXJlc291cmNlLW51bT4xMC4zMzgyL3BzLjIwMTMtMDMxMTY8
L2VsZWN0cm9uaWMtcmVzb3VyY2UtbnVtPjx2b2x1bWU+OTI8L3ZvbHVtZT48L3JlY29yZD48L0Np
dGU+PENpdGU+PEF1dGhvcj5KYW5nPC9BdXRob3I+PFllYXI+MjAxNjwvWWVhcj48SURUZXh0PkFz
c29jaWF0aW9uIGJldHdlZW4gSW50ZXJmZXJvbiBSZXNwb25zZSBhbmQgUHJvdGVjdGl2ZSBFZmZp
Y2FjeSBvZiBOUzEtVHJ1bmNhdGVkIE11dGFudHMgYXMgSW5mbHVlbnphIFZhY2NpbmUgQ2FuZGlk
YXRlcyBpbiBDaGlja2VuczwvSURUZXh0PjxyZWNvcmQ+PGtleXdvcmRzPjxrZXl3b3JkPkFkYXB0
aXZlIEltbXVuaXR5PC9rZXl3b3JkPjxrZXl3b3JkPkFkbWluaXN0cmF0aW9uLCBPcmFsPC9rZXl3
b3JkPjxrZXl3b3JkPkFuaW1hbHM8L2tleXdvcmQ+PGtleXdvcmQ+QW50aWJvZGllcywgVmlyYWwv
Ymxvb2Q8L2tleXdvcmQ+PGtleXdvcmQ+Q2hpY2tlbnM8L2tleXdvcmQ+PGtleXdvcmQ+SW5mbHVl
bnphIFZhY2NpbmVzLyppbW11bm9sb2d5PC9rZXl3b3JkPjxrZXl3b3JkPkluZmx1ZW56YSBpbiBC
aXJkcy8qcHJldmVudGlvbiAmYW1wOyBjb250cm9sL3Zpcm9sb2d5PC9rZXl3b3JkPjxrZXl3b3Jk
PkludGVyZmVyb25zLyppbW11bm9sb2d5L3BoYXJtYWNvbG9neTwva2V5d29yZD48a2V5d29yZD5N
dXRhdGlvbjwva2V5d29yZD48a2V5d29yZD5SZWNvbWJpbmFudCBQcm90ZWlucy9pbW11bm9sb2d5
PC9rZXl3b3JkPjxrZXl3b3JkPlZhY2NpbmVzLCBBdHRlbnVhdGVkL2ltbXVub2xvZ3k8L2tleXdv
cmQ+PGtleXdvcmQ+VmlyYWwgTm9uc3RydWN0dXJhbCBQcm90ZWlucy9nZW5ldGljcy8qaW1tdW5v
bG9neTwva2V5d29yZD48L2tleXdvcmRzPjxpc2JuPjE5MzItNjIwMzwvaXNibj48Y3VzdG9tMj5Q
TUM0ODkyNTkyPC9jdXN0b20yPjx0aXRsZXM+PHRpdGxlPkFzc29jaWF0aW9uIGJldHdlZW4gSW50
ZXJmZXJvbiBSZXNwb25zZSBhbmQgUHJvdGVjdGl2ZSBFZmZpY2FjeSBvZiBOUzEtVHJ1bmNhdGVk
IE11dGFudHMgYXMgSW5mbHVlbnphIFZhY2NpbmUgQ2FuZGlkYXRlcyBpbiBDaGlja2VuczwvdGl0
bGU+PHNlY29uZGFyeS10aXRsZT5QTG9TIE9uZTwvc2Vjb25kYXJ5LXRpdGxlPjxhbHQtdGl0bGU+
UGxvUyBvbmU8L2FsdC10aXRsZT48L3RpdGxlcz48cGFnZXM+ZTAxNTY2MDM8L3BhZ2VzPjxudW1i
ZXI+NjwvbnVtYmVyPjxjb250cmlidXRvcnM+PGF1dGhvcnM+PGF1dGhvcj5KYW5nLCBILjwvYXV0
aG9yPjxhdXRob3I+Tmd1bmppcmksIEouIE0uPC9hdXRob3I+PGF1dGhvcj5MZWUsIEMuIFcuPC9h
dXRob3I+PC9hdXRob3JzPjwvY29udHJpYnV0b3JzPjxlZGl0aW9uPjIwMTYvMDYvMDQ8L2VkaXRp
b24+PGxhbmd1YWdlPmVuZzwvbGFuZ3VhZ2U+PGFkZGVkLWRhdGUgZm9ybWF0PSJ1dGMiPjE1MDM2
OTIyMjE8L2FkZGVkLWRhdGU+PHJlZi10eXBlIG5hbWU9IkpvdXJuYWwgQXJ0aWNsZSI+MTc8L3Jl
Zi10eXBlPjxhdXRoLWFkZHJlc3M+Rm9vZCBBbmltYWwgSGVhbHRoIFJlc2VhcmNoIFByb2dyYW0s
IE9oaW8gQWdyaWN1bHR1cmFsIFJlc2VhcmNoIGFuZCBEZXZlbG9wbWVudCBDZW50ZXIsIFRoZSBP
aGlvIFN0YXRlIFVuaXZlcnNpdHksIFdvb3N0ZXIsIE9IIDQ0NjkxLCBVbml0ZWQgU3RhdGVzIG9m
IEFtZXJpY2EuJiN4RDtEZXBhcnRtZW50IG9mIFZldGVyaW5hcnkgUHJldmVudGl2ZSBNZWRpY2lu
ZSwgQ29sbGVnZSBvZiBWZXRlcmluYXJ5IE1lZGljaW5lLCBUaGUgT2hpbyBTdGF0ZSBVbml2ZXJz
aXR5LCBDb2x1bWJ1cywgT0ggNDMyMTAsIFVuaXRlZCBTdGF0ZXMgb2YgQW1lcmljYS48L2F1dGgt
YWRkcmVzcz48ZGF0ZXM+PHllYXI+MjAxNjwveWVhcj48L2RhdGVzPjxyZW1vdGUtZGF0YWJhc2Ut
cHJvdmlkZXI+TkxNPC9yZW1vdGUtZGF0YWJhc2UtcHJvdmlkZXI+PHJlYy1udW1iZXI+MzM5PC9y
ZWMtbnVtYmVyPjxsYXN0LXVwZGF0ZWQtZGF0ZSBmb3JtYXQ9InV0YyI+MTUwMzY5MjIyMTwvbGFz
dC11cGRhdGVkLWRhdGU+PGFjY2Vzc2lvbi1udW0+MjcyNTc5ODk8L2FjY2Vzc2lvbi1udW0+PGVs
ZWN0cm9uaWMtcmVzb3VyY2UtbnVtPjEwLjEzNzEvam91cm5hbC5wb25lLjAxNTY2MDM8L2VsZWN0
cm9uaWMtcmVzb3VyY2UtbnVtPjx2b2x1bWU+MTE8L3ZvbHVtZT48L3JlY29yZD48L0NpdGU+PC9F
bmROb3RlPgB=
</w:fldData>
              </w:fldChar>
            </w:r>
            <w:r w:rsidRPr="007253B9">
              <w:rPr>
                <w:rFonts w:asciiTheme="minorHAnsi" w:hAnsiTheme="minorHAnsi"/>
                <w:bCs/>
                <w:color w:val="000000"/>
              </w:rPr>
              <w:instrText xml:space="preserve"> ADDIN EN.CITE.DATA </w:instrText>
            </w:r>
            <w:r w:rsidRPr="007253B9">
              <w:rPr>
                <w:rFonts w:asciiTheme="minorHAnsi" w:hAnsiTheme="minorHAnsi"/>
                <w:bCs/>
                <w:color w:val="000000"/>
              </w:rPr>
            </w:r>
            <w:r w:rsidRPr="007253B9">
              <w:rPr>
                <w:rFonts w:asciiTheme="minorHAnsi" w:hAnsiTheme="minorHAnsi"/>
                <w:bCs/>
                <w:color w:val="000000"/>
              </w:rPr>
              <w:fldChar w:fldCharType="end"/>
            </w:r>
            <w:r w:rsidRPr="007253B9">
              <w:rPr>
                <w:rFonts w:asciiTheme="minorHAnsi" w:hAnsiTheme="minorHAnsi"/>
                <w:bCs/>
                <w:color w:val="000000"/>
              </w:rPr>
            </w:r>
            <w:r w:rsidRPr="007253B9">
              <w:rPr>
                <w:rFonts w:asciiTheme="minorHAnsi" w:hAnsiTheme="minorHAnsi"/>
                <w:bCs/>
                <w:color w:val="000000"/>
              </w:rPr>
              <w:fldChar w:fldCharType="separate"/>
            </w:r>
            <w:r w:rsidRPr="007253B9">
              <w:rPr>
                <w:rFonts w:asciiTheme="minorHAnsi" w:hAnsiTheme="minorHAnsi"/>
                <w:bCs/>
                <w:color w:val="000000"/>
              </w:rPr>
              <w:t>[32, 42]</w:t>
            </w:r>
            <w:r w:rsidRPr="007253B9">
              <w:rPr>
                <w:rFonts w:asciiTheme="minorHAnsi" w:hAnsiTheme="minorHAnsi"/>
                <w:bCs/>
                <w:color w:val="000000"/>
              </w:rPr>
              <w:fldChar w:fldCharType="end"/>
            </w:r>
            <w:r w:rsidRPr="007253B9">
              <w:rPr>
                <w:rFonts w:asciiTheme="minorHAnsi" w:hAnsiTheme="minorHAnsi"/>
                <w:bCs/>
                <w:color w:val="000000"/>
              </w:rPr>
              <w:t xml:space="preserve">. Messenger RNA (mRNA) was selectively converted into cDNA using RT-PCR with oligo </w:t>
            </w:r>
            <w:proofErr w:type="spellStart"/>
            <w:r w:rsidRPr="007253B9">
              <w:rPr>
                <w:rFonts w:asciiTheme="minorHAnsi" w:hAnsiTheme="minorHAnsi"/>
                <w:bCs/>
                <w:color w:val="000000"/>
              </w:rPr>
              <w:t>dT</w:t>
            </w:r>
            <w:proofErr w:type="spellEnd"/>
            <w:r w:rsidRPr="007253B9">
              <w:rPr>
                <w:rFonts w:asciiTheme="minorHAnsi" w:hAnsiTheme="minorHAnsi"/>
                <w:bCs/>
                <w:color w:val="000000"/>
              </w:rPr>
              <w:t xml:space="preserve"> primer and subjected to quantitative PCR using SYBR GREEN system (Quanta, Gaithersburg, MD, USA). The primer sequences used for amplification of 2’,5’-OAS, </w:t>
            </w:r>
            <w:proofErr w:type="spellStart"/>
            <w:r w:rsidRPr="007253B9">
              <w:rPr>
                <w:rFonts w:asciiTheme="minorHAnsi" w:hAnsiTheme="minorHAnsi"/>
                <w:bCs/>
                <w:color w:val="000000"/>
              </w:rPr>
              <w:t>Mx</w:t>
            </w:r>
            <w:proofErr w:type="spellEnd"/>
            <w:r w:rsidRPr="007253B9">
              <w:rPr>
                <w:rFonts w:asciiTheme="minorHAnsi" w:hAnsiTheme="minorHAnsi"/>
                <w:bCs/>
                <w:color w:val="000000"/>
              </w:rPr>
              <w:t xml:space="preserve">, IFN- α, IFN-β, and IFN-γ genes were previously published </w:t>
            </w:r>
            <w:r w:rsidRPr="007253B9">
              <w:rPr>
                <w:rFonts w:asciiTheme="minorHAnsi" w:hAnsiTheme="minorHAnsi"/>
                <w:bCs/>
                <w:color w:val="000000"/>
              </w:rPr>
              <w:fldChar w:fldCharType="begin"/>
            </w:r>
            <w:r w:rsidRPr="007253B9">
              <w:rPr>
                <w:rFonts w:asciiTheme="minorHAnsi" w:hAnsiTheme="minorHAnsi"/>
                <w:bCs/>
                <w:color w:val="000000"/>
              </w:rPr>
              <w:instrText xml:space="preserve"> ADDIN EN.CITE &lt;EndNote&gt;&lt;Cite&gt;&lt;Author&gt;Kapczynski&lt;/Author&gt;&lt;Year&gt;2014&lt;/Year&gt;&lt;IDText&gt;Characterization of cytokine expression induced by avian influenza virus infection with real-time RT-PCR&lt;/IDText&gt;&lt;DisplayText&gt;(43)&lt;/DisplayText&gt;&lt;record&gt;&lt;keywords&gt;&lt;keyword&gt;Animals&lt;/keyword&gt;&lt;keyword&gt;Birds/*genetics/*virology&lt;/keyword&gt;&lt;keyword&gt;Cytokines/*genetics&lt;/keyword&gt;&lt;keyword&gt;Gene Expression Regulation/*immunology&lt;/keyword&gt;&lt;keyword&gt;Immunity, Innate/genetics&lt;/keyword&gt;&lt;keyword&gt;Influenza A virus/*physiology&lt;/keyword&gt;&lt;keyword&gt;RNA/genetics/isolation &amp;amp; purification&lt;/keyword&gt;&lt;keyword&gt;Real-Time Polymerase Chain Reaction/*methods&lt;/keyword&gt;&lt;keyword&gt;Reverse Transcriptase Polymerase Chain Reaction/*methods&lt;/keyword&gt;&lt;/keywords&gt;&lt;isbn&gt;1064-3745&lt;/isbn&gt;&lt;titles&gt;&lt;title&gt;Characterization of cytokine expression induced by avian influenza virus infection with real-time RT-PCR&lt;/title&gt;&lt;secondary-title&gt;Methods Mol Biol&lt;/secondary-title&gt;&lt;alt-title&gt;Methods in molecular biology (Clifton, N.J.)&lt;/alt-title&gt;&lt;/titles&gt;&lt;pages&gt;217-33&lt;/pages&gt;&lt;contributors&gt;&lt;authors&gt;&lt;author&gt;Kapczynski, D. R.&lt;/author&gt;&lt;author&gt;Jiang, H. J.&lt;/author&gt;&lt;author&gt;Kogut, M. H.&lt;/author&gt;&lt;/authors&gt;&lt;/contributors&gt;&lt;edition&gt;2014/06/06&lt;/edition&gt;&lt;language&gt;eng&lt;/language&gt;&lt;added-date format="utc"&gt;1459882643&lt;/added-date&gt;&lt;ref-type name="Journal Article"&gt;17&lt;/ref-type&gt;&lt;auth-address&gt;Exotic and Emerging Avian Viral Diseases Unit, Southeast Poultry Research Laboratory, US Department of Agriculture, Agricultural Research Service, 934 College Station Road, Athens, GA, 30605, USA, Darrell.kapczynski@ars.usda.gov.&lt;/auth-address&gt;&lt;dates&gt;&lt;year&gt;2014&lt;/year&gt;&lt;/dates&gt;&lt;remote-database-provider&gt;NLM&lt;/remote-database-provider&gt;&lt;rec-number&gt;299&lt;/rec-number&gt;&lt;last-updated-date format="utc"&gt;1459882643&lt;/last-updated-date&gt;&lt;accession-num&gt;24899432&lt;/accession-num&gt;&lt;electronic-resource-num&gt;10.1007/978-1-4939-0758-8_18&lt;/electronic-resource-num&gt;&lt;volume&gt;1161&lt;/volume&gt;&lt;/record&gt;&lt;/Cite&gt;&lt;/EndNote&gt;</w:instrText>
            </w:r>
            <w:r w:rsidRPr="007253B9">
              <w:rPr>
                <w:rFonts w:asciiTheme="minorHAnsi" w:hAnsiTheme="minorHAnsi"/>
                <w:bCs/>
                <w:color w:val="000000"/>
              </w:rPr>
              <w:fldChar w:fldCharType="separate"/>
            </w:r>
            <w:r w:rsidRPr="007253B9">
              <w:rPr>
                <w:rFonts w:asciiTheme="minorHAnsi" w:hAnsiTheme="minorHAnsi"/>
                <w:bCs/>
                <w:color w:val="000000"/>
              </w:rPr>
              <w:t>[43]</w:t>
            </w:r>
            <w:r w:rsidRPr="007253B9">
              <w:rPr>
                <w:rFonts w:asciiTheme="minorHAnsi" w:hAnsiTheme="minorHAnsi"/>
                <w:bCs/>
                <w:color w:val="000000"/>
              </w:rPr>
              <w:fldChar w:fldCharType="end"/>
            </w:r>
            <w:r w:rsidRPr="007253B9">
              <w:rPr>
                <w:rFonts w:asciiTheme="minorHAnsi" w:hAnsiTheme="minorHAnsi"/>
                <w:bCs/>
                <w:color w:val="000000"/>
              </w:rPr>
              <w:t xml:space="preserve">. The ΔΔCt method was used to determine differential gene regulation using GAPDH gene as the internal control. Gene expression levels were calculated as fold changes over the unvaccinated control group as previously described </w:t>
            </w:r>
            <w:r w:rsidRPr="007253B9">
              <w:rPr>
                <w:rFonts w:asciiTheme="minorHAnsi" w:hAnsiTheme="minorHAnsi"/>
                <w:bCs/>
                <w:color w:val="000000"/>
              </w:rPr>
              <w:fldChar w:fldCharType="begin">
                <w:fldData xml:space="preserve">PEVuZE5vdGU+PENpdGU+PEF1dGhvcj5KYW5nPC9BdXRob3I+PFllYXI+MjAxMzwvWWVhcj48SURU
ZXh0PkFsdGVyZWQgcHJvLWluZmxhbW1hdG9yeSBjeXRva2luZSBtUk5BIGxldmVscyBpbiBjaGlj
a2VucyBpbmZlY3RlZCB3aXRoIGluZmVjdGlvdXMgYnJvbmNoaXRpcyB2aXJ1czwvSURUZXh0PjxE
aXNwbGF5VGV4dD4oMzIsIDQyKTwvRGlzcGxheVRleHQ+PHJlY29yZD48ZGF0ZXM+PHB1Yi1kYXRl
cz48ZGF0ZT5TZXA8L2RhdGU+PC9wdWItZGF0ZXM+PHllYXI+MjAxMzwveWVhcj48L2RhdGVzPjxr
ZXl3b3Jkcz48a2V5d29yZD5BbmltYWxzPC9rZXl3b3JkPjxrZXl3b3JkPipDaGlja2Vuczwva2V5
d29yZD48a2V5d29yZD5Db3JvbmF2aXJ1cyBJbmZlY3Rpb25zL2ltbXVub2xvZ3kvcHJldmVudGlv
biAmYW1wOyBjb250cm9sLyp2ZXRlcmluYXJ5PC9rZXl3b3JkPjxrZXl3b3JkPkN5dG9raW5lcy8q
Z2VuZXRpY3MvbWV0YWJvbGlzbTwva2V5d29yZD48a2V5d29yZD5ETkEsIENvbXBsZW1lbnRhcnkv
YW5hbHlzaXM8L2tleXdvcmQ+PGtleXdvcmQ+RW56eW1lLUxpbmtlZCBJbW11bm9zb3JiZW50IEFz
c2F5L3ZldGVyaW5hcnk8L2tleXdvcmQ+PGtleXdvcmQ+KkltbXVuaXR5LCBJbm5hdGU8L2tleXdv
cmQ+PGtleXdvcmQ+SW5mZWN0aW91cyBicm9uY2hpdGlzIHZpcnVzL2dlbmV0aWNzLypwYXRob2dl
bmljaXR5PC9rZXl3b3JkPjxrZXl3b3JkPkludGVybGV1a2luLTFhbHBoYS9nZW5ldGljcy9tZXRh
Ym9saXNtPC9rZXl3b3JkPjxrZXl3b3JkPkludGVybGV1a2luLTYvZ2VuZXRpY3MvbWV0YWJvbGlz
bTwva2V5d29yZD48a2V5d29yZD5LaWRuZXkvdmlyb2xvZ3k8L2tleXdvcmQ+PGtleXdvcmQ+T3Jv
c29tdWNvaWQvZ2VuZXRpY3MvbWV0YWJvbGlzbTwva2V5d29yZD48a2V5d29yZD5Qb2x5bWVyYXNl
IENoYWluIFJlYWN0aW9uL3ZldGVyaW5hcnk8L2tleXdvcmQ+PGtleXdvcmQ+UG91bHRyeSBEaXNl
YXNlcy8qaW1tdW5vbG9neS9wcmV2ZW50aW9uICZhbXA7IGNvbnRyb2w8L2tleXdvcmQ+PGtleXdv
cmQ+Uk5BLCBNZXNzZW5nZXIvYW5hbHlzaXM8L2tleXdvcmQ+PGtleXdvcmQ+U2VxdWVuY2UgQW5h
bHlzaXMsIEROQS92ZXRlcmluYXJ5PC9rZXl3b3JkPjxrZXl3b3JkPlRyYWNoZWEvdmlyb2xvZ3k8
L2tleXdvcmQ+PGtleXdvcmQ+VHVtb3IgTmVjcm9zaXMgRmFjdG9yLWFscGhhL2dlbmV0aWNzL21l
dGFib2xpc208L2tleXdvcmQ+PGtleXdvcmQ+VmlydWxlbmNlPC9rZXl3b3JkPjwva2V5d29yZHM+
PGlzYm4+MDAzMi01NzkxIChQcmludCkmI3hEOzAwMzItNTc5MTwvaXNibj48dGl0bGVzPjx0aXRs
ZT5BbHRlcmVkIHByby1pbmZsYW1tYXRvcnkgY3l0b2tpbmUgbVJOQSBsZXZlbHMgaW4gY2hpY2tl
bnMgaW5mZWN0ZWQgd2l0aCBpbmZlY3Rpb3VzIGJyb25jaGl0aXMgdmlydXM8L3RpdGxlPjxzZWNv
bmRhcnktdGl0bGU+UG91bHQgU2NpPC9zZWNvbmRhcnktdGl0bGU+PGFsdC10aXRsZT5Qb3VsdHJ5
IHNjaWVuY2U8L2FsdC10aXRsZT48L3RpdGxlcz48cGFnZXM+MjI5MC04PC9wYWdlcz48bnVtYmVy
Pjk8L251bWJlcj48Y29udHJpYnV0b3JzPjxhdXRob3JzPjxhdXRob3I+SmFuZywgSC48L2F1dGhv
cj48YXV0aG9yPktvbywgQi4gUy48L2F1dGhvcj48YXV0aG9yPkplb24sIEUuIE8uPC9hdXRob3I+
PGF1dGhvcj5MZWUsIEguIFIuPC9hdXRob3I+PGF1dGhvcj5MZWUsIFMuIE0uPC9hdXRob3I+PGF1
dGhvcj5NbywgSS4gUC48L2F1dGhvcj48L2F1dGhvcnM+PC9jb250cmlidXRvcnM+PGVkaXRpb24+
MjAxMy8wOC8yMTwvZWRpdGlvbj48bGFuZ3VhZ2U+ZW5nPC9sYW5ndWFnZT48YWRkZWQtZGF0ZSBm
b3JtYXQ9InV0YyI+MTQ1OTg4MjYzNTwvYWRkZWQtZGF0ZT48cmVmLXR5cGUgbmFtZT0iSm91cm5h
bCBBcnRpY2xlIj4xNzwvcmVmLXR5cGU+PGF1dGgtYWRkcmVzcz5QcmV2ZW50aXZlIFZldGVyaW5h
cnkgTWVkaWNpbmUsIENvbGxlZ2Ugb2YgVmV0ZXJpbmFyeSBNZWRpY2luZSwgQ2h1bmdidWsgTmF0
aW9uYWwgVW5pdmVyc2l0eSAxMiwgR2Flc2hpbi1kb25nLCBIZXVuZ2R1ay1ndSwgQ2hlb25nanUs
IENodW5nYnVrLCAzNjEtNzYzLCBSZXB1YmxpYyBvZiBLb3JlYS48L2F1dGgtYWRkcmVzcz48cmVt
b3RlLWRhdGFiYXNlLXByb3ZpZGVyPk5MTTwvcmVtb3RlLWRhdGFiYXNlLXByb3ZpZGVyPjxyZWMt
bnVtYmVyPjI5ODwvcmVjLW51bWJlcj48bGFzdC11cGRhdGVkLWRhdGUgZm9ybWF0PSJ1dGMiPjE0
NTk4ODI2MzU8L2xhc3QtdXBkYXRlZC1kYXRlPjxhY2Nlc3Npb24tbnVtPjIzOTYwMTExPC9hY2Nl
c3Npb24tbnVtPjxlbGVjdHJvbmljLXJlc291cmNlLW51bT4xMC4zMzgyL3BzLjIwMTMtMDMxMTY8
L2VsZWN0cm9uaWMtcmVzb3VyY2UtbnVtPjx2b2x1bWU+OTI8L3ZvbHVtZT48L3JlY29yZD48L0Np
dGU+PENpdGU+PEF1dGhvcj5KYW5nPC9BdXRob3I+PFllYXI+MjAxNjwvWWVhcj48SURUZXh0PkFz
c29jaWF0aW9uIGJldHdlZW4gSW50ZXJmZXJvbiBSZXNwb25zZSBhbmQgUHJvdGVjdGl2ZSBFZmZp
Y2FjeSBvZiBOUzEtVHJ1bmNhdGVkIE11dGFudHMgYXMgSW5mbHVlbnphIFZhY2NpbmUgQ2FuZGlk
YXRlcyBpbiBDaGlja2VuczwvSURUZXh0PjxyZWNvcmQ+PGtleXdvcmRzPjxrZXl3b3JkPkFkYXB0
aXZlIEltbXVuaXR5PC9rZXl3b3JkPjxrZXl3b3JkPkFkbWluaXN0cmF0aW9uLCBPcmFsPC9rZXl3
b3JkPjxrZXl3b3JkPkFuaW1hbHM8L2tleXdvcmQ+PGtleXdvcmQ+QW50aWJvZGllcywgVmlyYWwv
Ymxvb2Q8L2tleXdvcmQ+PGtleXdvcmQ+Q2hpY2tlbnM8L2tleXdvcmQ+PGtleXdvcmQ+SW5mbHVl
bnphIFZhY2NpbmVzLyppbW11bm9sb2d5PC9rZXl3b3JkPjxrZXl3b3JkPkluZmx1ZW56YSBpbiBC
aXJkcy8qcHJldmVudGlvbiAmYW1wOyBjb250cm9sL3Zpcm9sb2d5PC9rZXl3b3JkPjxrZXl3b3Jk
PkludGVyZmVyb25zLyppbW11bm9sb2d5L3BoYXJtYWNvbG9neTwva2V5d29yZD48a2V5d29yZD5N
dXRhdGlvbjwva2V5d29yZD48a2V5d29yZD5SZWNvbWJpbmFudCBQcm90ZWlucy9pbW11bm9sb2d5
PC9rZXl3b3JkPjxrZXl3b3JkPlZhY2NpbmVzLCBBdHRlbnVhdGVkL2ltbXVub2xvZ3k8L2tleXdv
cmQ+PGtleXdvcmQ+VmlyYWwgTm9uc3RydWN0dXJhbCBQcm90ZWlucy9nZW5ldGljcy8qaW1tdW5v
bG9neTwva2V5d29yZD48L2tleXdvcmRzPjxpc2JuPjE5MzItNjIwMzwvaXNibj48Y3VzdG9tMj5Q
TUM0ODkyNTkyPC9jdXN0b20yPjx0aXRsZXM+PHRpdGxlPkFzc29jaWF0aW9uIGJldHdlZW4gSW50
ZXJmZXJvbiBSZXNwb25zZSBhbmQgUHJvdGVjdGl2ZSBFZmZpY2FjeSBvZiBOUzEtVHJ1bmNhdGVk
IE11dGFudHMgYXMgSW5mbHVlbnphIFZhY2NpbmUgQ2FuZGlkYXRlcyBpbiBDaGlja2VuczwvdGl0
bGU+PHNlY29uZGFyeS10aXRsZT5QTG9TIE9uZTwvc2Vjb25kYXJ5LXRpdGxlPjxhbHQtdGl0bGU+
UGxvUyBvbmU8L2FsdC10aXRsZT48L3RpdGxlcz48cGFnZXM+ZTAxNTY2MDM8L3BhZ2VzPjxudW1i
ZXI+NjwvbnVtYmVyPjxjb250cmlidXRvcnM+PGF1dGhvcnM+PGF1dGhvcj5KYW5nLCBILjwvYXV0
aG9yPjxhdXRob3I+Tmd1bmppcmksIEouIE0uPC9hdXRob3I+PGF1dGhvcj5MZWUsIEMuIFcuPC9h
dXRob3I+PC9hdXRob3JzPjwvY29udHJpYnV0b3JzPjxlZGl0aW9uPjIwMTYvMDYvMDQ8L2VkaXRp
b24+PGxhbmd1YWdlPmVuZzwvbGFuZ3VhZ2U+PGFkZGVkLWRhdGUgZm9ybWF0PSJ1dGMiPjE1MDM2
OTIyMjE8L2FkZGVkLWRhdGU+PHJlZi10eXBlIG5hbWU9IkpvdXJuYWwgQXJ0aWNsZSI+MTc8L3Jl
Zi10eXBlPjxhdXRoLWFkZHJlc3M+Rm9vZCBBbmltYWwgSGVhbHRoIFJlc2VhcmNoIFByb2dyYW0s
IE9oaW8gQWdyaWN1bHR1cmFsIFJlc2VhcmNoIGFuZCBEZXZlbG9wbWVudCBDZW50ZXIsIFRoZSBP
aGlvIFN0YXRlIFVuaXZlcnNpdHksIFdvb3N0ZXIsIE9IIDQ0NjkxLCBVbml0ZWQgU3RhdGVzIG9m
IEFtZXJpY2EuJiN4RDtEZXBhcnRtZW50IG9mIFZldGVyaW5hcnkgUHJldmVudGl2ZSBNZWRpY2lu
ZSwgQ29sbGVnZSBvZiBWZXRlcmluYXJ5IE1lZGljaW5lLCBUaGUgT2hpbyBTdGF0ZSBVbml2ZXJz
aXR5LCBDb2x1bWJ1cywgT0ggNDMyMTAsIFVuaXRlZCBTdGF0ZXMgb2YgQW1lcmljYS48L2F1dGgt
YWRkcmVzcz48ZGF0ZXM+PHllYXI+MjAxNjwveWVhcj48L2RhdGVzPjxyZW1vdGUtZGF0YWJhc2Ut
cHJvdmlkZXI+TkxNPC9yZW1vdGUtZGF0YWJhc2UtcHJvdmlkZXI+PHJlYy1udW1iZXI+MzM5PC9y
ZWMtbnVtYmVyPjxsYXN0LXVwZGF0ZWQtZGF0ZSBmb3JtYXQ9InV0YyI+MTUwMzY5MjIyMTwvbGFz
dC11cGRhdGVkLWRhdGU+PGFjY2Vzc2lvbi1udW0+MjcyNTc5ODk8L2FjY2Vzc2lvbi1udW0+PGVs
ZWN0cm9uaWMtcmVzb3VyY2UtbnVtPjEwLjEzNzEvam91cm5hbC5wb25lLjAxNTY2MDM8L2VsZWN0
cm9uaWMtcmVzb3VyY2UtbnVtPjx2b2x1bWU+MTE8L3ZvbHVtZT48L3JlY29yZD48L0NpdGU+PC9F
bmROb3RlPgB=
</w:fldData>
              </w:fldChar>
            </w:r>
            <w:r w:rsidRPr="007253B9">
              <w:rPr>
                <w:rFonts w:asciiTheme="minorHAnsi" w:hAnsiTheme="minorHAnsi"/>
                <w:bCs/>
                <w:color w:val="000000"/>
              </w:rPr>
              <w:instrText xml:space="preserve"> ADDIN EN.CITE </w:instrText>
            </w:r>
            <w:r w:rsidRPr="007253B9">
              <w:rPr>
                <w:rFonts w:asciiTheme="minorHAnsi" w:hAnsiTheme="minorHAnsi"/>
                <w:bCs/>
                <w:color w:val="000000"/>
              </w:rPr>
              <w:fldChar w:fldCharType="begin">
                <w:fldData xml:space="preserve">PEVuZE5vdGU+PENpdGU+PEF1dGhvcj5KYW5nPC9BdXRob3I+PFllYXI+MjAxMzwvWWVhcj48SURU
ZXh0PkFsdGVyZWQgcHJvLWluZmxhbW1hdG9yeSBjeXRva2luZSBtUk5BIGxldmVscyBpbiBjaGlj
a2VucyBpbmZlY3RlZCB3aXRoIGluZmVjdGlvdXMgYnJvbmNoaXRpcyB2aXJ1czwvSURUZXh0PjxE
aXNwbGF5VGV4dD4oMzIsIDQyKTwvRGlzcGxheVRleHQ+PHJlY29yZD48ZGF0ZXM+PHB1Yi1kYXRl
cz48ZGF0ZT5TZXA8L2RhdGU+PC9wdWItZGF0ZXM+PHllYXI+MjAxMzwveWVhcj48L2RhdGVzPjxr
ZXl3b3Jkcz48a2V5d29yZD5BbmltYWxzPC9rZXl3b3JkPjxrZXl3b3JkPipDaGlja2Vuczwva2V5
d29yZD48a2V5d29yZD5Db3JvbmF2aXJ1cyBJbmZlY3Rpb25zL2ltbXVub2xvZ3kvcHJldmVudGlv
biAmYW1wOyBjb250cm9sLyp2ZXRlcmluYXJ5PC9rZXl3b3JkPjxrZXl3b3JkPkN5dG9raW5lcy8q
Z2VuZXRpY3MvbWV0YWJvbGlzbTwva2V5d29yZD48a2V5d29yZD5ETkEsIENvbXBsZW1lbnRhcnkv
YW5hbHlzaXM8L2tleXdvcmQ+PGtleXdvcmQ+RW56eW1lLUxpbmtlZCBJbW11bm9zb3JiZW50IEFz
c2F5L3ZldGVyaW5hcnk8L2tleXdvcmQ+PGtleXdvcmQ+KkltbXVuaXR5LCBJbm5hdGU8L2tleXdv
cmQ+PGtleXdvcmQ+SW5mZWN0aW91cyBicm9uY2hpdGlzIHZpcnVzL2dlbmV0aWNzLypwYXRob2dl
bmljaXR5PC9rZXl3b3JkPjxrZXl3b3JkPkludGVybGV1a2luLTFhbHBoYS9nZW5ldGljcy9tZXRh
Ym9saXNtPC9rZXl3b3JkPjxrZXl3b3JkPkludGVybGV1a2luLTYvZ2VuZXRpY3MvbWV0YWJvbGlz
bTwva2V5d29yZD48a2V5d29yZD5LaWRuZXkvdmlyb2xvZ3k8L2tleXdvcmQ+PGtleXdvcmQ+T3Jv
c29tdWNvaWQvZ2VuZXRpY3MvbWV0YWJvbGlzbTwva2V5d29yZD48a2V5d29yZD5Qb2x5bWVyYXNl
IENoYWluIFJlYWN0aW9uL3ZldGVyaW5hcnk8L2tleXdvcmQ+PGtleXdvcmQ+UG91bHRyeSBEaXNl
YXNlcy8qaW1tdW5vbG9neS9wcmV2ZW50aW9uICZhbXA7IGNvbnRyb2w8L2tleXdvcmQ+PGtleXdv
cmQ+Uk5BLCBNZXNzZW5nZXIvYW5hbHlzaXM8L2tleXdvcmQ+PGtleXdvcmQ+U2VxdWVuY2UgQW5h
bHlzaXMsIEROQS92ZXRlcmluYXJ5PC9rZXl3b3JkPjxrZXl3b3JkPlRyYWNoZWEvdmlyb2xvZ3k8
L2tleXdvcmQ+PGtleXdvcmQ+VHVtb3IgTmVjcm9zaXMgRmFjdG9yLWFscGhhL2dlbmV0aWNzL21l
dGFib2xpc208L2tleXdvcmQ+PGtleXdvcmQ+VmlydWxlbmNlPC9rZXl3b3JkPjwva2V5d29yZHM+
PGlzYm4+MDAzMi01NzkxIChQcmludCkmI3hEOzAwMzItNTc5MTwvaXNibj48dGl0bGVzPjx0aXRs
ZT5BbHRlcmVkIHByby1pbmZsYW1tYXRvcnkgY3l0b2tpbmUgbVJOQSBsZXZlbHMgaW4gY2hpY2tl
bnMgaW5mZWN0ZWQgd2l0aCBpbmZlY3Rpb3VzIGJyb25jaGl0aXMgdmlydXM8L3RpdGxlPjxzZWNv
bmRhcnktdGl0bGU+UG91bHQgU2NpPC9zZWNvbmRhcnktdGl0bGU+PGFsdC10aXRsZT5Qb3VsdHJ5
IHNjaWVuY2U8L2FsdC10aXRsZT48L3RpdGxlcz48cGFnZXM+MjI5MC04PC9wYWdlcz48bnVtYmVy
Pjk8L251bWJlcj48Y29udHJpYnV0b3JzPjxhdXRob3JzPjxhdXRob3I+SmFuZywgSC48L2F1dGhv
cj48YXV0aG9yPktvbywgQi4gUy48L2F1dGhvcj48YXV0aG9yPkplb24sIEUuIE8uPC9hdXRob3I+
PGF1dGhvcj5MZWUsIEguIFIuPC9hdXRob3I+PGF1dGhvcj5MZWUsIFMuIE0uPC9hdXRob3I+PGF1
dGhvcj5NbywgSS4gUC48L2F1dGhvcj48L2F1dGhvcnM+PC9jb250cmlidXRvcnM+PGVkaXRpb24+
MjAxMy8wOC8yMTwvZWRpdGlvbj48bGFuZ3VhZ2U+ZW5nPC9sYW5ndWFnZT48YWRkZWQtZGF0ZSBm
b3JtYXQ9InV0YyI+MTQ1OTg4MjYzNTwvYWRkZWQtZGF0ZT48cmVmLXR5cGUgbmFtZT0iSm91cm5h
bCBBcnRpY2xlIj4xNzwvcmVmLXR5cGU+PGF1dGgtYWRkcmVzcz5QcmV2ZW50aXZlIFZldGVyaW5h
cnkgTWVkaWNpbmUsIENvbGxlZ2Ugb2YgVmV0ZXJpbmFyeSBNZWRpY2luZSwgQ2h1bmdidWsgTmF0
aW9uYWwgVW5pdmVyc2l0eSAxMiwgR2Flc2hpbi1kb25nLCBIZXVuZ2R1ay1ndSwgQ2hlb25nanUs
IENodW5nYnVrLCAzNjEtNzYzLCBSZXB1YmxpYyBvZiBLb3JlYS48L2F1dGgtYWRkcmVzcz48cmVt
b3RlLWRhdGFiYXNlLXByb3ZpZGVyPk5MTTwvcmVtb3RlLWRhdGFiYXNlLXByb3ZpZGVyPjxyZWMt
bnVtYmVyPjI5ODwvcmVjLW51bWJlcj48bGFzdC11cGRhdGVkLWRhdGUgZm9ybWF0PSJ1dGMiPjE0
NTk4ODI2MzU8L2xhc3QtdXBkYXRlZC1kYXRlPjxhY2Nlc3Npb24tbnVtPjIzOTYwMTExPC9hY2Nl
c3Npb24tbnVtPjxlbGVjdHJvbmljLXJlc291cmNlLW51bT4xMC4zMzgyL3BzLjIwMTMtMDMxMTY8
L2VsZWN0cm9uaWMtcmVzb3VyY2UtbnVtPjx2b2x1bWU+OTI8L3ZvbHVtZT48L3JlY29yZD48L0Np
dGU+PENpdGU+PEF1dGhvcj5KYW5nPC9BdXRob3I+PFllYXI+MjAxNjwvWWVhcj48SURUZXh0PkFz
c29jaWF0aW9uIGJldHdlZW4gSW50ZXJmZXJvbiBSZXNwb25zZSBhbmQgUHJvdGVjdGl2ZSBFZmZp
Y2FjeSBvZiBOUzEtVHJ1bmNhdGVkIE11dGFudHMgYXMgSW5mbHVlbnphIFZhY2NpbmUgQ2FuZGlk
YXRlcyBpbiBDaGlja2VuczwvSURUZXh0PjxyZWNvcmQ+PGtleXdvcmRzPjxrZXl3b3JkPkFkYXB0
aXZlIEltbXVuaXR5PC9rZXl3b3JkPjxrZXl3b3JkPkFkbWluaXN0cmF0aW9uLCBPcmFsPC9rZXl3
b3JkPjxrZXl3b3JkPkFuaW1hbHM8L2tleXdvcmQ+PGtleXdvcmQ+QW50aWJvZGllcywgVmlyYWwv
Ymxvb2Q8L2tleXdvcmQ+PGtleXdvcmQ+Q2hpY2tlbnM8L2tleXdvcmQ+PGtleXdvcmQ+SW5mbHVl
bnphIFZhY2NpbmVzLyppbW11bm9sb2d5PC9rZXl3b3JkPjxrZXl3b3JkPkluZmx1ZW56YSBpbiBC
aXJkcy8qcHJldmVudGlvbiAmYW1wOyBjb250cm9sL3Zpcm9sb2d5PC9rZXl3b3JkPjxrZXl3b3Jk
PkludGVyZmVyb25zLyppbW11bm9sb2d5L3BoYXJtYWNvbG9neTwva2V5d29yZD48a2V5d29yZD5N
dXRhdGlvbjwva2V5d29yZD48a2V5d29yZD5SZWNvbWJpbmFudCBQcm90ZWlucy9pbW11bm9sb2d5
PC9rZXl3b3JkPjxrZXl3b3JkPlZhY2NpbmVzLCBBdHRlbnVhdGVkL2ltbXVub2xvZ3k8L2tleXdv
cmQ+PGtleXdvcmQ+VmlyYWwgTm9uc3RydWN0dXJhbCBQcm90ZWlucy9nZW5ldGljcy8qaW1tdW5v
bG9neTwva2V5d29yZD48L2tleXdvcmRzPjxpc2JuPjE5MzItNjIwMzwvaXNibj48Y3VzdG9tMj5Q
TUM0ODkyNTkyPC9jdXN0b20yPjx0aXRsZXM+PHRpdGxlPkFzc29jaWF0aW9uIGJldHdlZW4gSW50
ZXJmZXJvbiBSZXNwb25zZSBhbmQgUHJvdGVjdGl2ZSBFZmZpY2FjeSBvZiBOUzEtVHJ1bmNhdGVk
IE11dGFudHMgYXMgSW5mbHVlbnphIFZhY2NpbmUgQ2FuZGlkYXRlcyBpbiBDaGlja2VuczwvdGl0
bGU+PHNlY29uZGFyeS10aXRsZT5QTG9TIE9uZTwvc2Vjb25kYXJ5LXRpdGxlPjxhbHQtdGl0bGU+
UGxvUyBvbmU8L2FsdC10aXRsZT48L3RpdGxlcz48cGFnZXM+ZTAxNTY2MDM8L3BhZ2VzPjxudW1i
ZXI+NjwvbnVtYmVyPjxjb250cmlidXRvcnM+PGF1dGhvcnM+PGF1dGhvcj5KYW5nLCBILjwvYXV0
aG9yPjxhdXRob3I+Tmd1bmppcmksIEouIE0uPC9hdXRob3I+PGF1dGhvcj5MZWUsIEMuIFcuPC9h
dXRob3I+PC9hdXRob3JzPjwvY29udHJpYnV0b3JzPjxlZGl0aW9uPjIwMTYvMDYvMDQ8L2VkaXRp
b24+PGxhbmd1YWdlPmVuZzwvbGFuZ3VhZ2U+PGFkZGVkLWRhdGUgZm9ybWF0PSJ1dGMiPjE1MDM2
OTIyMjE8L2FkZGVkLWRhdGU+PHJlZi10eXBlIG5hbWU9IkpvdXJuYWwgQXJ0aWNsZSI+MTc8L3Jl
Zi10eXBlPjxhdXRoLWFkZHJlc3M+Rm9vZCBBbmltYWwgSGVhbHRoIFJlc2VhcmNoIFByb2dyYW0s
IE9oaW8gQWdyaWN1bHR1cmFsIFJlc2VhcmNoIGFuZCBEZXZlbG9wbWVudCBDZW50ZXIsIFRoZSBP
aGlvIFN0YXRlIFVuaXZlcnNpdHksIFdvb3N0ZXIsIE9IIDQ0NjkxLCBVbml0ZWQgU3RhdGVzIG9m
IEFtZXJpY2EuJiN4RDtEZXBhcnRtZW50IG9mIFZldGVyaW5hcnkgUHJldmVudGl2ZSBNZWRpY2lu
ZSwgQ29sbGVnZSBvZiBWZXRlcmluYXJ5IE1lZGljaW5lLCBUaGUgT2hpbyBTdGF0ZSBVbml2ZXJz
aXR5LCBDb2x1bWJ1cywgT0ggNDMyMTAsIFVuaXRlZCBTdGF0ZXMgb2YgQW1lcmljYS48L2F1dGgt
YWRkcmVzcz48ZGF0ZXM+PHllYXI+MjAxNjwveWVhcj48L2RhdGVzPjxyZW1vdGUtZGF0YWJhc2Ut
cHJvdmlkZXI+TkxNPC9yZW1vdGUtZGF0YWJhc2UtcHJvdmlkZXI+PHJlYy1udW1iZXI+MzM5PC9y
ZWMtbnVtYmVyPjxsYXN0LXVwZGF0ZWQtZGF0ZSBmb3JtYXQ9InV0YyI+MTUwMzY5MjIyMTwvbGFz
dC11cGRhdGVkLWRhdGU+PGFjY2Vzc2lvbi1udW0+MjcyNTc5ODk8L2FjY2Vzc2lvbi1udW0+PGVs
ZWN0cm9uaWMtcmVzb3VyY2UtbnVtPjEwLjEzNzEvam91cm5hbC5wb25lLjAxNTY2MDM8L2VsZWN0
cm9uaWMtcmVzb3VyY2UtbnVtPjx2b2x1bWU+MTE8L3ZvbHVtZT48L3JlY29yZD48L0NpdGU+PC9F
bmROb3RlPgB=
</w:fldData>
              </w:fldChar>
            </w:r>
            <w:r w:rsidRPr="007253B9">
              <w:rPr>
                <w:rFonts w:asciiTheme="minorHAnsi" w:hAnsiTheme="minorHAnsi"/>
                <w:bCs/>
                <w:color w:val="000000"/>
              </w:rPr>
              <w:instrText xml:space="preserve"> ADDIN EN.CITE.DATA </w:instrText>
            </w:r>
            <w:r w:rsidRPr="007253B9">
              <w:rPr>
                <w:rFonts w:asciiTheme="minorHAnsi" w:hAnsiTheme="minorHAnsi"/>
                <w:bCs/>
                <w:color w:val="000000"/>
              </w:rPr>
            </w:r>
            <w:r w:rsidRPr="007253B9">
              <w:rPr>
                <w:rFonts w:asciiTheme="minorHAnsi" w:hAnsiTheme="minorHAnsi"/>
                <w:bCs/>
                <w:color w:val="000000"/>
              </w:rPr>
              <w:fldChar w:fldCharType="end"/>
            </w:r>
            <w:r w:rsidRPr="007253B9">
              <w:rPr>
                <w:rFonts w:asciiTheme="minorHAnsi" w:hAnsiTheme="minorHAnsi"/>
                <w:bCs/>
                <w:color w:val="000000"/>
              </w:rPr>
            </w:r>
            <w:r w:rsidRPr="007253B9">
              <w:rPr>
                <w:rFonts w:asciiTheme="minorHAnsi" w:hAnsiTheme="minorHAnsi"/>
                <w:bCs/>
                <w:color w:val="000000"/>
              </w:rPr>
              <w:fldChar w:fldCharType="separate"/>
            </w:r>
            <w:r w:rsidRPr="007253B9">
              <w:rPr>
                <w:rFonts w:asciiTheme="minorHAnsi" w:hAnsiTheme="minorHAnsi"/>
                <w:bCs/>
                <w:color w:val="000000"/>
              </w:rPr>
              <w:t>[32, 42]</w:t>
            </w:r>
            <w:r w:rsidRPr="007253B9">
              <w:rPr>
                <w:rFonts w:asciiTheme="minorHAnsi" w:hAnsiTheme="minorHAnsi"/>
                <w:bCs/>
                <w:color w:val="000000"/>
              </w:rPr>
              <w:fldChar w:fldCharType="end"/>
            </w:r>
            <w:r w:rsidRPr="007253B9">
              <w:rPr>
                <w:rFonts w:asciiTheme="minorHAnsi" w:hAnsiTheme="minorHAnsi"/>
                <w:bCs/>
                <w:color w:val="000000"/>
              </w:rPr>
              <w:t>.</w:t>
            </w:r>
          </w:p>
          <w:p w:rsidR="0012443C" w:rsidRPr="0012443C" w:rsidRDefault="0012443C" w:rsidP="0012443C">
            <w:pPr>
              <w:spacing w:after="0" w:line="240" w:lineRule="auto"/>
              <w:ind w:hanging="18"/>
              <w:jc w:val="both"/>
              <w:rPr>
                <w:rFonts w:asciiTheme="minorHAnsi" w:hAnsiTheme="minorHAnsi"/>
                <w:bCs/>
                <w:color w:val="000000"/>
              </w:rPr>
            </w:pPr>
          </w:p>
          <w:p w:rsidR="0012443C" w:rsidRDefault="0012443C" w:rsidP="0012443C">
            <w:pPr>
              <w:spacing w:after="0" w:line="240" w:lineRule="auto"/>
              <w:ind w:hanging="18"/>
              <w:jc w:val="both"/>
              <w:rPr>
                <w:rFonts w:asciiTheme="minorHAnsi" w:hAnsiTheme="minorHAnsi"/>
                <w:bCs/>
                <w:color w:val="000000"/>
              </w:rPr>
            </w:pPr>
          </w:p>
          <w:p w:rsidR="0012443C" w:rsidRPr="0012443C" w:rsidRDefault="0012443C" w:rsidP="0012443C">
            <w:pPr>
              <w:spacing w:after="0" w:line="240" w:lineRule="auto"/>
              <w:ind w:hanging="18"/>
              <w:jc w:val="both"/>
              <w:rPr>
                <w:rFonts w:asciiTheme="minorHAnsi" w:hAnsiTheme="minorHAnsi"/>
                <w:b/>
                <w:bCs/>
                <w:color w:val="000000"/>
              </w:rPr>
            </w:pPr>
            <w:r w:rsidRPr="0012443C">
              <w:rPr>
                <w:rFonts w:asciiTheme="minorHAnsi" w:hAnsiTheme="minorHAnsi"/>
                <w:b/>
                <w:bCs/>
                <w:color w:val="000000"/>
              </w:rPr>
              <w:t>Serologic assays</w:t>
            </w:r>
          </w:p>
          <w:p w:rsidR="007253B9" w:rsidRPr="007253B9" w:rsidRDefault="007253B9" w:rsidP="007253B9">
            <w:pPr>
              <w:spacing w:after="0" w:line="240" w:lineRule="auto"/>
              <w:ind w:hanging="18"/>
              <w:jc w:val="both"/>
              <w:rPr>
                <w:rFonts w:asciiTheme="minorHAnsi" w:hAnsiTheme="minorHAnsi"/>
                <w:bCs/>
                <w:color w:val="000000"/>
              </w:rPr>
            </w:pPr>
            <w:r w:rsidRPr="007253B9">
              <w:rPr>
                <w:rFonts w:asciiTheme="minorHAnsi" w:hAnsiTheme="minorHAnsi"/>
                <w:bCs/>
                <w:color w:val="000000"/>
              </w:rPr>
              <w:t xml:space="preserve">For analysis of serum antibodies, chickens were bled via wing veins and the blood was incubated overnight at room temperature for serum separation to occur. The separated sera were heat inactivated and stored at -20°C until used for hemagglutination inhibition (HI) test. The HI test was conducted in accordance with the recommendation of World Organization for Animal Health (OIE) </w:t>
            </w:r>
            <w:r w:rsidRPr="007253B9">
              <w:rPr>
                <w:rFonts w:asciiTheme="minorHAnsi" w:hAnsiTheme="minorHAnsi"/>
                <w:bCs/>
                <w:color w:val="000000"/>
              </w:rPr>
              <w:fldChar w:fldCharType="begin"/>
            </w:r>
            <w:r w:rsidRPr="007253B9">
              <w:rPr>
                <w:rFonts w:asciiTheme="minorHAnsi" w:hAnsiTheme="minorHAnsi"/>
                <w:bCs/>
                <w:color w:val="000000"/>
              </w:rPr>
              <w:instrText xml:space="preserve"> ADDIN EN.CITE &lt;EndNote&gt;&lt;Cite&gt;&lt;Author&gt;World&lt;/Author&gt;&lt;Year&gt;2012&lt;/Year&gt;&lt;IDText&gt;Manual of Diagnostic Tests and Vaccines for Terrestrial Animals&lt;/IDText&gt;&lt;DisplayText&gt;(44)&lt;/DisplayText&gt;&lt;record&gt;&lt;urls&gt;&lt;related-urls&gt;&lt;url&gt;http://www.oie.int/manual-of-diagnostic-tests-and-vaccines-for-terrestrial-animals/&lt;/url&gt;&lt;/related-urls&gt;&lt;/urls&gt;&lt;titles&gt;&lt;title&gt;Manual of Diagnostic Tests and Vaccines for Terrestrial Animals&lt;/title&gt;&lt;/titles&gt;&lt;number&gt;August 28&lt;/number&gt;&lt;contributors&gt;&lt;authors&gt;&lt;author&gt;World Organisation for Animal Health (OIE)&lt;/author&gt;&lt;/authors&gt;&lt;/contributors&gt;&lt;added-date format="utc"&gt;1503801823&lt;/added-date&gt;&lt;ref-type name="Web Page"&gt;12&lt;/ref-type&gt;&lt;dates&gt;&lt;year&gt;2012&lt;/year&gt;&lt;/dates&gt;&lt;rec-number&gt;372&lt;/rec-number&gt;&lt;last-updated-date format="utc"&gt;1503801951&lt;/last-updated-date&gt;&lt;volume&gt;2017&lt;/volume&gt;&lt;/record&gt;&lt;/Cite&gt;&lt;/EndNote&gt;</w:instrText>
            </w:r>
            <w:r w:rsidRPr="007253B9">
              <w:rPr>
                <w:rFonts w:asciiTheme="minorHAnsi" w:hAnsiTheme="minorHAnsi"/>
                <w:bCs/>
                <w:color w:val="000000"/>
              </w:rPr>
              <w:fldChar w:fldCharType="separate"/>
            </w:r>
            <w:r w:rsidRPr="007253B9">
              <w:rPr>
                <w:rFonts w:asciiTheme="minorHAnsi" w:hAnsiTheme="minorHAnsi"/>
                <w:bCs/>
                <w:color w:val="000000"/>
              </w:rPr>
              <w:t>[44]</w:t>
            </w:r>
            <w:r w:rsidRPr="007253B9">
              <w:rPr>
                <w:rFonts w:asciiTheme="minorHAnsi" w:hAnsiTheme="minorHAnsi"/>
                <w:bCs/>
                <w:color w:val="000000"/>
              </w:rPr>
              <w:fldChar w:fldCharType="end"/>
            </w:r>
            <w:r w:rsidRPr="007253B9">
              <w:rPr>
                <w:rFonts w:asciiTheme="minorHAnsi" w:hAnsiTheme="minorHAnsi"/>
                <w:bCs/>
                <w:color w:val="000000"/>
              </w:rPr>
              <w:t xml:space="preserve">. Briefly, 50 µl of heat inactivated serum was serially diluted and mixed with an equal volume of antigen preparation containing 8 HAUs of virus. The serum-antigen </w:t>
            </w:r>
            <w:r w:rsidRPr="007253B9">
              <w:rPr>
                <w:rFonts w:asciiTheme="minorHAnsi" w:hAnsiTheme="minorHAnsi"/>
                <w:bCs/>
                <w:color w:val="000000"/>
              </w:rPr>
              <w:lastRenderedPageBreak/>
              <w:t>mixture was incubated for 30 min at room temperature to form antigen-antibody complexes. Then, 50 µl of 1 % turkey erythrocyte suspension was added in each well. The HI titer was reciprocally determined as the end-point dilution showing complete inhibition of hemagglutination. Birds were considered seroconverted when the serum showed a HI activity in dilution of 2</w:t>
            </w:r>
            <w:r w:rsidRPr="007253B9">
              <w:rPr>
                <w:rFonts w:asciiTheme="minorHAnsi" w:hAnsiTheme="minorHAnsi"/>
                <w:bCs/>
                <w:color w:val="000000"/>
                <w:vertAlign w:val="superscript"/>
              </w:rPr>
              <w:t>1</w:t>
            </w:r>
            <w:r w:rsidRPr="007253B9">
              <w:rPr>
                <w:rFonts w:asciiTheme="minorHAnsi" w:hAnsiTheme="minorHAnsi"/>
                <w:bCs/>
                <w:color w:val="000000"/>
              </w:rPr>
              <w:t xml:space="preserve"> or higher.</w:t>
            </w:r>
          </w:p>
          <w:p w:rsidR="007253B9" w:rsidRPr="007253B9" w:rsidRDefault="007253B9" w:rsidP="007253B9">
            <w:pPr>
              <w:spacing w:after="0" w:line="240" w:lineRule="auto"/>
              <w:ind w:hanging="18"/>
              <w:jc w:val="both"/>
              <w:rPr>
                <w:rFonts w:asciiTheme="minorHAnsi" w:hAnsiTheme="minorHAnsi"/>
                <w:bCs/>
                <w:color w:val="000000"/>
              </w:rPr>
            </w:pPr>
            <w:r w:rsidRPr="007253B9">
              <w:rPr>
                <w:rFonts w:asciiTheme="minorHAnsi" w:hAnsiTheme="minorHAnsi"/>
                <w:bCs/>
                <w:color w:val="000000"/>
              </w:rPr>
              <w:t xml:space="preserve">To determine cross-reactivity of serum with homologous and heterologous antigens, cross HI test was conducted on live or beta-propiolactone-inactivated virus (TK/OR/71 (H7N3) and CK/NJ/02 (H7N2) with cross-matching antisera produced by vaccination with inactivated antigen or live virus infection. Based on the cross HI titer, the percent antigenic relatedness was calculated as previously described by Archetti and Horsfall </w:t>
            </w:r>
            <w:r w:rsidRPr="007253B9">
              <w:rPr>
                <w:rFonts w:asciiTheme="minorHAnsi" w:hAnsiTheme="minorHAnsi"/>
                <w:bCs/>
                <w:color w:val="000000"/>
              </w:rPr>
              <w:fldChar w:fldCharType="begin"/>
            </w:r>
            <w:r w:rsidRPr="007253B9">
              <w:rPr>
                <w:rFonts w:asciiTheme="minorHAnsi" w:hAnsiTheme="minorHAnsi"/>
                <w:bCs/>
                <w:color w:val="000000"/>
              </w:rPr>
              <w:instrText xml:space="preserve"> ADDIN EN.CITE &lt;EndNote&gt;&lt;Cite&gt;&lt;Author&gt;Archetti&lt;/Author&gt;&lt;Year&gt;1950&lt;/Year&gt;&lt;IDText&gt;Persistent antigenic variation of influenza A viruses after incomplete neutralization in ovo with heterologous immune serum&lt;/IDText&gt;&lt;DisplayText&gt;(45)&lt;/DisplayText&gt;&lt;record&gt;&lt;dates&gt;&lt;pub-dates&gt;&lt;date&gt;Nov 01&lt;/date&gt;&lt;/pub-dates&gt;&lt;year&gt;1950&lt;/year&gt;&lt;/dates&gt;&lt;keywords&gt;&lt;keyword&gt;*Antigenic Variation&lt;/keyword&gt;&lt;keyword&gt;*Antigens&lt;/keyword&gt;&lt;keyword&gt;Humans&lt;/keyword&gt;&lt;keyword&gt;*Immune Sera&lt;/keyword&gt;&lt;keyword&gt;*Influenza A virus&lt;/keyword&gt;&lt;keyword&gt;*Influenza, Human&lt;/keyword&gt;&lt;keyword&gt;*Orthomyxoviridae&lt;/keyword&gt;&lt;keyword&gt;*Influenza&lt;/keyword&gt;&lt;/keywords&gt;&lt;isbn&gt;0022-1007 (Print)&amp;#xD;0022-1007&lt;/isbn&gt;&lt;custom2&gt;PMC2135986&lt;/custom2&gt;&lt;titles&gt;&lt;title&gt;Persistent antigenic variation of influenza A viruses after incomplete neutralization in ovo with heterologous immune serum&lt;/title&gt;&lt;secondary-title&gt;J Exp Med&lt;/secondary-title&gt;&lt;alt-title&gt;The Journal of experimental medicine&lt;/alt-title&gt;&lt;/titles&gt;&lt;pages&gt;441-62&lt;/pages&gt;&lt;number&gt;5&lt;/number&gt;&lt;contributors&gt;&lt;authors&gt;&lt;author&gt;Archetti, I.&lt;/author&gt;&lt;author&gt;Horsfall, F. L., Jr.&lt;/author&gt;&lt;/authors&gt;&lt;/contributors&gt;&lt;edition&gt;1950/11/01&lt;/edition&gt;&lt;language&gt;eng&lt;/language&gt;&lt;added-date format="utc"&gt;1503802085&lt;/added-date&gt;&lt;ref-type name="Journal Article"&gt;17&lt;/ref-type&gt;&lt;remote-database-provider&gt;NLM&lt;/remote-database-provider&gt;&lt;rec-number&gt;373&lt;/rec-number&gt;&lt;last-updated-date format="utc"&gt;1503802085&lt;/last-updated-date&gt;&lt;accession-num&gt;14778924&lt;/accession-num&gt;&lt;volume&gt;92&lt;/volume&gt;&lt;/record&gt;&lt;/Cite&gt;&lt;/EndNote&gt;</w:instrText>
            </w:r>
            <w:r w:rsidRPr="007253B9">
              <w:rPr>
                <w:rFonts w:asciiTheme="minorHAnsi" w:hAnsiTheme="minorHAnsi"/>
                <w:bCs/>
                <w:color w:val="000000"/>
              </w:rPr>
              <w:fldChar w:fldCharType="separate"/>
            </w:r>
            <w:r w:rsidRPr="007253B9">
              <w:rPr>
                <w:rFonts w:asciiTheme="minorHAnsi" w:hAnsiTheme="minorHAnsi"/>
                <w:bCs/>
                <w:color w:val="000000"/>
              </w:rPr>
              <w:t>[45]</w:t>
            </w:r>
            <w:r w:rsidRPr="007253B9">
              <w:rPr>
                <w:rFonts w:asciiTheme="minorHAnsi" w:hAnsiTheme="minorHAnsi"/>
                <w:bCs/>
                <w:color w:val="000000"/>
              </w:rPr>
              <w:fldChar w:fldCharType="end"/>
            </w:r>
            <w:r w:rsidRPr="007253B9">
              <w:rPr>
                <w:rFonts w:asciiTheme="minorHAnsi" w:hAnsiTheme="minorHAnsi"/>
                <w:bCs/>
                <w:color w:val="000000"/>
              </w:rPr>
              <w:t xml:space="preserve">. </w:t>
            </w:r>
          </w:p>
          <w:p w:rsidR="0012443C" w:rsidRPr="0012443C" w:rsidRDefault="0012443C" w:rsidP="0012443C">
            <w:pPr>
              <w:spacing w:after="0" w:line="240" w:lineRule="auto"/>
              <w:ind w:hanging="18"/>
              <w:jc w:val="both"/>
              <w:rPr>
                <w:rFonts w:asciiTheme="minorHAnsi" w:hAnsiTheme="minorHAnsi"/>
                <w:bCs/>
                <w:color w:val="000000"/>
              </w:rPr>
            </w:pPr>
            <w:r w:rsidRPr="0012443C">
              <w:rPr>
                <w:rFonts w:asciiTheme="minorHAnsi" w:hAnsiTheme="minorHAnsi"/>
                <w:bCs/>
                <w:color w:val="000000"/>
              </w:rPr>
              <w:t xml:space="preserve"> </w:t>
            </w:r>
          </w:p>
          <w:p w:rsidR="0012443C" w:rsidRDefault="0012443C" w:rsidP="0012443C">
            <w:pPr>
              <w:spacing w:after="0" w:line="240" w:lineRule="auto"/>
              <w:ind w:hanging="18"/>
              <w:jc w:val="both"/>
              <w:rPr>
                <w:rFonts w:asciiTheme="minorHAnsi" w:hAnsiTheme="minorHAnsi"/>
                <w:b/>
                <w:bCs/>
                <w:color w:val="000000"/>
              </w:rPr>
            </w:pPr>
          </w:p>
          <w:p w:rsidR="0012443C" w:rsidRPr="0012443C" w:rsidRDefault="0012443C" w:rsidP="0012443C">
            <w:pPr>
              <w:spacing w:after="0" w:line="240" w:lineRule="auto"/>
              <w:ind w:hanging="18"/>
              <w:jc w:val="both"/>
              <w:rPr>
                <w:rFonts w:asciiTheme="minorHAnsi" w:hAnsiTheme="minorHAnsi"/>
                <w:b/>
                <w:bCs/>
                <w:color w:val="000000"/>
              </w:rPr>
            </w:pPr>
            <w:r w:rsidRPr="0012443C">
              <w:rPr>
                <w:rFonts w:asciiTheme="minorHAnsi" w:hAnsiTheme="minorHAnsi"/>
                <w:b/>
                <w:bCs/>
                <w:color w:val="000000"/>
              </w:rPr>
              <w:t>Mucosal antibody analysis</w:t>
            </w:r>
          </w:p>
          <w:p w:rsidR="007253B9" w:rsidRPr="007253B9" w:rsidRDefault="007253B9" w:rsidP="007253B9">
            <w:pPr>
              <w:spacing w:after="0" w:line="240" w:lineRule="auto"/>
              <w:ind w:hanging="18"/>
              <w:jc w:val="both"/>
              <w:rPr>
                <w:rFonts w:asciiTheme="minorHAnsi" w:hAnsiTheme="minorHAnsi"/>
                <w:bCs/>
                <w:color w:val="000000"/>
              </w:rPr>
            </w:pPr>
            <w:r w:rsidRPr="007253B9">
              <w:rPr>
                <w:rFonts w:asciiTheme="minorHAnsi" w:hAnsiTheme="minorHAnsi"/>
                <w:bCs/>
                <w:color w:val="000000"/>
              </w:rPr>
              <w:t xml:space="preserve">Mucosal antibody responses were measured using tear samples collected according to a previously described method with slight modification </w:t>
            </w:r>
            <w:r w:rsidRPr="007253B9">
              <w:rPr>
                <w:rFonts w:asciiTheme="minorHAnsi" w:hAnsiTheme="minorHAnsi"/>
                <w:bCs/>
                <w:color w:val="000000"/>
              </w:rPr>
              <w:fldChar w:fldCharType="begin">
                <w:fldData xml:space="preserve">PEVuZE5vdGU+PENpdGU+PEF1dGhvcj5HYW5hcGF0aHk8L0F1dGhvcj48WWVhcj4yMDA1PC9ZZWFy
PjxJRFRleHQ+QSBjb21wYXJpc29uIG9mIG1ldGhvZHMgb2YgaW5kdWNpbmcgbGFjaHJ5bWF0aW9u
IGFuZCB0ZWFyIGNvbGxlY3Rpb24gaW4gY2hpY2tlbnMgZm9yIGRldGVjdGlvbiBvZiB2aXJ1cy1z
cGVjaWZpYyBpbW11b2dsb2J1bGlucyBhZnRlciBpbmZlY3Rpb24gd2l0aCBpbmZlY3Rpb3VzIGJy
b25jaGl0aXMgdmlydXM8L0lEVGV4dD48RGlzcGxheVRleHQ+KDQ2KTwvRGlzcGxheVRleHQ+PHJl
Y29yZD48ZGF0ZXM+PHB1Yi1kYXRlcz48ZGF0ZT5KdW48L2RhdGU+PC9wdWItZGF0ZXM+PHllYXI+
MjAwNTwveWVhcj48L2RhdGVzPjxrZXl3b3Jkcz48a2V5d29yZD5BbmltYWxzPC9rZXl3b3JkPjxr
ZXl3b3JkPkFudGlib2RpZXMsIFZpcmFsLyphbmFseXNpcy8qaXNvbGF0aW9uICZhbXA7IHB1cmlm
aWNhdGlvbjwva2V5d29yZD48a2V5d29yZD5DYXJiYWNob2wvcGhhcm1hY29sb2d5PC9rZXl3b3Jk
PjxrZXl3b3JkPkNoaWNrZW5zLyppbW11bm9sb2d5PC9rZXl3b3JkPjxrZXl3b3JkPkNvcm9uYXZp
cnVzIEluZmVjdGlvbnMvKnZldGVyaW5hcnk8L2tleXdvcmQ+PGtleXdvcmQ+SW1tdW5vZ2xvYnVs
aW4gQS9hbmFseXNpczwva2V5d29yZD48a2V5d29yZD5JbW11bm9nbG9idWxpbiBHL2FuYWx5c2lz
PC9rZXl3b3JkPjxrZXl3b3JkPkluZmVjdGlvdXMgYnJvbmNoaXRpcyB2aXJ1cy8qaW1tdW5vbG9n
eTwva2V5d29yZD48a2V5d29yZD5NaW90aWNzL3BoYXJtYWNvbG9neTwva2V5d29yZD48a2V5d29y
ZD5Qb3VsdHJ5IERpc2Vhc2VzLyppbW11bm9sb2d5L3Zpcm9sb2d5PC9rZXl3b3JkPjxrZXl3b3Jk
PlNvZGl1bSBDaGxvcmlkZS9waGFybWFjb2xvZ3k8L2tleXdvcmQ+PGtleXdvcmQ+VGVhcnMvKmlt
bXVub2xvZ3kvc2VjcmV0aW9uPC9rZXl3b3JkPjwva2V5d29yZHM+PGlzYm4+MDMwNy05NDU3IChQ
cmludCkmI3hEOzAzMDctOTQ1NzwvaXNibj48dGl0bGVzPjx0aXRsZT5BIGNvbXBhcmlzb24gb2Yg
bWV0aG9kcyBvZiBpbmR1Y2luZyBsYWNocnltYXRpb24gYW5kIHRlYXIgY29sbGVjdGlvbiBpbiBj
aGlja2VucyBmb3IgZGV0ZWN0aW9uIG9mIHZpcnVzLXNwZWNpZmljIGltbXVvZ2xvYnVsaW5zIGFm
dGVyIGluZmVjdGlvbiB3aXRoIGluZmVjdGlvdXMgYnJvbmNoaXRpcyB2aXJ1czwvdGl0bGU+PHNl
Y29uZGFyeS10aXRsZT5BdmlhbiBQYXRob2w8L3NlY29uZGFyeS10aXRsZT48YWx0LXRpdGxlPkF2
aWFuIHBhdGhvbG9neSA6IGpvdXJuYWwgb2YgdGhlIFcuVi5QLkE8L2FsdC10aXRsZT48L3RpdGxl
cz48cGFnZXM+MjQ4LTUxPC9wYWdlcz48bnVtYmVyPjM8L251bWJlcj48Y29udHJpYnV0b3JzPjxh
dXRob3JzPjxhdXRob3I+R2FuYXBhdGh5LCBLLjwvYXV0aG9yPjxhdXRob3I+Q2FyZ2lsbCwgUC4g
Vy48L2F1dGhvcj48YXV0aG9yPkpvbmVzLCBSLiBDLjwvYXV0aG9yPjwvYXV0aG9ycz48L2NvbnRy
aWJ1dG9ycz48ZWRpdGlvbj4yMDA1LzA5LzMwPC9lZGl0aW9uPjxsYW5ndWFnZT5lbmc8L2xhbmd1
YWdlPjxhZGRlZC1kYXRlIGZvcm1hdD0idXRjIj4xNTAzODAyMzE4PC9hZGRlZC1kYXRlPjxyZWYt
dHlwZSBuYW1lPSJKb3VybmFsIEFydGljbGUiPjE3PC9yZWYtdHlwZT48YXV0aC1hZGRyZXNzPkRl
cGFydG1lbnQgb2YgVmV0ZXJpbmFyeSBQYXRob2xvZ3ksIFVuaXZlcnNpdHkgb2YgTGl2ZXJwb29s
LCBMZWFodXJzdCwgTmVzdG9uLCBTb3V0aCBXaXJyYWwsIENINjQgN1RFLCBVSy4gZ2FuYUBsaXYu
YWMudWs8L2F1dGgtYWRkcmVzcz48cmVtb3RlLWRhdGFiYXNlLXByb3ZpZGVyPk5MTTwvcmVtb3Rl
LWRhdGFiYXNlLXByb3ZpZGVyPjxyZWMtbnVtYmVyPjM3NTwvcmVjLW51bWJlcj48bGFzdC11cGRh
dGVkLWRhdGUgZm9ybWF0PSJ1dGMiPjE1MDM4MDIzMTg8L2xhc3QtdXBkYXRlZC1kYXRlPjxhY2Nl
c3Npb24tbnVtPjE2MTkxNzA5PC9hY2Nlc3Npb24tbnVtPjxlbGVjdHJvbmljLXJlc291cmNlLW51
bT4xMC4xMDgwLzAzMDc5NDUwNTAwMTEyMzQ0PC9lbGVjdHJvbmljLXJlc291cmNlLW51bT48dm9s
dW1lPjM0PC92b2x1bWU+PC9yZWNvcmQ+PC9DaXRlPjwvRW5kTm90ZT4A
</w:fldData>
              </w:fldChar>
            </w:r>
            <w:r w:rsidRPr="007253B9">
              <w:rPr>
                <w:rFonts w:asciiTheme="minorHAnsi" w:hAnsiTheme="minorHAnsi"/>
                <w:bCs/>
                <w:color w:val="000000"/>
              </w:rPr>
              <w:instrText xml:space="preserve"> ADDIN EN.CITE </w:instrText>
            </w:r>
            <w:r w:rsidRPr="007253B9">
              <w:rPr>
                <w:rFonts w:asciiTheme="minorHAnsi" w:hAnsiTheme="minorHAnsi"/>
                <w:bCs/>
                <w:color w:val="000000"/>
              </w:rPr>
              <w:fldChar w:fldCharType="begin">
                <w:fldData xml:space="preserve">PEVuZE5vdGU+PENpdGU+PEF1dGhvcj5HYW5hcGF0aHk8L0F1dGhvcj48WWVhcj4yMDA1PC9ZZWFy
PjxJRFRleHQ+QSBjb21wYXJpc29uIG9mIG1ldGhvZHMgb2YgaW5kdWNpbmcgbGFjaHJ5bWF0aW9u
IGFuZCB0ZWFyIGNvbGxlY3Rpb24gaW4gY2hpY2tlbnMgZm9yIGRldGVjdGlvbiBvZiB2aXJ1cy1z
cGVjaWZpYyBpbW11b2dsb2J1bGlucyBhZnRlciBpbmZlY3Rpb24gd2l0aCBpbmZlY3Rpb3VzIGJy
b25jaGl0aXMgdmlydXM8L0lEVGV4dD48RGlzcGxheVRleHQ+KDQ2KTwvRGlzcGxheVRleHQ+PHJl
Y29yZD48ZGF0ZXM+PHB1Yi1kYXRlcz48ZGF0ZT5KdW48L2RhdGU+PC9wdWItZGF0ZXM+PHllYXI+
MjAwNTwveWVhcj48L2RhdGVzPjxrZXl3b3Jkcz48a2V5d29yZD5BbmltYWxzPC9rZXl3b3JkPjxr
ZXl3b3JkPkFudGlib2RpZXMsIFZpcmFsLyphbmFseXNpcy8qaXNvbGF0aW9uICZhbXA7IHB1cmlm
aWNhdGlvbjwva2V5d29yZD48a2V5d29yZD5DYXJiYWNob2wvcGhhcm1hY29sb2d5PC9rZXl3b3Jk
PjxrZXl3b3JkPkNoaWNrZW5zLyppbW11bm9sb2d5PC9rZXl3b3JkPjxrZXl3b3JkPkNvcm9uYXZp
cnVzIEluZmVjdGlvbnMvKnZldGVyaW5hcnk8L2tleXdvcmQ+PGtleXdvcmQ+SW1tdW5vZ2xvYnVs
aW4gQS9hbmFseXNpczwva2V5d29yZD48a2V5d29yZD5JbW11bm9nbG9idWxpbiBHL2FuYWx5c2lz
PC9rZXl3b3JkPjxrZXl3b3JkPkluZmVjdGlvdXMgYnJvbmNoaXRpcyB2aXJ1cy8qaW1tdW5vbG9n
eTwva2V5d29yZD48a2V5d29yZD5NaW90aWNzL3BoYXJtYWNvbG9neTwva2V5d29yZD48a2V5d29y
ZD5Qb3VsdHJ5IERpc2Vhc2VzLyppbW11bm9sb2d5L3Zpcm9sb2d5PC9rZXl3b3JkPjxrZXl3b3Jk
PlNvZGl1bSBDaGxvcmlkZS9waGFybWFjb2xvZ3k8L2tleXdvcmQ+PGtleXdvcmQ+VGVhcnMvKmlt
bXVub2xvZ3kvc2VjcmV0aW9uPC9rZXl3b3JkPjwva2V5d29yZHM+PGlzYm4+MDMwNy05NDU3IChQ
cmludCkmI3hEOzAzMDctOTQ1NzwvaXNibj48dGl0bGVzPjx0aXRsZT5BIGNvbXBhcmlzb24gb2Yg
bWV0aG9kcyBvZiBpbmR1Y2luZyBsYWNocnltYXRpb24gYW5kIHRlYXIgY29sbGVjdGlvbiBpbiBj
aGlja2VucyBmb3IgZGV0ZWN0aW9uIG9mIHZpcnVzLXNwZWNpZmljIGltbXVvZ2xvYnVsaW5zIGFm
dGVyIGluZmVjdGlvbiB3aXRoIGluZmVjdGlvdXMgYnJvbmNoaXRpcyB2aXJ1czwvdGl0bGU+PHNl
Y29uZGFyeS10aXRsZT5BdmlhbiBQYXRob2w8L3NlY29uZGFyeS10aXRsZT48YWx0LXRpdGxlPkF2
aWFuIHBhdGhvbG9neSA6IGpvdXJuYWwgb2YgdGhlIFcuVi5QLkE8L2FsdC10aXRsZT48L3RpdGxl
cz48cGFnZXM+MjQ4LTUxPC9wYWdlcz48bnVtYmVyPjM8L251bWJlcj48Y29udHJpYnV0b3JzPjxh
dXRob3JzPjxhdXRob3I+R2FuYXBhdGh5LCBLLjwvYXV0aG9yPjxhdXRob3I+Q2FyZ2lsbCwgUC4g
Vy48L2F1dGhvcj48YXV0aG9yPkpvbmVzLCBSLiBDLjwvYXV0aG9yPjwvYXV0aG9ycz48L2NvbnRy
aWJ1dG9ycz48ZWRpdGlvbj4yMDA1LzA5LzMwPC9lZGl0aW9uPjxsYW5ndWFnZT5lbmc8L2xhbmd1
YWdlPjxhZGRlZC1kYXRlIGZvcm1hdD0idXRjIj4xNTAzODAyMzE4PC9hZGRlZC1kYXRlPjxyZWYt
dHlwZSBuYW1lPSJKb3VybmFsIEFydGljbGUiPjE3PC9yZWYtdHlwZT48YXV0aC1hZGRyZXNzPkRl
cGFydG1lbnQgb2YgVmV0ZXJpbmFyeSBQYXRob2xvZ3ksIFVuaXZlcnNpdHkgb2YgTGl2ZXJwb29s
LCBMZWFodXJzdCwgTmVzdG9uLCBTb3V0aCBXaXJyYWwsIENINjQgN1RFLCBVSy4gZ2FuYUBsaXYu
YWMudWs8L2F1dGgtYWRkcmVzcz48cmVtb3RlLWRhdGFiYXNlLXByb3ZpZGVyPk5MTTwvcmVtb3Rl
LWRhdGFiYXNlLXByb3ZpZGVyPjxyZWMtbnVtYmVyPjM3NTwvcmVjLW51bWJlcj48bGFzdC11cGRh
dGVkLWRhdGUgZm9ybWF0PSJ1dGMiPjE1MDM4MDIzMTg8L2xhc3QtdXBkYXRlZC1kYXRlPjxhY2Nl
c3Npb24tbnVtPjE2MTkxNzA5PC9hY2Nlc3Npb24tbnVtPjxlbGVjdHJvbmljLXJlc291cmNlLW51
bT4xMC4xMDgwLzAzMDc5NDUwNTAwMTEyMzQ0PC9lbGVjdHJvbmljLXJlc291cmNlLW51bT48dm9s
dW1lPjM0PC92b2x1bWU+PC9yZWNvcmQ+PC9DaXRlPjwvRW5kTm90ZT4A
</w:fldData>
              </w:fldChar>
            </w:r>
            <w:r w:rsidRPr="007253B9">
              <w:rPr>
                <w:rFonts w:asciiTheme="minorHAnsi" w:hAnsiTheme="minorHAnsi"/>
                <w:bCs/>
                <w:color w:val="000000"/>
              </w:rPr>
              <w:instrText xml:space="preserve"> ADDIN EN.CITE.DATA </w:instrText>
            </w:r>
            <w:r w:rsidRPr="007253B9">
              <w:rPr>
                <w:rFonts w:asciiTheme="minorHAnsi" w:hAnsiTheme="minorHAnsi"/>
                <w:bCs/>
                <w:color w:val="000000"/>
              </w:rPr>
            </w:r>
            <w:r w:rsidRPr="007253B9">
              <w:rPr>
                <w:rFonts w:asciiTheme="minorHAnsi" w:hAnsiTheme="minorHAnsi"/>
                <w:bCs/>
                <w:color w:val="000000"/>
              </w:rPr>
              <w:fldChar w:fldCharType="end"/>
            </w:r>
            <w:r w:rsidRPr="007253B9">
              <w:rPr>
                <w:rFonts w:asciiTheme="minorHAnsi" w:hAnsiTheme="minorHAnsi"/>
                <w:bCs/>
                <w:color w:val="000000"/>
              </w:rPr>
            </w:r>
            <w:r w:rsidRPr="007253B9">
              <w:rPr>
                <w:rFonts w:asciiTheme="minorHAnsi" w:hAnsiTheme="minorHAnsi"/>
                <w:bCs/>
                <w:color w:val="000000"/>
              </w:rPr>
              <w:fldChar w:fldCharType="separate"/>
            </w:r>
            <w:r w:rsidRPr="007253B9">
              <w:rPr>
                <w:rFonts w:asciiTheme="minorHAnsi" w:hAnsiTheme="minorHAnsi"/>
                <w:bCs/>
                <w:color w:val="000000"/>
              </w:rPr>
              <w:t>[46]</w:t>
            </w:r>
            <w:r w:rsidRPr="007253B9">
              <w:rPr>
                <w:rFonts w:asciiTheme="minorHAnsi" w:hAnsiTheme="minorHAnsi"/>
                <w:bCs/>
                <w:color w:val="000000"/>
              </w:rPr>
              <w:fldChar w:fldCharType="end"/>
            </w:r>
            <w:r w:rsidRPr="007253B9">
              <w:rPr>
                <w:rFonts w:asciiTheme="minorHAnsi" w:hAnsiTheme="minorHAnsi"/>
                <w:bCs/>
                <w:color w:val="000000"/>
              </w:rPr>
              <w:t xml:space="preserve">. Briefly, chickens were comfortably held with their eyelids open and fine sodium chloride crystals (less than 0.01g) were sprinkled onto each eye. Once lachrymation was induced, tears were carefully harvested using a micropipette attached with a sterile tip and immediately placed in tubes. For consistency, and to prevent antibody dilution, only the first 50 µL of induced-tears was collected. The tear samples were stored at -20 °C until used for enzyme-linked immunosorbent assay (ELISA). </w:t>
            </w:r>
          </w:p>
          <w:p w:rsidR="007253B9" w:rsidRPr="007253B9" w:rsidRDefault="007253B9" w:rsidP="007253B9">
            <w:pPr>
              <w:spacing w:after="0" w:line="240" w:lineRule="auto"/>
              <w:ind w:hanging="18"/>
              <w:jc w:val="both"/>
              <w:rPr>
                <w:rFonts w:asciiTheme="minorHAnsi" w:hAnsiTheme="minorHAnsi"/>
                <w:bCs/>
                <w:color w:val="000000"/>
              </w:rPr>
            </w:pPr>
            <w:r w:rsidRPr="007253B9">
              <w:rPr>
                <w:rFonts w:asciiTheme="minorHAnsi" w:hAnsiTheme="minorHAnsi"/>
                <w:bCs/>
                <w:color w:val="000000"/>
              </w:rPr>
              <w:t xml:space="preserve">All tear samples were diluted by a factor of 100 before use. Three different ELISA kits were used to detect antibodies in tears. Influenza A nucleoprotein (NP)-specific antibodies were measured using a competitive ELISA kit (Influenza A NP antibody inhibitor ELISA; </w:t>
            </w:r>
            <w:proofErr w:type="spellStart"/>
            <w:r w:rsidRPr="007253B9">
              <w:rPr>
                <w:rFonts w:asciiTheme="minorHAnsi" w:hAnsiTheme="minorHAnsi"/>
                <w:bCs/>
                <w:color w:val="000000"/>
              </w:rPr>
              <w:t>Virusys</w:t>
            </w:r>
            <w:proofErr w:type="spellEnd"/>
            <w:r w:rsidRPr="007253B9">
              <w:rPr>
                <w:rFonts w:asciiTheme="minorHAnsi" w:hAnsiTheme="minorHAnsi"/>
                <w:bCs/>
                <w:color w:val="000000"/>
              </w:rPr>
              <w:t xml:space="preserve"> Corporation, Sykesville, MD, USA) according to instructions provided by the manufacturer. The NP Reduction Index (NPRI) value was calculated based on the following formula:  NPRI = (1- [Absorbance value (Abs) of samples – mean Abs value of diluent control]</w:t>
            </w:r>
            <w:proofErr w:type="gramStart"/>
            <w:r w:rsidRPr="007253B9">
              <w:rPr>
                <w:rFonts w:asciiTheme="minorHAnsi" w:hAnsiTheme="minorHAnsi"/>
                <w:bCs/>
                <w:color w:val="000000"/>
              </w:rPr>
              <w:t>/[</w:t>
            </w:r>
            <w:proofErr w:type="gramEnd"/>
            <w:r w:rsidRPr="007253B9">
              <w:rPr>
                <w:rFonts w:asciiTheme="minorHAnsi" w:hAnsiTheme="minorHAnsi"/>
                <w:bCs/>
                <w:color w:val="000000"/>
              </w:rPr>
              <w:t xml:space="preserve">mean Abs of unvaccinated control tear samples- mean Abs value of diluent control]). Influenza virus-specific IgG response was measured by </w:t>
            </w:r>
            <w:bookmarkStart w:id="0" w:name="_Hlk506109799"/>
            <w:r w:rsidRPr="007253B9">
              <w:rPr>
                <w:rFonts w:asciiTheme="minorHAnsi" w:hAnsiTheme="minorHAnsi"/>
                <w:bCs/>
                <w:color w:val="000000"/>
              </w:rPr>
              <w:t>indirect ELISA kit (IDEXX AI Ab test; IDEXX Laboratories, Westbrook, ME, USA)</w:t>
            </w:r>
            <w:bookmarkEnd w:id="0"/>
            <w:r w:rsidRPr="007253B9">
              <w:rPr>
                <w:rFonts w:asciiTheme="minorHAnsi" w:hAnsiTheme="minorHAnsi"/>
                <w:bCs/>
                <w:color w:val="000000"/>
              </w:rPr>
              <w:t xml:space="preserve"> in accordance with manufacturer’s instructions. Influenza virus-specific IgA response was measured using the same kit described for IgG except that the secondary antibody was replaced with 10000 fold diluted HRP-labeled Anti-Chicken IgA (α chain specific) (Gallus </w:t>
            </w:r>
            <w:proofErr w:type="spellStart"/>
            <w:r w:rsidRPr="007253B9">
              <w:rPr>
                <w:rFonts w:asciiTheme="minorHAnsi" w:hAnsiTheme="minorHAnsi"/>
                <w:bCs/>
                <w:color w:val="000000"/>
              </w:rPr>
              <w:t>Immunotech</w:t>
            </w:r>
            <w:proofErr w:type="spellEnd"/>
            <w:r w:rsidRPr="007253B9">
              <w:rPr>
                <w:rFonts w:asciiTheme="minorHAnsi" w:hAnsiTheme="minorHAnsi"/>
                <w:bCs/>
                <w:color w:val="000000"/>
              </w:rPr>
              <w:t>, Inc., Fergus, ON, Canada). The level of IgG or IgA was represented as raw OD values.</w:t>
            </w:r>
          </w:p>
          <w:p w:rsidR="0012443C" w:rsidRPr="007253B9" w:rsidRDefault="0012443C" w:rsidP="0012443C">
            <w:pPr>
              <w:spacing w:after="0" w:line="240" w:lineRule="auto"/>
              <w:ind w:hanging="18"/>
              <w:jc w:val="both"/>
              <w:rPr>
                <w:rFonts w:asciiTheme="minorHAnsi" w:hAnsiTheme="minorHAnsi"/>
                <w:b/>
                <w:bCs/>
                <w:color w:val="000000"/>
              </w:rPr>
            </w:pPr>
          </w:p>
          <w:p w:rsidR="0012443C" w:rsidRDefault="0012443C" w:rsidP="0012443C">
            <w:pPr>
              <w:spacing w:after="0" w:line="240" w:lineRule="auto"/>
              <w:ind w:hanging="18"/>
              <w:jc w:val="both"/>
              <w:rPr>
                <w:rFonts w:asciiTheme="minorHAnsi" w:hAnsiTheme="minorHAnsi"/>
                <w:b/>
                <w:bCs/>
                <w:color w:val="000000"/>
              </w:rPr>
            </w:pPr>
          </w:p>
          <w:p w:rsidR="0012443C" w:rsidRPr="0012443C" w:rsidRDefault="0012443C" w:rsidP="0012443C">
            <w:pPr>
              <w:spacing w:after="0" w:line="240" w:lineRule="auto"/>
              <w:ind w:hanging="18"/>
              <w:jc w:val="both"/>
              <w:rPr>
                <w:rFonts w:asciiTheme="minorHAnsi" w:hAnsiTheme="minorHAnsi"/>
                <w:b/>
                <w:bCs/>
                <w:color w:val="000000"/>
              </w:rPr>
            </w:pPr>
            <w:r w:rsidRPr="0012443C">
              <w:rPr>
                <w:rFonts w:asciiTheme="minorHAnsi" w:hAnsiTheme="minorHAnsi"/>
                <w:b/>
                <w:bCs/>
                <w:color w:val="000000"/>
              </w:rPr>
              <w:t>Avidity index</w:t>
            </w:r>
          </w:p>
          <w:p w:rsidR="007253B9" w:rsidRPr="007253B9" w:rsidRDefault="007253B9" w:rsidP="007253B9">
            <w:pPr>
              <w:spacing w:after="0" w:line="240" w:lineRule="auto"/>
              <w:ind w:hanging="18"/>
              <w:jc w:val="both"/>
              <w:rPr>
                <w:rFonts w:asciiTheme="minorHAnsi" w:hAnsiTheme="minorHAnsi"/>
                <w:bCs/>
                <w:color w:val="000000"/>
              </w:rPr>
            </w:pPr>
            <w:r w:rsidRPr="007253B9">
              <w:rPr>
                <w:rFonts w:asciiTheme="minorHAnsi" w:hAnsiTheme="minorHAnsi"/>
                <w:bCs/>
                <w:color w:val="000000"/>
              </w:rPr>
              <w:t xml:space="preserve">The avidity index was measured as previously described </w:t>
            </w:r>
            <w:r w:rsidRPr="007253B9">
              <w:rPr>
                <w:rFonts w:asciiTheme="minorHAnsi" w:hAnsiTheme="minorHAnsi"/>
                <w:bCs/>
                <w:color w:val="000000"/>
              </w:rPr>
              <w:fldChar w:fldCharType="begin"/>
            </w:r>
            <w:r w:rsidRPr="007253B9">
              <w:rPr>
                <w:rFonts w:asciiTheme="minorHAnsi" w:hAnsiTheme="minorHAnsi"/>
                <w:bCs/>
                <w:color w:val="000000"/>
              </w:rPr>
              <w:instrText xml:space="preserve"> ADDIN EN.CITE &lt;EndNote&gt;&lt;Cite&gt;&lt;Author&gt;To&lt;/Author&gt;&lt;Year&gt;2012&lt;/Year&gt;&lt;IDText&gt;High titer and avidity of nonneutralizing antibodies against influenza vaccine antigen are associated with severe influenza&lt;/IDText&gt;&lt;DisplayText&gt;(47)&lt;/DisplayText&gt;&lt;record&gt;&lt;dates&gt;&lt;pub-dates&gt;&lt;date&gt;Jul&lt;/date&gt;&lt;/pub-dates&gt;&lt;year&gt;2012&lt;/year&gt;&lt;/dates&gt;&lt;keywords&gt;&lt;keyword&gt;Adult&lt;/keyword&gt;&lt;keyword&gt;Aged&lt;/keyword&gt;&lt;keyword&gt;Aged, 80 and over&lt;/keyword&gt;&lt;keyword&gt;Antibodies, Neutralizing&lt;/keyword&gt;&lt;keyword&gt;Antibodies, Viral&lt;/keyword&gt;&lt;keyword&gt;Antibody Affinity&lt;/keyword&gt;&lt;keyword&gt;Antigens, Viral&lt;/keyword&gt;&lt;keyword&gt;Enzyme-Linked Immunosorbent Assay&lt;/keyword&gt;&lt;keyword&gt;Female&lt;/keyword&gt;&lt;keyword&gt;Humans&lt;/keyword&gt;&lt;keyword&gt;Influenza A Virus, H1N1 Subtype&lt;/keyword&gt;&lt;keyword&gt;Influenza, Human&lt;/keyword&gt;&lt;keyword&gt;Male&lt;/keyword&gt;&lt;keyword&gt;Middle Aged&lt;/keyword&gt;&lt;keyword&gt;Neutralization Tests&lt;/keyword&gt;&lt;keyword&gt;Orthomyxoviridae&lt;/keyword&gt;&lt;keyword&gt;Severity of Illness Index&lt;/keyword&gt;&lt;/keywords&gt;&lt;urls&gt;&lt;related-urls&gt;&lt;url&gt;https://www.ncbi.nlm.nih.gov/pubmed/22573737&lt;/url&gt;&lt;/related-urls&gt;&lt;/urls&gt;&lt;isbn&gt;1556-679X&lt;/isbn&gt;&lt;custom2&gt;PMC3393364&lt;/custom2&gt;&lt;titles&gt;&lt;title&gt;High titer and avidity of nonneutralizing antibodies against influenza vaccine antigen are associated with severe influenza&lt;/title&gt;&lt;secondary-title&gt;Clin Vaccine Immunol&lt;/secondary-title&gt;&lt;/titles&gt;&lt;pages&gt;1012-8&lt;/pages&gt;&lt;number&gt;7&lt;/number&gt;&lt;contributors&gt;&lt;authors&gt;&lt;author&gt;To, K. K.&lt;/author&gt;&lt;author&gt;Zhang, A. J.&lt;/author&gt;&lt;author&gt;Hung, I. F.&lt;/author&gt;&lt;author&gt;Xu, T.&lt;/author&gt;&lt;author&gt;Ip, W. C.&lt;/author&gt;&lt;author&gt;Wong, R. T.&lt;/author&gt;&lt;author&gt;Ng, J. C.&lt;/author&gt;&lt;author&gt;Chan, J. F.&lt;/author&gt;&lt;author&gt;Chan, K. H.&lt;/author&gt;&lt;author&gt;Yuen, K. Y.&lt;/author&gt;&lt;/authors&gt;&lt;/contributors&gt;&lt;edition&gt;2012/05/09&lt;/edition&gt;&lt;language&gt;eng&lt;/language&gt;&lt;added-date format="utc"&gt;1513090103&lt;/added-date&gt;&lt;ref-type name="Journal Article"&gt;17&lt;/ref-type&gt;&lt;rec-number&gt;1839&lt;/rec-number&gt;&lt;last-updated-date format="utc"&gt;1513090103&lt;/last-updated-date&gt;&lt;accession-num&gt;22573737&lt;/accession-num&gt;&lt;electronic-resource-num&gt;10.1128/CVI.00081-12&lt;/electronic-resource-num&gt;&lt;volume&gt;19&lt;/volume&gt;&lt;/record&gt;&lt;/Cite&gt;&lt;/EndNote&gt;</w:instrText>
            </w:r>
            <w:r w:rsidRPr="007253B9">
              <w:rPr>
                <w:rFonts w:asciiTheme="minorHAnsi" w:hAnsiTheme="minorHAnsi"/>
                <w:bCs/>
                <w:color w:val="000000"/>
              </w:rPr>
              <w:fldChar w:fldCharType="separate"/>
            </w:r>
            <w:r w:rsidRPr="007253B9">
              <w:rPr>
                <w:rFonts w:asciiTheme="minorHAnsi" w:hAnsiTheme="minorHAnsi"/>
                <w:bCs/>
                <w:color w:val="000000"/>
              </w:rPr>
              <w:t>[47]</w:t>
            </w:r>
            <w:r w:rsidRPr="007253B9">
              <w:rPr>
                <w:rFonts w:asciiTheme="minorHAnsi" w:hAnsiTheme="minorHAnsi"/>
                <w:bCs/>
                <w:color w:val="000000"/>
              </w:rPr>
              <w:fldChar w:fldCharType="end"/>
            </w:r>
            <w:r w:rsidRPr="007253B9">
              <w:rPr>
                <w:rFonts w:asciiTheme="minorHAnsi" w:hAnsiTheme="minorHAnsi"/>
                <w:bCs/>
                <w:color w:val="000000"/>
              </w:rPr>
              <w:t xml:space="preserve"> using end point ELISA. Briefly, 96 well microtiter plates (Nunc MaxiSorp®, </w:t>
            </w:r>
            <w:proofErr w:type="spellStart"/>
            <w:r w:rsidRPr="007253B9">
              <w:rPr>
                <w:rFonts w:asciiTheme="minorHAnsi" w:hAnsiTheme="minorHAnsi"/>
                <w:bCs/>
                <w:color w:val="000000"/>
              </w:rPr>
              <w:t>Thermo</w:t>
            </w:r>
            <w:proofErr w:type="spellEnd"/>
            <w:r w:rsidRPr="007253B9">
              <w:rPr>
                <w:rFonts w:asciiTheme="minorHAnsi" w:hAnsiTheme="minorHAnsi"/>
                <w:bCs/>
                <w:color w:val="000000"/>
              </w:rPr>
              <w:t xml:space="preserve"> Fisher Scientific, Rochester</w:t>
            </w:r>
            <w:proofErr w:type="gramStart"/>
            <w:r w:rsidRPr="007253B9">
              <w:rPr>
                <w:rFonts w:asciiTheme="minorHAnsi" w:hAnsiTheme="minorHAnsi"/>
                <w:bCs/>
                <w:color w:val="000000"/>
              </w:rPr>
              <w:t>,  NY</w:t>
            </w:r>
            <w:proofErr w:type="gramEnd"/>
            <w:r w:rsidRPr="007253B9">
              <w:rPr>
                <w:rFonts w:asciiTheme="minorHAnsi" w:hAnsiTheme="minorHAnsi"/>
                <w:bCs/>
                <w:color w:val="000000"/>
              </w:rPr>
              <w:t xml:space="preserve">, USA) were coated with purified whole inactivated TK/OR/71 H7N3 virus at 4°C overnight. The following day, the plates were warmed to room temperature for 2 hours. From this </w:t>
            </w:r>
            <w:r w:rsidRPr="007253B9">
              <w:rPr>
                <w:rFonts w:asciiTheme="minorHAnsi" w:hAnsiTheme="minorHAnsi"/>
                <w:bCs/>
                <w:color w:val="000000"/>
              </w:rPr>
              <w:lastRenderedPageBreak/>
              <w:t xml:space="preserve">point onward, all manipulations were done at room temperature. The wells were blocked with 200 μl of 5% nonfat dry milk in PBS for 2 hours. After washing with PBS, two sets of serially diluted sera (100 μl/well) were added and incubated for 2 hours. After washing three times, one set of samples was treated with 4M urea (100 µl/well) for an hour while the other set was incubated with PBS containing 0.05% Tween 20. The plates were washed three times followed by addition of goat anti-chicken horse reddish peroxidase (HRP) labeled IgG (KPL, Gaithersburg, MD, USA) secondary antibodies to all wells and incubated for 2 hours. The plates were washed six times and the substrate, </w:t>
            </w:r>
            <w:proofErr w:type="spellStart"/>
            <w:r w:rsidRPr="007253B9">
              <w:rPr>
                <w:rFonts w:asciiTheme="minorHAnsi" w:hAnsiTheme="minorHAnsi"/>
                <w:bCs/>
                <w:color w:val="000000"/>
              </w:rPr>
              <w:t>tetramethylbenzidine</w:t>
            </w:r>
            <w:proofErr w:type="spellEnd"/>
            <w:r w:rsidRPr="007253B9">
              <w:rPr>
                <w:rFonts w:asciiTheme="minorHAnsi" w:hAnsiTheme="minorHAnsi"/>
                <w:bCs/>
                <w:color w:val="000000"/>
              </w:rPr>
              <w:t xml:space="preserve"> peroxidase (TMB; KPL) (50 μl/well), was added and incubated for 15 minutes. The reaction was stopped with 1 M phosphoric acid (50 μl/well) and the plates were read at 450 nm (i-Mark ELISA Reader, </w:t>
            </w:r>
            <w:proofErr w:type="spellStart"/>
            <w:r w:rsidRPr="007253B9">
              <w:rPr>
                <w:rFonts w:asciiTheme="minorHAnsi" w:hAnsiTheme="minorHAnsi"/>
                <w:bCs/>
                <w:color w:val="000000"/>
              </w:rPr>
              <w:t>Bio-rad</w:t>
            </w:r>
            <w:proofErr w:type="spellEnd"/>
            <w:r w:rsidRPr="007253B9">
              <w:rPr>
                <w:rFonts w:asciiTheme="minorHAnsi" w:hAnsiTheme="minorHAnsi"/>
                <w:bCs/>
                <w:color w:val="000000"/>
              </w:rPr>
              <w:t xml:space="preserve">, Life Science Research, </w:t>
            </w:r>
            <w:proofErr w:type="gramStart"/>
            <w:r w:rsidRPr="007253B9">
              <w:rPr>
                <w:rFonts w:asciiTheme="minorHAnsi" w:hAnsiTheme="minorHAnsi"/>
                <w:bCs/>
                <w:color w:val="000000"/>
              </w:rPr>
              <w:t>Hercules</w:t>
            </w:r>
            <w:proofErr w:type="gramEnd"/>
            <w:r w:rsidRPr="007253B9">
              <w:rPr>
                <w:rFonts w:asciiTheme="minorHAnsi" w:hAnsiTheme="minorHAnsi"/>
                <w:bCs/>
                <w:color w:val="000000"/>
              </w:rPr>
              <w:t xml:space="preserve">, CA, USA). The OD value of dilution right before the start of the linear phase of the titration curve (without urea treatment) was chosen for the avidity index. The avidity index was defined as ‘the OD with urea treatment / OD without urea x100’. </w:t>
            </w:r>
          </w:p>
          <w:p w:rsidR="0012443C" w:rsidRPr="0012443C" w:rsidRDefault="0012443C" w:rsidP="0012443C">
            <w:pPr>
              <w:spacing w:after="0" w:line="240" w:lineRule="auto"/>
              <w:ind w:hanging="18"/>
              <w:jc w:val="both"/>
              <w:rPr>
                <w:rFonts w:asciiTheme="minorHAnsi" w:hAnsiTheme="minorHAnsi"/>
                <w:bCs/>
                <w:color w:val="000000"/>
              </w:rPr>
            </w:pPr>
            <w:r w:rsidRPr="0012443C">
              <w:rPr>
                <w:rFonts w:asciiTheme="minorHAnsi" w:hAnsiTheme="minorHAnsi"/>
                <w:bCs/>
                <w:color w:val="000000"/>
              </w:rPr>
              <w:t xml:space="preserve"> </w:t>
            </w:r>
          </w:p>
          <w:p w:rsidR="0012443C" w:rsidRDefault="0012443C" w:rsidP="0012443C">
            <w:pPr>
              <w:spacing w:after="0" w:line="240" w:lineRule="auto"/>
              <w:ind w:hanging="18"/>
              <w:jc w:val="both"/>
              <w:rPr>
                <w:rFonts w:asciiTheme="minorHAnsi" w:hAnsiTheme="minorHAnsi"/>
                <w:b/>
                <w:bCs/>
                <w:color w:val="000000"/>
              </w:rPr>
            </w:pPr>
          </w:p>
          <w:p w:rsidR="0012443C" w:rsidRPr="0012443C" w:rsidRDefault="0012443C" w:rsidP="0012443C">
            <w:pPr>
              <w:spacing w:after="0" w:line="240" w:lineRule="auto"/>
              <w:ind w:hanging="18"/>
              <w:jc w:val="both"/>
              <w:rPr>
                <w:rFonts w:asciiTheme="minorHAnsi" w:hAnsiTheme="minorHAnsi"/>
                <w:b/>
                <w:bCs/>
                <w:color w:val="000000"/>
              </w:rPr>
            </w:pPr>
            <w:r w:rsidRPr="0012443C">
              <w:rPr>
                <w:rFonts w:asciiTheme="minorHAnsi" w:hAnsiTheme="minorHAnsi"/>
                <w:b/>
                <w:bCs/>
                <w:color w:val="000000"/>
              </w:rPr>
              <w:t>Statistical analysis</w:t>
            </w:r>
          </w:p>
          <w:p w:rsidR="007253B9" w:rsidRPr="007253B9" w:rsidRDefault="007253B9" w:rsidP="007253B9">
            <w:pPr>
              <w:spacing w:after="0" w:line="240" w:lineRule="auto"/>
              <w:ind w:hanging="18"/>
              <w:jc w:val="both"/>
              <w:rPr>
                <w:rFonts w:asciiTheme="minorHAnsi" w:hAnsiTheme="minorHAnsi"/>
                <w:b/>
                <w:bCs/>
                <w:color w:val="000000"/>
              </w:rPr>
            </w:pPr>
            <w:r w:rsidRPr="007253B9">
              <w:rPr>
                <w:rFonts w:asciiTheme="minorHAnsi" w:hAnsiTheme="minorHAnsi"/>
                <w:bCs/>
                <w:color w:val="000000"/>
              </w:rPr>
              <w:t>Differences in virus and antibody titers among groups were determined through one-way ANOVA, followed by post-hoc Tukey test for group by group comparison (</w:t>
            </w:r>
            <w:proofErr w:type="spellStart"/>
            <w:r w:rsidRPr="007253B9">
              <w:rPr>
                <w:rFonts w:asciiTheme="minorHAnsi" w:hAnsiTheme="minorHAnsi"/>
                <w:bCs/>
                <w:color w:val="000000"/>
              </w:rPr>
              <w:t>GraphPad</w:t>
            </w:r>
            <w:proofErr w:type="spellEnd"/>
            <w:r w:rsidRPr="007253B9">
              <w:rPr>
                <w:rFonts w:asciiTheme="minorHAnsi" w:hAnsiTheme="minorHAnsi"/>
                <w:bCs/>
                <w:color w:val="000000"/>
              </w:rPr>
              <w:t xml:space="preserve"> Software version 6.07, San Diego, CA, USA). For the transcription analysis study, the Mann-Whitney U test (</w:t>
            </w:r>
            <w:proofErr w:type="spellStart"/>
            <w:r w:rsidRPr="007253B9">
              <w:rPr>
                <w:rFonts w:asciiTheme="minorHAnsi" w:hAnsiTheme="minorHAnsi"/>
                <w:bCs/>
                <w:color w:val="000000"/>
              </w:rPr>
              <w:t>GraphPad</w:t>
            </w:r>
            <w:proofErr w:type="spellEnd"/>
            <w:r w:rsidRPr="007253B9">
              <w:rPr>
                <w:rFonts w:asciiTheme="minorHAnsi" w:hAnsiTheme="minorHAnsi"/>
                <w:bCs/>
                <w:color w:val="000000"/>
              </w:rPr>
              <w:t xml:space="preserve"> Software version 6.07) was used to detect statistical differences in fold changes among groups </w:t>
            </w:r>
            <w:r w:rsidRPr="007253B9">
              <w:rPr>
                <w:rFonts w:asciiTheme="minorHAnsi" w:hAnsiTheme="minorHAnsi"/>
                <w:bCs/>
                <w:color w:val="000000"/>
              </w:rPr>
              <w:fldChar w:fldCharType="begin">
                <w:fldData xml:space="preserve">PEVuZE5vdGU+PENpdGU+PEF1dGhvcj5KYW5nPC9BdXRob3I+PFllYXI+MjAxMzwvWWVhcj48SURU
ZXh0PkFsdGVyZWQgcHJvLWluZmxhbW1hdG9yeSBjeXRva2luZSBtUk5BIGxldmVscyBpbiBjaGlj
a2VucyBpbmZlY3RlZCB3aXRoIGluZmVjdGlvdXMgYnJvbmNoaXRpcyB2aXJ1czwvSURUZXh0PjxE
aXNwbGF5VGV4dD4oNDIpPC9EaXNwbGF5VGV4dD48cmVjb3JkPjxkYXRlcz48cHViLWRhdGVzPjxk
YXRlPlNlcDwvZGF0ZT48L3B1Yi1kYXRlcz48eWVhcj4yMDEzPC95ZWFyPjwvZGF0ZXM+PGtleXdv
cmRzPjxrZXl3b3JkPkFuaW1hbHM8L2tleXdvcmQ+PGtleXdvcmQ+KkNoaWNrZW5zPC9rZXl3b3Jk
PjxrZXl3b3JkPkNvcm9uYXZpcnVzIEluZmVjdGlvbnMvaW1tdW5vbG9neS9wcmV2ZW50aW9uICZh
bXA7IGNvbnRyb2wvKnZldGVyaW5hcnk8L2tleXdvcmQ+PGtleXdvcmQ+Q3l0b2tpbmVzLypnZW5l
dGljcy9tZXRhYm9saXNtPC9rZXl3b3JkPjxrZXl3b3JkPkROQSwgQ29tcGxlbWVudGFyeS9hbmFs
eXNpczwva2V5d29yZD48a2V5d29yZD5Fbnp5bWUtTGlua2VkIEltbXVub3NvcmJlbnQgQXNzYXkv
dmV0ZXJpbmFyeTwva2V5d29yZD48a2V5d29yZD4qSW1tdW5pdHksIElubmF0ZTwva2V5d29yZD48
a2V5d29yZD5JbmZlY3Rpb3VzIGJyb25jaGl0aXMgdmlydXMvZ2VuZXRpY3MvKnBhdGhvZ2VuaWNp
dHk8L2tleXdvcmQ+PGtleXdvcmQ+SW50ZXJsZXVraW4tMWFscGhhL2dlbmV0aWNzL21ldGFib2xp
c208L2tleXdvcmQ+PGtleXdvcmQ+SW50ZXJsZXVraW4tNi9nZW5ldGljcy9tZXRhYm9saXNtPC9r
ZXl3b3JkPjxrZXl3b3JkPktpZG5leS92aXJvbG9neTwva2V5d29yZD48a2V5d29yZD5Pcm9zb211
Y29pZC9nZW5ldGljcy9tZXRhYm9saXNtPC9rZXl3b3JkPjxrZXl3b3JkPlBvbHltZXJhc2UgQ2hh
aW4gUmVhY3Rpb24vdmV0ZXJpbmFyeTwva2V5d29yZD48a2V5d29yZD5Qb3VsdHJ5IERpc2Vhc2Vz
LyppbW11bm9sb2d5L3ByZXZlbnRpb24gJmFtcDsgY29udHJvbDwva2V5d29yZD48a2V5d29yZD5S
TkEsIE1lc3Nlbmdlci9hbmFseXNpczwva2V5d29yZD48a2V5d29yZD5TZXF1ZW5jZSBBbmFseXNp
cywgRE5BL3ZldGVyaW5hcnk8L2tleXdvcmQ+PGtleXdvcmQ+VHJhY2hlYS92aXJvbG9neTwva2V5
d29yZD48a2V5d29yZD5UdW1vciBOZWNyb3NpcyBGYWN0b3ItYWxwaGEvZ2VuZXRpY3MvbWV0YWJv
bGlzbTwva2V5d29yZD48a2V5d29yZD5WaXJ1bGVuY2U8L2tleXdvcmQ+PC9rZXl3b3Jkcz48aXNi
bj4wMDMyLTU3OTEgKFByaW50KSYjeEQ7MDAzMi01NzkxPC9pc2JuPjx0aXRsZXM+PHRpdGxlPkFs
dGVyZWQgcHJvLWluZmxhbW1hdG9yeSBjeXRva2luZSBtUk5BIGxldmVscyBpbiBjaGlja2VucyBp
bmZlY3RlZCB3aXRoIGluZmVjdGlvdXMgYnJvbmNoaXRpcyB2aXJ1czwvdGl0bGU+PHNlY29uZGFy
eS10aXRsZT5Qb3VsdCBTY2k8L3NlY29uZGFyeS10aXRsZT48YWx0LXRpdGxlPlBvdWx0cnkgc2Np
ZW5jZTwvYWx0LXRpdGxlPjwvdGl0bGVzPjxwYWdlcz4yMjkwLTg8L3BhZ2VzPjxudW1iZXI+OTwv
bnVtYmVyPjxjb250cmlidXRvcnM+PGF1dGhvcnM+PGF1dGhvcj5KYW5nLCBILjwvYXV0aG9yPjxh
dXRob3I+S29vLCBCLiBTLjwvYXV0aG9yPjxhdXRob3I+SmVvbiwgRS4gTy48L2F1dGhvcj48YXV0
aG9yPkxlZSwgSC4gUi48L2F1dGhvcj48YXV0aG9yPkxlZSwgUy4gTS48L2F1dGhvcj48YXV0aG9y
Pk1vLCBJLiBQLjwvYXV0aG9yPjwvYXV0aG9ycz48L2NvbnRyaWJ1dG9ycz48ZWRpdGlvbj4yMDEz
LzA4LzIxPC9lZGl0aW9uPjxsYW5ndWFnZT5lbmc8L2xhbmd1YWdlPjxhZGRlZC1kYXRlIGZvcm1h
dD0idXRjIj4xNDU5ODgyNjM1PC9hZGRlZC1kYXRlPjxyZWYtdHlwZSBuYW1lPSJKb3VybmFsIEFy
dGljbGUiPjE3PC9yZWYtdHlwZT48YXV0aC1hZGRyZXNzPlByZXZlbnRpdmUgVmV0ZXJpbmFyeSBN
ZWRpY2luZSwgQ29sbGVnZSBvZiBWZXRlcmluYXJ5IE1lZGljaW5lLCBDaHVuZ2J1ayBOYXRpb25h
bCBVbml2ZXJzaXR5IDEyLCBHYWVzaGluLWRvbmcsIEhldW5nZHVrLWd1LCBDaGVvbmdqdSwgQ2h1
bmdidWssIDM2MS03NjMsIFJlcHVibGljIG9mIEtvcmVhLjwvYXV0aC1hZGRyZXNzPjxyZW1vdGUt
ZGF0YWJhc2UtcHJvdmlkZXI+TkxNPC9yZW1vdGUtZGF0YWJhc2UtcHJvdmlkZXI+PHJlYy1udW1i
ZXI+Mjk4PC9yZWMtbnVtYmVyPjxsYXN0LXVwZGF0ZWQtZGF0ZSBmb3JtYXQ9InV0YyI+MTQ1OTg4
MjYzNTwvbGFzdC11cGRhdGVkLWRhdGU+PGFjY2Vzc2lvbi1udW0+MjM5NjAxMTE8L2FjY2Vzc2lv
bi1udW0+PGVsZWN0cm9uaWMtcmVzb3VyY2UtbnVtPjEwLjMzODIvcHMuMjAxMy0wMzExNjwvZWxl
Y3Ryb25pYy1yZXNvdXJjZS1udW0+PHZvbHVtZT45Mjwvdm9sdW1lPjwvcmVjb3JkPjwvQ2l0ZT48
L0VuZE5vdGU+AG==
</w:fldData>
              </w:fldChar>
            </w:r>
            <w:r w:rsidRPr="007253B9">
              <w:rPr>
                <w:rFonts w:asciiTheme="minorHAnsi" w:hAnsiTheme="minorHAnsi"/>
                <w:bCs/>
                <w:color w:val="000000"/>
              </w:rPr>
              <w:instrText xml:space="preserve"> ADDIN EN.CITE </w:instrText>
            </w:r>
            <w:r w:rsidRPr="007253B9">
              <w:rPr>
                <w:rFonts w:asciiTheme="minorHAnsi" w:hAnsiTheme="minorHAnsi"/>
                <w:bCs/>
                <w:color w:val="000000"/>
              </w:rPr>
              <w:fldChar w:fldCharType="begin">
                <w:fldData xml:space="preserve">PEVuZE5vdGU+PENpdGU+PEF1dGhvcj5KYW5nPC9BdXRob3I+PFllYXI+MjAxMzwvWWVhcj48SURU
ZXh0PkFsdGVyZWQgcHJvLWluZmxhbW1hdG9yeSBjeXRva2luZSBtUk5BIGxldmVscyBpbiBjaGlj
a2VucyBpbmZlY3RlZCB3aXRoIGluZmVjdGlvdXMgYnJvbmNoaXRpcyB2aXJ1czwvSURUZXh0PjxE
aXNwbGF5VGV4dD4oNDIpPC9EaXNwbGF5VGV4dD48cmVjb3JkPjxkYXRlcz48cHViLWRhdGVzPjxk
YXRlPlNlcDwvZGF0ZT48L3B1Yi1kYXRlcz48eWVhcj4yMDEzPC95ZWFyPjwvZGF0ZXM+PGtleXdv
cmRzPjxrZXl3b3JkPkFuaW1hbHM8L2tleXdvcmQ+PGtleXdvcmQ+KkNoaWNrZW5zPC9rZXl3b3Jk
PjxrZXl3b3JkPkNvcm9uYXZpcnVzIEluZmVjdGlvbnMvaW1tdW5vbG9neS9wcmV2ZW50aW9uICZh
bXA7IGNvbnRyb2wvKnZldGVyaW5hcnk8L2tleXdvcmQ+PGtleXdvcmQ+Q3l0b2tpbmVzLypnZW5l
dGljcy9tZXRhYm9saXNtPC9rZXl3b3JkPjxrZXl3b3JkPkROQSwgQ29tcGxlbWVudGFyeS9hbmFs
eXNpczwva2V5d29yZD48a2V5d29yZD5Fbnp5bWUtTGlua2VkIEltbXVub3NvcmJlbnQgQXNzYXkv
dmV0ZXJpbmFyeTwva2V5d29yZD48a2V5d29yZD4qSW1tdW5pdHksIElubmF0ZTwva2V5d29yZD48
a2V5d29yZD5JbmZlY3Rpb3VzIGJyb25jaGl0aXMgdmlydXMvZ2VuZXRpY3MvKnBhdGhvZ2VuaWNp
dHk8L2tleXdvcmQ+PGtleXdvcmQ+SW50ZXJsZXVraW4tMWFscGhhL2dlbmV0aWNzL21ldGFib2xp
c208L2tleXdvcmQ+PGtleXdvcmQ+SW50ZXJsZXVraW4tNi9nZW5ldGljcy9tZXRhYm9saXNtPC9r
ZXl3b3JkPjxrZXl3b3JkPktpZG5leS92aXJvbG9neTwva2V5d29yZD48a2V5d29yZD5Pcm9zb211
Y29pZC9nZW5ldGljcy9tZXRhYm9saXNtPC9rZXl3b3JkPjxrZXl3b3JkPlBvbHltZXJhc2UgQ2hh
aW4gUmVhY3Rpb24vdmV0ZXJpbmFyeTwva2V5d29yZD48a2V5d29yZD5Qb3VsdHJ5IERpc2Vhc2Vz
LyppbW11bm9sb2d5L3ByZXZlbnRpb24gJmFtcDsgY29udHJvbDwva2V5d29yZD48a2V5d29yZD5S
TkEsIE1lc3Nlbmdlci9hbmFseXNpczwva2V5d29yZD48a2V5d29yZD5TZXF1ZW5jZSBBbmFseXNp
cywgRE5BL3ZldGVyaW5hcnk8L2tleXdvcmQ+PGtleXdvcmQ+VHJhY2hlYS92aXJvbG9neTwva2V5
d29yZD48a2V5d29yZD5UdW1vciBOZWNyb3NpcyBGYWN0b3ItYWxwaGEvZ2VuZXRpY3MvbWV0YWJv
bGlzbTwva2V5d29yZD48a2V5d29yZD5WaXJ1bGVuY2U8L2tleXdvcmQ+PC9rZXl3b3Jkcz48aXNi
bj4wMDMyLTU3OTEgKFByaW50KSYjeEQ7MDAzMi01NzkxPC9pc2JuPjx0aXRsZXM+PHRpdGxlPkFs
dGVyZWQgcHJvLWluZmxhbW1hdG9yeSBjeXRva2luZSBtUk5BIGxldmVscyBpbiBjaGlja2VucyBp
bmZlY3RlZCB3aXRoIGluZmVjdGlvdXMgYnJvbmNoaXRpcyB2aXJ1czwvdGl0bGU+PHNlY29uZGFy
eS10aXRsZT5Qb3VsdCBTY2k8L3NlY29uZGFyeS10aXRsZT48YWx0LXRpdGxlPlBvdWx0cnkgc2Np
ZW5jZTwvYWx0LXRpdGxlPjwvdGl0bGVzPjxwYWdlcz4yMjkwLTg8L3BhZ2VzPjxudW1iZXI+OTwv
bnVtYmVyPjxjb250cmlidXRvcnM+PGF1dGhvcnM+PGF1dGhvcj5KYW5nLCBILjwvYXV0aG9yPjxh
dXRob3I+S29vLCBCLiBTLjwvYXV0aG9yPjxhdXRob3I+SmVvbiwgRS4gTy48L2F1dGhvcj48YXV0
aG9yPkxlZSwgSC4gUi48L2F1dGhvcj48YXV0aG9yPkxlZSwgUy4gTS48L2F1dGhvcj48YXV0aG9y
Pk1vLCBJLiBQLjwvYXV0aG9yPjwvYXV0aG9ycz48L2NvbnRyaWJ1dG9ycz48ZWRpdGlvbj4yMDEz
LzA4LzIxPC9lZGl0aW9uPjxsYW5ndWFnZT5lbmc8L2xhbmd1YWdlPjxhZGRlZC1kYXRlIGZvcm1h
dD0idXRjIj4xNDU5ODgyNjM1PC9hZGRlZC1kYXRlPjxyZWYtdHlwZSBuYW1lPSJKb3VybmFsIEFy
dGljbGUiPjE3PC9yZWYtdHlwZT48YXV0aC1hZGRyZXNzPlByZXZlbnRpdmUgVmV0ZXJpbmFyeSBN
ZWRpY2luZSwgQ29sbGVnZSBvZiBWZXRlcmluYXJ5IE1lZGljaW5lLCBDaHVuZ2J1ayBOYXRpb25h
bCBVbml2ZXJzaXR5IDEyLCBHYWVzaGluLWRvbmcsIEhldW5nZHVrLWd1LCBDaGVvbmdqdSwgQ2h1
bmdidWssIDM2MS03NjMsIFJlcHVibGljIG9mIEtvcmVhLjwvYXV0aC1hZGRyZXNzPjxyZW1vdGUt
ZGF0YWJhc2UtcHJvdmlkZXI+TkxNPC9yZW1vdGUtZGF0YWJhc2UtcHJvdmlkZXI+PHJlYy1udW1i
ZXI+Mjk4PC9yZWMtbnVtYmVyPjxsYXN0LXVwZGF0ZWQtZGF0ZSBmb3JtYXQ9InV0YyI+MTQ1OTg4
MjYzNTwvbGFzdC11cGRhdGVkLWRhdGU+PGFjY2Vzc2lvbi1udW0+MjM5NjAxMTE8L2FjY2Vzc2lv
bi1udW0+PGVsZWN0cm9uaWMtcmVzb3VyY2UtbnVtPjEwLjMzODIvcHMuMjAxMy0wMzExNjwvZWxl
Y3Ryb25pYy1yZXNvdXJjZS1udW0+PHZvbHVtZT45Mjwvdm9sdW1lPjwvcmVjb3JkPjwvQ2l0ZT48
L0VuZE5vdGU+AG==
</w:fldData>
              </w:fldChar>
            </w:r>
            <w:r w:rsidRPr="007253B9">
              <w:rPr>
                <w:rFonts w:asciiTheme="minorHAnsi" w:hAnsiTheme="minorHAnsi"/>
                <w:bCs/>
                <w:color w:val="000000"/>
              </w:rPr>
              <w:instrText xml:space="preserve"> ADDIN EN.CITE.DATA </w:instrText>
            </w:r>
            <w:r w:rsidRPr="007253B9">
              <w:rPr>
                <w:rFonts w:asciiTheme="minorHAnsi" w:hAnsiTheme="minorHAnsi"/>
                <w:bCs/>
                <w:color w:val="000000"/>
              </w:rPr>
            </w:r>
            <w:r w:rsidRPr="007253B9">
              <w:rPr>
                <w:rFonts w:asciiTheme="minorHAnsi" w:hAnsiTheme="minorHAnsi"/>
                <w:bCs/>
                <w:color w:val="000000"/>
              </w:rPr>
              <w:fldChar w:fldCharType="end"/>
            </w:r>
            <w:r w:rsidRPr="007253B9">
              <w:rPr>
                <w:rFonts w:asciiTheme="minorHAnsi" w:hAnsiTheme="minorHAnsi"/>
                <w:bCs/>
                <w:color w:val="000000"/>
              </w:rPr>
            </w:r>
            <w:r w:rsidRPr="007253B9">
              <w:rPr>
                <w:rFonts w:asciiTheme="minorHAnsi" w:hAnsiTheme="minorHAnsi"/>
                <w:bCs/>
                <w:color w:val="000000"/>
              </w:rPr>
              <w:fldChar w:fldCharType="separate"/>
            </w:r>
            <w:r w:rsidRPr="007253B9">
              <w:rPr>
                <w:rFonts w:asciiTheme="minorHAnsi" w:hAnsiTheme="minorHAnsi"/>
                <w:bCs/>
                <w:color w:val="000000"/>
              </w:rPr>
              <w:t>[42]</w:t>
            </w:r>
            <w:r w:rsidRPr="007253B9">
              <w:rPr>
                <w:rFonts w:asciiTheme="minorHAnsi" w:hAnsiTheme="minorHAnsi"/>
                <w:bCs/>
                <w:color w:val="000000"/>
              </w:rPr>
              <w:fldChar w:fldCharType="end"/>
            </w:r>
            <w:r w:rsidRPr="007253B9">
              <w:rPr>
                <w:rFonts w:asciiTheme="minorHAnsi" w:hAnsiTheme="minorHAnsi"/>
                <w:bCs/>
                <w:color w:val="000000"/>
              </w:rPr>
              <w:t>.</w:t>
            </w:r>
          </w:p>
          <w:p w:rsidR="0012443C" w:rsidRPr="0012443C" w:rsidRDefault="0012443C" w:rsidP="0012443C">
            <w:pPr>
              <w:spacing w:after="0" w:line="240" w:lineRule="auto"/>
              <w:ind w:hanging="18"/>
              <w:jc w:val="both"/>
              <w:rPr>
                <w:rFonts w:asciiTheme="minorHAnsi" w:hAnsiTheme="minorHAnsi"/>
                <w:bCs/>
                <w:color w:val="000000"/>
              </w:rPr>
            </w:pPr>
          </w:p>
          <w:p w:rsidR="0012443C" w:rsidRPr="0012443C" w:rsidRDefault="0012443C" w:rsidP="0012443C">
            <w:pPr>
              <w:spacing w:after="0" w:line="240" w:lineRule="auto"/>
              <w:ind w:hanging="18"/>
              <w:jc w:val="both"/>
              <w:rPr>
                <w:rFonts w:asciiTheme="minorHAnsi" w:hAnsiTheme="minorHAnsi"/>
                <w:bCs/>
                <w:color w:val="000000"/>
              </w:rPr>
            </w:pPr>
          </w:p>
          <w:p w:rsidR="0012443C" w:rsidRDefault="0012443C" w:rsidP="004E3E90">
            <w:pPr>
              <w:spacing w:after="0" w:line="240" w:lineRule="auto"/>
              <w:ind w:hanging="18"/>
              <w:jc w:val="both"/>
              <w:rPr>
                <w:rFonts w:asciiTheme="minorHAnsi" w:hAnsiTheme="minorHAnsi"/>
                <w:b/>
                <w:bCs/>
                <w:color w:val="000000"/>
              </w:rPr>
            </w:pPr>
          </w:p>
          <w:p w:rsidR="004E3E90" w:rsidRPr="004E3E90" w:rsidRDefault="004E3E90" w:rsidP="004E3E90">
            <w:pPr>
              <w:spacing w:after="0" w:line="240" w:lineRule="auto"/>
              <w:ind w:hanging="18"/>
              <w:jc w:val="both"/>
              <w:rPr>
                <w:rFonts w:asciiTheme="minorHAnsi" w:hAnsiTheme="minorHAnsi"/>
                <w:b/>
                <w:bCs/>
                <w:color w:val="000000"/>
              </w:rPr>
            </w:pPr>
            <w:r w:rsidRPr="004E3E90">
              <w:rPr>
                <w:rFonts w:asciiTheme="minorHAnsi" w:hAnsiTheme="minorHAnsi"/>
                <w:b/>
                <w:bCs/>
                <w:color w:val="000000"/>
              </w:rPr>
              <w:t>MAJOR FINDINGS</w:t>
            </w:r>
            <w:r>
              <w:rPr>
                <w:rFonts w:asciiTheme="minorHAnsi" w:hAnsiTheme="minorHAnsi"/>
                <w:b/>
                <w:bCs/>
                <w:color w:val="000000"/>
              </w:rPr>
              <w:t>:</w:t>
            </w:r>
          </w:p>
          <w:p w:rsidR="000D0214" w:rsidRPr="00BE1B7E" w:rsidRDefault="004E3E90" w:rsidP="00685FD8">
            <w:pPr>
              <w:spacing w:after="0" w:line="240" w:lineRule="auto"/>
              <w:ind w:firstLine="342"/>
              <w:jc w:val="both"/>
              <w:rPr>
                <w:rFonts w:asciiTheme="minorHAnsi" w:hAnsiTheme="minorHAnsi"/>
                <w:color w:val="000000"/>
              </w:rPr>
            </w:pPr>
            <w:r>
              <w:rPr>
                <w:rFonts w:asciiTheme="minorHAnsi" w:hAnsiTheme="minorHAnsi"/>
                <w:bCs/>
                <w:color w:val="000000"/>
              </w:rPr>
              <w:t xml:space="preserve">We demonstrated that </w:t>
            </w:r>
            <w:r w:rsidR="00685FD8">
              <w:rPr>
                <w:rFonts w:asciiTheme="minorHAnsi" w:hAnsiTheme="minorHAnsi"/>
                <w:bCs/>
                <w:color w:val="000000"/>
              </w:rPr>
              <w:t>a</w:t>
            </w:r>
            <w:r w:rsidR="00685FD8" w:rsidRPr="00685FD8">
              <w:rPr>
                <w:rFonts w:asciiTheme="minorHAnsi" w:hAnsiTheme="minorHAnsi"/>
                <w:bCs/>
                <w:color w:val="000000"/>
              </w:rPr>
              <w:t xml:space="preserve"> single dose of pc4-LAIV was able to induce stronger local innate and mucosal IgA responses, protecting young, immunologically immature, chickens better than a single dose of IV. Most importantly, when 1-day-old chickens were intranasally primed with pc4-LAIV and subcutaneously boosted with IV three weeks later, they showed a rapid, robust, and highly cross-reactive serum antibody response and a high level of mucosal IgA antibody response. This vaccination regimen warrants further optimization to increase its range of protection.  </w:t>
            </w:r>
          </w:p>
        </w:tc>
      </w:tr>
      <w:tr w:rsidR="002C219D" w:rsidRPr="00BE1B7E" w:rsidTr="00515C17">
        <w:trPr>
          <w:gridAfter w:val="1"/>
          <w:wAfter w:w="392" w:type="dxa"/>
        </w:trPr>
        <w:tc>
          <w:tcPr>
            <w:tcW w:w="1908" w:type="dxa"/>
            <w:gridSpan w:val="2"/>
            <w:tcBorders>
              <w:top w:val="single" w:sz="4" w:space="0" w:color="auto"/>
              <w:left w:val="nil"/>
              <w:right w:val="nil"/>
            </w:tcBorders>
            <w:shd w:val="clear" w:color="auto" w:fill="C0C0C0"/>
          </w:tcPr>
          <w:p w:rsidR="002C219D" w:rsidRPr="00BE1B7E" w:rsidRDefault="002C219D" w:rsidP="00D66CBC">
            <w:pPr>
              <w:spacing w:after="0" w:line="240" w:lineRule="auto"/>
              <w:rPr>
                <w:rFonts w:asciiTheme="minorHAnsi" w:hAnsiTheme="minorHAnsi"/>
                <w:b/>
                <w:bCs/>
                <w:color w:val="000000"/>
              </w:rPr>
            </w:pPr>
            <w:r w:rsidRPr="00BE1B7E">
              <w:rPr>
                <w:rFonts w:asciiTheme="minorHAnsi" w:hAnsiTheme="minorHAnsi"/>
                <w:b/>
                <w:bCs/>
                <w:color w:val="000000"/>
              </w:rPr>
              <w:lastRenderedPageBreak/>
              <w:t>INTRODUCTION</w:t>
            </w:r>
          </w:p>
        </w:tc>
        <w:tc>
          <w:tcPr>
            <w:tcW w:w="1170" w:type="dxa"/>
            <w:tcBorders>
              <w:top w:val="single" w:sz="4" w:space="0" w:color="auto"/>
              <w:left w:val="nil"/>
              <w:right w:val="nil"/>
            </w:tcBorders>
            <w:shd w:val="clear" w:color="auto" w:fill="C0C0C0"/>
          </w:tcPr>
          <w:p w:rsidR="002C219D" w:rsidRPr="00BE1B7E" w:rsidRDefault="002C219D" w:rsidP="00D66CBC">
            <w:pPr>
              <w:spacing w:after="0" w:line="240" w:lineRule="auto"/>
              <w:rPr>
                <w:rFonts w:asciiTheme="minorHAnsi" w:hAnsiTheme="minorHAnsi"/>
                <w:b/>
                <w:color w:val="000000"/>
              </w:rPr>
            </w:pPr>
          </w:p>
        </w:tc>
        <w:tc>
          <w:tcPr>
            <w:tcW w:w="6498" w:type="dxa"/>
            <w:gridSpan w:val="2"/>
            <w:tcBorders>
              <w:top w:val="single" w:sz="4" w:space="0" w:color="auto"/>
              <w:left w:val="nil"/>
              <w:right w:val="nil"/>
            </w:tcBorders>
            <w:shd w:val="clear" w:color="auto" w:fill="C0C0C0"/>
          </w:tcPr>
          <w:p w:rsidR="002C219D" w:rsidRPr="00BE1B7E" w:rsidRDefault="002C219D" w:rsidP="00D66CBC">
            <w:pPr>
              <w:spacing w:after="0" w:line="240" w:lineRule="auto"/>
              <w:rPr>
                <w:rFonts w:asciiTheme="minorHAnsi" w:hAnsiTheme="minorHAnsi"/>
                <w:b/>
                <w:color w:val="000000"/>
              </w:rPr>
            </w:pPr>
          </w:p>
        </w:tc>
      </w:tr>
      <w:tr w:rsidR="002C219D" w:rsidRPr="00BE1B7E" w:rsidTr="00515C17">
        <w:trPr>
          <w:gridAfter w:val="1"/>
          <w:wAfter w:w="392" w:type="dxa"/>
        </w:trPr>
        <w:tc>
          <w:tcPr>
            <w:tcW w:w="1908" w:type="dxa"/>
            <w:gridSpan w:val="2"/>
            <w:tcBorders>
              <w:bottom w:val="single" w:sz="4" w:space="0" w:color="auto"/>
            </w:tcBorders>
          </w:tcPr>
          <w:p w:rsidR="002C219D" w:rsidRPr="00BE1B7E" w:rsidRDefault="002C219D" w:rsidP="00D66CBC">
            <w:pPr>
              <w:pStyle w:val="ListParagraph"/>
              <w:numPr>
                <w:ilvl w:val="0"/>
                <w:numId w:val="1"/>
              </w:numPr>
              <w:spacing w:after="0" w:line="240" w:lineRule="auto"/>
              <w:rPr>
                <w:rFonts w:asciiTheme="minorHAnsi" w:hAnsiTheme="minorHAnsi"/>
                <w:b/>
                <w:bCs/>
                <w:color w:val="000000"/>
              </w:rPr>
            </w:pPr>
            <w:r w:rsidRPr="00BE1B7E">
              <w:rPr>
                <w:rFonts w:asciiTheme="minorHAnsi" w:hAnsiTheme="minorHAnsi"/>
                <w:b/>
                <w:bCs/>
                <w:color w:val="000000"/>
              </w:rPr>
              <w:t>Background</w:t>
            </w:r>
          </w:p>
        </w:tc>
        <w:tc>
          <w:tcPr>
            <w:tcW w:w="1170" w:type="dxa"/>
            <w:tcBorders>
              <w:bottom w:val="single" w:sz="4" w:space="0" w:color="auto"/>
            </w:tcBorders>
          </w:tcPr>
          <w:p w:rsidR="002C219D" w:rsidRPr="00BE1B7E" w:rsidRDefault="00C41210" w:rsidP="00D66CBC">
            <w:pPr>
              <w:spacing w:after="0" w:line="240" w:lineRule="auto"/>
              <w:rPr>
                <w:rFonts w:asciiTheme="minorHAnsi" w:hAnsiTheme="minorHAnsi"/>
                <w:b/>
                <w:color w:val="000000"/>
              </w:rPr>
            </w:pPr>
            <w:r w:rsidRPr="00BE1B7E">
              <w:rPr>
                <w:rFonts w:asciiTheme="minorHAnsi" w:hAnsiTheme="minorHAnsi"/>
                <w:b/>
                <w:color w:val="000000"/>
              </w:rPr>
              <w:t>3</w:t>
            </w: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tc>
        <w:tc>
          <w:tcPr>
            <w:tcW w:w="6498" w:type="dxa"/>
            <w:gridSpan w:val="2"/>
            <w:tcBorders>
              <w:bottom w:val="single" w:sz="4" w:space="0" w:color="auto"/>
            </w:tcBorders>
          </w:tcPr>
          <w:p w:rsidR="007253B9" w:rsidRPr="007253B9" w:rsidRDefault="007253B9" w:rsidP="007253B9">
            <w:pPr>
              <w:widowControl w:val="0"/>
              <w:spacing w:before="120" w:after="120" w:line="240" w:lineRule="auto"/>
              <w:jc w:val="both"/>
              <w:rPr>
                <w:rFonts w:asciiTheme="minorHAnsi" w:hAnsiTheme="minorHAnsi" w:cs="Arial"/>
                <w:szCs w:val="24"/>
              </w:rPr>
            </w:pPr>
            <w:bookmarkStart w:id="1" w:name="_Hlk495258073"/>
            <w:r w:rsidRPr="007253B9">
              <w:rPr>
                <w:rFonts w:asciiTheme="minorHAnsi" w:hAnsiTheme="minorHAnsi" w:cs="Arial"/>
                <w:szCs w:val="24"/>
              </w:rPr>
              <w:t xml:space="preserve">Avian influenza (AI) is a major zoonotic viral disease that causes significant adverse impacts on poultry production, the global trade, and public health </w:t>
            </w:r>
            <w:r w:rsidRPr="007253B9">
              <w:rPr>
                <w:rFonts w:asciiTheme="minorHAnsi" w:hAnsiTheme="minorHAnsi" w:cs="Arial"/>
                <w:szCs w:val="24"/>
              </w:rPr>
              <w:fldChar w:fldCharType="begin">
                <w:fldData xml:space="preserve">PEVuZE5vdGU+PENpdGU+PEF1dGhvcj5DYXB1YTwvQXV0aG9yPjxZZWFyPjIwMDI8L1llYXI+PElE
VGV4dD5UaGUgMTk5OS0yMDAwIGF2aWFuIGluZmx1ZW56YSAoSDdOMSkgZXBpZGVtaWMgaW4gSXRh
bHk6IHZldGVyaW5hcnkgYW5kIGh1bWFuIGhlYWx0aCBpbXBsaWNhdGlvbnM8L0lEVGV4dD48RGlz
cGxheVRleHQ+KDEtNCk8L0Rpc3BsYXlUZXh0PjxyZWNvcmQ+PGRhdGVzPjxwdWItZGF0ZXM+PGRh
dGU+SnVsPC9kYXRlPjwvcHViLWRhdGVzPjx5ZWFyPjIwMDI8L3llYXI+PC9kYXRlcz48a2V5d29y
ZHM+PGtleXdvcmQ+QWRvbGVzY2VudDwva2V5d29yZD48a2V5d29yZD5BZHVsdDwva2V5d29yZD48
a2V5d29yZD5BZ2UgRGlzdHJpYnV0aW9uPC9rZXl3b3JkPjxrZXl3b3JkPkFudGlib2RpZXMsIFBy
b3Rvem9hbi9pc29sYXRpb24gJmFtcDsgcHVyaWZpY2F0aW9uPC9rZXl3b3JkPjxrZXl3b3JkPkJy
YXppbC9lcGlkZW1pb2xvZ3k8L2tleXdvcmQ+PGtleXdvcmQ+Q2hpbGQ8L2tleXdvcmQ+PGtleXdv
cmQ+Q2hpbGQsIFByZXNjaG9vbDwva2V5d29yZD48a2V5d29yZD4qRGlzZWFzZSBPdXRicmVha3M8
L2tleXdvcmQ+PGtleXdvcmQ+SHVtYW5zPC9rZXl3b3JkPjxrZXl3b3JkPkluZmFudDwva2V5d29y
ZD48a2V5d29yZD5MZWlzaG1hbmlhc2lzLCBWaXNjZXJhbC8qZXBpZGVtaW9sb2d5L2ltbXVub2xv
Z3k8L2tleXdvcmQ+PGtleXdvcmQ+UHJldmFsZW5jZTwva2V5d29yZD48a2V5d29yZD5TZXJvZXBp
ZGVtaW9sb2dpYyBTdHVkaWVzPC9rZXl3b3JkPjxrZXl3b3JkPlNraW4gVGVzdHM8L2tleXdvcmQ+
PGtleXdvcmQ+VXJiYW4gUG9wdWxhdGlvbjwva2V5d29yZD48L2tleXdvcmRzPjxpc2JuPjAwMDEt
NzA2WCAoUHJpbnQpJiN4RDswMDAxLTcwNng8L2lzYm4+PHRpdGxlcz48dGl0bGU+VGhlIDE5OTkt
MjAwMCBhdmlhbiBpbmZsdWVuemEgKEg3TjEpIGVwaWRlbWljIGluIEl0YWx5OiB2ZXRlcmluYXJ5
IGFuZCBodW1hbiBoZWFsdGggaW1wbGljYXRpb25zPC90aXRsZT48c2Vjb25kYXJ5LXRpdGxlPkFj
dGEgVHJvcDwvc2Vjb25kYXJ5LXRpdGxlPjxhbHQtdGl0bGU+QWN0YSB0cm9waWNhPC9hbHQtdGl0
bGU+PC90aXRsZXM+PHBhZ2VzPjctMTE8L3BhZ2VzPjxudW1iZXI+MTwvbnVtYmVyPjxjb250cmli
dXRvcnM+PGF1dGhvcnM+PGF1dGhvcj5DYXB1YSwgSS48L2F1dGhvcj48YXV0aG9yPk11dGluZWxs
aSwgRi48L2F1dGhvcj48YXV0aG9yPlBvenphLCBNLiBELjwvYXV0aG9yPjxhdXRob3I+RG9uYXRl
bGxpLCBJLjwvYXV0aG9yPjxhdXRob3I+UHV6ZWxsaSwgUy48L2F1dGhvcj48YXV0aG9yPkNhbmNl
bGxvdHRpLCBGLiBNLjwvYXV0aG9yPjwvYXV0aG9ycz48L2NvbnRyaWJ1dG9ycz48ZWRpdGlvbj4y
MDAyLzA2LzE0PC9lZGl0aW9uPjxsYW5ndWFnZT5lbmc8L2xhbmd1YWdlPjxhZGRlZC1kYXRlIGZv
cm1hdD0idXRjIj4xNDU5ODgyMzg2PC9hZGRlZC1kYXRlPjxyZWYtdHlwZSBuYW1lPSJKb3VybmFs
IEFydGljbGUiPjE3PC9yZWYtdHlwZT48YXV0aC1hZGRyZXNzPk5hdGlvbmFsIFJlZmVyZW5jZSBM
YWJvcmF0b3J5IGZvciBOZXdjYXN0bGUgRGlzZWFzZSBhbmQgQXZpYW4gSW5mbHVlbnphLCBJc3Rp
dHV0byBab29wcm9maWxhdHRpY28gU3BlcmltZW50YWxlIGRlbGxlIFZlbmV6aWUsIFZpYSBSb21l
YSAxNC9BLCAzNTAyMCBMZWduYXJvLCBQYWRvdmEsIEl0YWx5LiBpY2FwdWFAaXpzdmVuZXppZS5p
dDwvYXV0aC1hZGRyZXNzPjxyZW1vdGUtZGF0YWJhc2UtcHJvdmlkZXI+TkxNPC9yZW1vdGUtZGF0
YWJhc2UtcHJvdmlkZXI+PHJlYy1udW1iZXI+Mjc4PC9yZWMtbnVtYmVyPjxsYXN0LXVwZGF0ZWQt
ZGF0ZSBmb3JtYXQ9InV0YyI+MTQ1OTg4MjM4NjwvbGFzdC11cGRhdGVkLWRhdGU+PGFjY2Vzc2lv
bi1udW0+MTIwNjI3ODc8L2FjY2Vzc2lvbi1udW0+PHZvbHVtZT44Mzwvdm9sdW1lPjwvcmVjb3Jk
PjwvQ2l0ZT48Q2l0ZT48QXV0aG9yPkJhc3VubzwvQXV0aG9yPjxZZWFyPjIwMTA8L1llYXI+PElE
VGV4dD5Tb2Npby1lY29ub21pYyBpbXBhY3RzIG9mIGF2aWFuIGluZmx1ZW56YSBvdXRicmVha3Mg
b24gc21hbGwtc2NhbGUgcHJvZHVjZXJzIGluIEluZG9uZXNpYTwvSURUZXh0PjxyZWNvcmQ+PGRh
dGVzPjxwdWItZGF0ZXM+PGRhdGU+QXByPC9kYXRlPjwvcHViLWRhdGVzPjx5ZWFyPjIwMTA8L3ll
YXI+PC9kYXRlcz48a2V5d29yZHM+PGtleXdvcmQ+QWdyaWN1bHR1cmUvZWNvbm9taWNzPC9rZXl3
b3JkPjxrZXl3b3JkPkFuaW1hbHM8L2tleXdvcmQ+PGtleXdvcmQ+RWdnczwva2V5d29yZD48a2V5
d29yZD5GYW1pbHkgQ2hhcmFjdGVyaXN0aWNzPC9rZXl3b3JkPjxrZXl3b3JkPkh1bWFuczwva2V5
d29yZD48a2V5d29yZD5JbmNvbWU8L2tleXdvcmQ+PGtleXdvcmQ+SW5kb25lc2lhL2VwaWRlbWlv
bG9neTwva2V5d29yZD48a2V5d29yZD5JbmZsdWVuemEgaW4gQmlyZHMvZWNvbm9taWNzLyplcGlk
ZW1pb2xvZ3k8L2tleXdvcmQ+PGtleXdvcmQ+KlBvdWx0cnk8L2tleXdvcmQ+PGtleXdvcmQ+U29j
aW9lY29ub21pYyBGYWN0b3JzPC9rZXl3b3JkPjxrZXl3b3JkPlRpbWUgRmFjdG9yczwva2V5d29y
ZD48L2tleXdvcmRzPjxpc2JuPjE4NjUtMTY3NDwvaXNibj48dGl0bGVzPjx0aXRsZT5Tb2Npby1l
Y29ub21pYyBpbXBhY3RzIG9mIGF2aWFuIGluZmx1ZW56YSBvdXRicmVha3Mgb24gc21hbGwtc2Nh
bGUgcHJvZHVjZXJzIGluIEluZG9uZXNpYTwvdGl0bGU+PHNlY29uZGFyeS10aXRsZT5UcmFuc2Jv
dW5kIEVtZXJnIERpczwvc2Vjb25kYXJ5LXRpdGxlPjxhbHQtdGl0bGU+VHJhbnNib3VuZGFyeSBh
bmQgZW1lcmdpbmcgZGlzZWFzZXM8L2FsdC10aXRsZT48L3RpdGxlcz48cGFnZXM+Ny0xMDwvcGFn
ZXM+PG51bWJlcj4xLTI8L251bWJlcj48Y29udHJpYnV0b3JzPjxhdXRob3JzPjxhdXRob3I+QmFz
dW5vLCBFLjwvYXV0aG9yPjxhdXRob3I+WXVzZGphLCBZLjwvYXV0aG9yPjxhdXRob3I+SWxoYW0s
IE4uPC9hdXRob3I+PC9hdXRob3JzPjwvY29udHJpYnV0b3JzPjxlZGl0aW9uPjIwMTAvMDYvMTI8
L2VkaXRpb24+PGxhbmd1YWdlPmVuZzwvbGFuZ3VhZ2U+PGFkZGVkLWRhdGUgZm9ybWF0PSJ1dGMi
PjE1MDM3NjA2OTk8L2FkZGVkLWRhdGU+PHJlZi10eXBlIG5hbWU9IkpvdXJuYWwgQXJ0aWNsZSI+
MTc8L3JlZi10eXBlPjxhdXRoLWFkZHJlc3M+VGhlIEluZG9uZXNpYW4gQ2VudGVyIGZvciBBZ3Jp
Y3VsdHVyZSBTb2NpbyBFY29ub21pYyBhbmQgUG9saWN5IFN0dWRpZXMgKElDQVNFUFMpLCBCb2dv
ciwgV2VzdCBKYXZhLCBJbmRvbmVzaWEuIGViYXN1bm9AeWFob28uY29tPC9hdXRoLWFkZHJlc3M+
PHJlbW90ZS1kYXRhYmFzZS1wcm92aWRlcj5OTE08L3JlbW90ZS1kYXRhYmFzZS1wcm92aWRlcj48
cmVjLW51bWJlcj4zNDE8L3JlYy1udW1iZXI+PGxhc3QtdXBkYXRlZC1kYXRlIGZvcm1hdD0idXRj
Ij4xNTAzNzYwNjk5PC9sYXN0LXVwZGF0ZWQtZGF0ZT48YWNjZXNzaW9uLW51bT4yMDUzNzA5Mjwv
YWNjZXNzaW9uLW51bT48ZWxlY3Ryb25pYy1yZXNvdXJjZS1udW0+MTAuMTExMS9qLjE4NjUtMTY4
Mi4yMDEwLjAxMTIxLng8L2VsZWN0cm9uaWMtcmVzb3VyY2UtbnVtPjx2b2x1bWU+NTc8L3ZvbHVt
ZT48L3JlY29yZD48L0NpdGU+PENpdGU+PEF1dGhvcj5aaHU8L0F1dGhvcj48WWVhcj4yMDE3PC9Z
ZWFyPjxJRFRleHQ+RnJvbSBWYXJpYXRpb24gb2YgSW5mbHVlbnphIFZpcmFsIFByb3RlaW5zIHRv
IFZhY2NpbmUgRGV2ZWxvcG1lbnQ8L0lEVGV4dD48cmVjb3JkPjxkYXRlcz48cHViLWRhdGVzPjxk
YXRlPkp1bCAxODwvZGF0ZT48L3B1Yi1kYXRlcz48eWVhcj4yMDE3PC95ZWFyPjwvZGF0ZXM+PGtl
eXdvcmRzPjxrZXl3b3JkPmFudGlnZW5pYyBkcmlmdCBhbmQgc2hpZnQ8L2tleXdvcmQ+PGtleXdv
cmQ+aW5mbHVlbnphIHZpcnVzPC9rZXl3b3JkPjxrZXl3b3JkPnVuaXZlcnNhbCBpbmZsdWVuemEg
dmFjY2luZTwva2V5d29yZD48L2tleXdvcmRzPjxpc2JuPjE0MjItMDA2NzwvaXNibj48Y3VzdG9t
Mj5QTUM1NTM2MDQyPC9jdXN0b20yPjx0aXRsZXM+PHRpdGxlPkZyb20gVmFyaWF0aW9uIG9mIElu
Zmx1ZW56YSBWaXJhbCBQcm90ZWlucyB0byBWYWNjaW5lIERldmVsb3BtZW50PC90aXRsZT48c2Vj
b25kYXJ5LXRpdGxlPkludCBKIE1vbCBTY2k8L3NlY29uZGFyeS10aXRsZT48YWx0LXRpdGxlPklu
dGVybmF0aW9uYWwgam91cm5hbCBvZiBtb2xlY3VsYXIgc2NpZW5jZXM8L2FsdC10aXRsZT48L3Rp
dGxlcz48bnVtYmVyPjc8L251bWJlcj48Y29udHJpYnV0b3JzPjxhdXRob3JzPjxhdXRob3I+Wmh1
LCBXLjwvYXV0aG9yPjxhdXRob3I+V2FuZywgQy48L2F1dGhvcj48YXV0aG9yPldhbmcsIEIuIFou
PC9hdXRob3I+PC9hdXRob3JzPjwvY29udHJpYnV0b3JzPjxlZGl0aW9uPjIwMTcvMDcvMTk8L2Vk
aXRpb24+PGxhbmd1YWdlPmVuZzwvbGFuZ3VhZ2U+PGFkZGVkLWRhdGUgZm9ybWF0PSJ1dGMiPjE1
MDM3NjE4MzM8L2FkZGVkLWRhdGU+PHJlZi10eXBlIG5hbWU9IkpvdXJuYWwgQXJ0aWNsZSI+MTc8
L3JlZi10eXBlPjxhdXRoLWFkZHJlc3M+Q2VudGVyIGZvciBJbmZsYW1tYXRpb24sIEltbXVuaXR5
ICZhbXA7IEluZmVjdGlvbiwgR2VvcmdpYSBTdGF0ZSBVbml2ZXJzaXR5IEluc3RpdHV0ZSBmb3Ig
QmlvbWVkaWNhbCBTY2llbmNlcywgQXRsYW50YSwgR0EgMzAzMDMsIFVTQS4gd3podTNAZ3N1LmVk
dS4mI3hEO0NlbnRlciBmb3IgSW5mbGFtbWF0aW9uLCBJbW11bml0eSAmYW1wOyBJbmZlY3Rpb24s
IEdlb3JnaWEgU3RhdGUgVW5pdmVyc2l0eSBJbnN0aXR1dGUgZm9yIEJpb21lZGljYWwgU2NpZW5j
ZXMsIEF0bGFudGEsIEdBIDMwMzAzLCBVU0EuIGN3YW5nNDVAZ3N1LmVkdS4mI3hEO0NlbnRlciBm
b3IgSW5mbGFtbWF0aW9uLCBJbW11bml0eSAmYW1wOyBJbmZlY3Rpb24sIEdlb3JnaWEgU3RhdGUg
VW5pdmVyc2l0eSBJbnN0aXR1dGUgZm9yIEJpb21lZGljYWwgU2NpZW5jZXMsIEF0bGFudGEsIEdB
IDMwMzAzLCBVU0EuIGJ3YW5nMjNAZ3N1LmVkdS48L2F1dGgtYWRkcmVzcz48cmVtb3RlLWRhdGFi
YXNlLXByb3ZpZGVyPk5MTTwvcmVtb3RlLWRhdGFiYXNlLXByb3ZpZGVyPjxyZWMtbnVtYmVyPjM0
MjwvcmVjLW51bWJlcj48bGFzdC11cGRhdGVkLWRhdGUgZm9ybWF0PSJ1dGMiPjE1MDM3NjE4MzM8
L2xhc3QtdXBkYXRlZC1kYXRlPjxhY2Nlc3Npb24tbnVtPjI4NzE4ODAxPC9hY2Nlc3Npb24tbnVt
PjxlbGVjdHJvbmljLXJlc291cmNlLW51bT4xMC4zMzkwL2lqbXMxODA3MTU1NDwvZWxlY3Ryb25p
Yy1yZXNvdXJjZS1udW0+PHZvbHVtZT4xODwvdm9sdW1lPjwvcmVjb3JkPjwvQ2l0ZT48Q2l0ZT48
QXV0aG9yPkFsZXhhbmRlcjwvQXV0aG9yPjxZZWFyPjIwMDc8L1llYXI+PElEVGV4dD5BbiBvdmVy
dmlldyBvZiB0aGUgZXBpZGVtaW9sb2d5IG9mIGF2aWFuIGluZmx1ZW56YTwvSURUZXh0PjxyZWNv
cmQ+PGRhdGVzPjxwdWItZGF0ZXM+PGRhdGU+SnVsIDI2PC9kYXRlPjwvcHViLWRhdGVzPjx5ZWFy
PjIwMDc8L3llYXI+PC9kYXRlcz48a2V5d29yZHM+PGtleXdvcmQ+QW5pbWFsczwva2V5d29yZD48
a2V5d29yZD5CaXJkczwva2V5d29yZD48a2V5d29yZD5EaXNlYXNlIE91dGJyZWFrczwva2V5d29y
ZD48a2V5d29yZD5FbmRlbWljIERpc2Vhc2VzPC9rZXl3b3JkPjxrZXl3b3JkPkluZmx1ZW56YSBB
IHZpcnVzLypjbGFzc2lmaWNhdGlvbi8qaXNvbGF0aW9uICZhbXA7IHB1cmlmaWNhdGlvbjwva2V5
d29yZD48a2V5d29yZD5JbmZsdWVuemEgaW4gQmlyZHMvKmVwaWRlbWlvbG9neS90cmFuc21pc3Np
b24vdmlyb2xvZ3k8L2tleXdvcmQ+PGtleXdvcmQ+UG91bHRyeTwva2V5d29yZD48L2tleXdvcmRz
Pjxpc2JuPjAyNjQtNDEwWCAoUHJpbnQpJiN4RDswMjY0LTQxMHg8L2lzYm4+PHRpdGxlcz48dGl0
bGU+QW4gb3ZlcnZpZXcgb2YgdGhlIGVwaWRlbWlvbG9neSBvZiBhdmlhbiBpbmZsdWVuemE8L3Rp
dGxlPjxzZWNvbmRhcnktdGl0bGU+VmFjY2luZTwvc2Vjb25kYXJ5LXRpdGxlPjxhbHQtdGl0bGU+
VmFjY2luZTwvYWx0LXRpdGxlPjwvdGl0bGVzPjxwYWdlcz41NjM3LTQ0PC9wYWdlcz48bnVtYmVy
PjMwPC9udW1iZXI+PGNvbnRyaWJ1dG9ycz48YXV0aG9ycz48YXV0aG9yPkFsZXhhbmRlciwgRC4g
Si48L2F1dGhvcj48L2F1dGhvcnM+PC9jb250cmlidXRvcnM+PGVkaXRpb24+MjAwNi8xMS8yODwv
ZWRpdGlvbj48bGFuZ3VhZ2U+ZW5nPC9sYW5ndWFnZT48YWRkZWQtZGF0ZSBmb3JtYXQ9InV0YyI+
MTUwMzc2MjEzMTwvYWRkZWQtZGF0ZT48cmVmLXR5cGUgbmFtZT0iSm91cm5hbCBBcnRpY2xlIj4x
NzwvcmVmLXR5cGU+PGF1dGgtYWRkcmVzcz5WaXJvbG9neSBEZXBhcnRtZW50LCBWTEEgV2V5YnJp
ZGdlLCBBZGRsZXN0b25lLCBTdXJyZXksIFVLLiBkLmouYWxleGFuZGVyQHZsYS5kZWZyYS5nc2ku
Z292LnVrPC9hdXRoLWFkZHJlc3M+PHJlbW90ZS1kYXRhYmFzZS1wcm92aWRlcj5OTE08L3JlbW90
ZS1kYXRhYmFzZS1wcm92aWRlcj48cmVjLW51bWJlcj4zNDQ8L3JlYy1udW1iZXI+PGxhc3QtdXBk
YXRlZC1kYXRlIGZvcm1hdD0idXRjIj4xNTAzNzYyMTMxPC9sYXN0LXVwZGF0ZWQtZGF0ZT48YWNj
ZXNzaW9uLW51bT4xNzEyNjk2MDwvYWNjZXNzaW9uLW51bT48ZWxlY3Ryb25pYy1yZXNvdXJjZS1u
dW0+MTAuMTAxNi9qLnZhY2NpbmUuMjAwNi4xMC4wNTE8L2VsZWN0cm9uaWMtcmVzb3VyY2UtbnVt
Pjx2b2x1bWU+MjU8L3ZvbHVtZT48L3JlY29yZD48L0NpdGU+PC9FbmROb3RlPgB=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PEVuZE5vdGU+PENpdGU+PEF1dGhvcj5DYXB1YTwvQXV0aG9yPjxZZWFyPjIwMDI8L1llYXI+PElE
VGV4dD5UaGUgMTk5OS0yMDAwIGF2aWFuIGluZmx1ZW56YSAoSDdOMSkgZXBpZGVtaWMgaW4gSXRh
bHk6IHZldGVyaW5hcnkgYW5kIGh1bWFuIGhlYWx0aCBpbXBsaWNhdGlvbnM8L0lEVGV4dD48RGlz
cGxheVRleHQ+KDEtNCk8L0Rpc3BsYXlUZXh0PjxyZWNvcmQ+PGRhdGVzPjxwdWItZGF0ZXM+PGRh
dGU+SnVsPC9kYXRlPjwvcHViLWRhdGVzPjx5ZWFyPjIwMDI8L3llYXI+PC9kYXRlcz48a2V5d29y
ZHM+PGtleXdvcmQ+QWRvbGVzY2VudDwva2V5d29yZD48a2V5d29yZD5BZHVsdDwva2V5d29yZD48
a2V5d29yZD5BZ2UgRGlzdHJpYnV0aW9uPC9rZXl3b3JkPjxrZXl3b3JkPkFudGlib2RpZXMsIFBy
b3Rvem9hbi9pc29sYXRpb24gJmFtcDsgcHVyaWZpY2F0aW9uPC9rZXl3b3JkPjxrZXl3b3JkPkJy
YXppbC9lcGlkZW1pb2xvZ3k8L2tleXdvcmQ+PGtleXdvcmQ+Q2hpbGQ8L2tleXdvcmQ+PGtleXdv
cmQ+Q2hpbGQsIFByZXNjaG9vbDwva2V5d29yZD48a2V5d29yZD4qRGlzZWFzZSBPdXRicmVha3M8
L2tleXdvcmQ+PGtleXdvcmQ+SHVtYW5zPC9rZXl3b3JkPjxrZXl3b3JkPkluZmFudDwva2V5d29y
ZD48a2V5d29yZD5MZWlzaG1hbmlhc2lzLCBWaXNjZXJhbC8qZXBpZGVtaW9sb2d5L2ltbXVub2xv
Z3k8L2tleXdvcmQ+PGtleXdvcmQ+UHJldmFsZW5jZTwva2V5d29yZD48a2V5d29yZD5TZXJvZXBp
ZGVtaW9sb2dpYyBTdHVkaWVzPC9rZXl3b3JkPjxrZXl3b3JkPlNraW4gVGVzdHM8L2tleXdvcmQ+
PGtleXdvcmQ+VXJiYW4gUG9wdWxhdGlvbjwva2V5d29yZD48L2tleXdvcmRzPjxpc2JuPjAwMDEt
NzA2WCAoUHJpbnQpJiN4RDswMDAxLTcwNng8L2lzYm4+PHRpdGxlcz48dGl0bGU+VGhlIDE5OTkt
MjAwMCBhdmlhbiBpbmZsdWVuemEgKEg3TjEpIGVwaWRlbWljIGluIEl0YWx5OiB2ZXRlcmluYXJ5
IGFuZCBodW1hbiBoZWFsdGggaW1wbGljYXRpb25zPC90aXRsZT48c2Vjb25kYXJ5LXRpdGxlPkFj
dGEgVHJvcDwvc2Vjb25kYXJ5LXRpdGxlPjxhbHQtdGl0bGU+QWN0YSB0cm9waWNhPC9hbHQtdGl0
bGU+PC90aXRsZXM+PHBhZ2VzPjctMTE8L3BhZ2VzPjxudW1iZXI+MTwvbnVtYmVyPjxjb250cmli
dXRvcnM+PGF1dGhvcnM+PGF1dGhvcj5DYXB1YSwgSS48L2F1dGhvcj48YXV0aG9yPk11dGluZWxs
aSwgRi48L2F1dGhvcj48YXV0aG9yPlBvenphLCBNLiBELjwvYXV0aG9yPjxhdXRob3I+RG9uYXRl
bGxpLCBJLjwvYXV0aG9yPjxhdXRob3I+UHV6ZWxsaSwgUy48L2F1dGhvcj48YXV0aG9yPkNhbmNl
bGxvdHRpLCBGLiBNLjwvYXV0aG9yPjwvYXV0aG9ycz48L2NvbnRyaWJ1dG9ycz48ZWRpdGlvbj4y
MDAyLzA2LzE0PC9lZGl0aW9uPjxsYW5ndWFnZT5lbmc8L2xhbmd1YWdlPjxhZGRlZC1kYXRlIGZv
cm1hdD0idXRjIj4xNDU5ODgyMzg2PC9hZGRlZC1kYXRlPjxyZWYtdHlwZSBuYW1lPSJKb3VybmFs
IEFydGljbGUiPjE3PC9yZWYtdHlwZT48YXV0aC1hZGRyZXNzPk5hdGlvbmFsIFJlZmVyZW5jZSBM
YWJvcmF0b3J5IGZvciBOZXdjYXN0bGUgRGlzZWFzZSBhbmQgQXZpYW4gSW5mbHVlbnphLCBJc3Rp
dHV0byBab29wcm9maWxhdHRpY28gU3BlcmltZW50YWxlIGRlbGxlIFZlbmV6aWUsIFZpYSBSb21l
YSAxNC9BLCAzNTAyMCBMZWduYXJvLCBQYWRvdmEsIEl0YWx5LiBpY2FwdWFAaXpzdmVuZXppZS5p
dDwvYXV0aC1hZGRyZXNzPjxyZW1vdGUtZGF0YWJhc2UtcHJvdmlkZXI+TkxNPC9yZW1vdGUtZGF0
YWJhc2UtcHJvdmlkZXI+PHJlYy1udW1iZXI+Mjc4PC9yZWMtbnVtYmVyPjxsYXN0LXVwZGF0ZWQt
ZGF0ZSBmb3JtYXQ9InV0YyI+MTQ1OTg4MjM4NjwvbGFzdC11cGRhdGVkLWRhdGU+PGFjY2Vzc2lv
bi1udW0+MTIwNjI3ODc8L2FjY2Vzc2lvbi1udW0+PHZvbHVtZT44Mzwvdm9sdW1lPjwvcmVjb3Jk
PjwvQ2l0ZT48Q2l0ZT48QXV0aG9yPkJhc3VubzwvQXV0aG9yPjxZZWFyPjIwMTA8L1llYXI+PElE
VGV4dD5Tb2Npby1lY29ub21pYyBpbXBhY3RzIG9mIGF2aWFuIGluZmx1ZW56YSBvdXRicmVha3Mg
b24gc21hbGwtc2NhbGUgcHJvZHVjZXJzIGluIEluZG9uZXNpYTwvSURUZXh0PjxyZWNvcmQ+PGRh
dGVzPjxwdWItZGF0ZXM+PGRhdGU+QXByPC9kYXRlPjwvcHViLWRhdGVzPjx5ZWFyPjIwMTA8L3ll
YXI+PC9kYXRlcz48a2V5d29yZHM+PGtleXdvcmQ+QWdyaWN1bHR1cmUvZWNvbm9taWNzPC9rZXl3
b3JkPjxrZXl3b3JkPkFuaW1hbHM8L2tleXdvcmQ+PGtleXdvcmQ+RWdnczwva2V5d29yZD48a2V5
d29yZD5GYW1pbHkgQ2hhcmFjdGVyaXN0aWNzPC9rZXl3b3JkPjxrZXl3b3JkPkh1bWFuczwva2V5
d29yZD48a2V5d29yZD5JbmNvbWU8L2tleXdvcmQ+PGtleXdvcmQ+SW5kb25lc2lhL2VwaWRlbWlv
bG9neTwva2V5d29yZD48a2V5d29yZD5JbmZsdWVuemEgaW4gQmlyZHMvZWNvbm9taWNzLyplcGlk
ZW1pb2xvZ3k8L2tleXdvcmQ+PGtleXdvcmQ+KlBvdWx0cnk8L2tleXdvcmQ+PGtleXdvcmQ+U29j
aW9lY29ub21pYyBGYWN0b3JzPC9rZXl3b3JkPjxrZXl3b3JkPlRpbWUgRmFjdG9yczwva2V5d29y
ZD48L2tleXdvcmRzPjxpc2JuPjE4NjUtMTY3NDwvaXNibj48dGl0bGVzPjx0aXRsZT5Tb2Npby1l
Y29ub21pYyBpbXBhY3RzIG9mIGF2aWFuIGluZmx1ZW56YSBvdXRicmVha3Mgb24gc21hbGwtc2Nh
bGUgcHJvZHVjZXJzIGluIEluZG9uZXNpYTwvdGl0bGU+PHNlY29uZGFyeS10aXRsZT5UcmFuc2Jv
dW5kIEVtZXJnIERpczwvc2Vjb25kYXJ5LXRpdGxlPjxhbHQtdGl0bGU+VHJhbnNib3VuZGFyeSBh
bmQgZW1lcmdpbmcgZGlzZWFzZXM8L2FsdC10aXRsZT48L3RpdGxlcz48cGFnZXM+Ny0xMDwvcGFn
ZXM+PG51bWJlcj4xLTI8L251bWJlcj48Y29udHJpYnV0b3JzPjxhdXRob3JzPjxhdXRob3I+QmFz
dW5vLCBFLjwvYXV0aG9yPjxhdXRob3I+WXVzZGphLCBZLjwvYXV0aG9yPjxhdXRob3I+SWxoYW0s
IE4uPC9hdXRob3I+PC9hdXRob3JzPjwvY29udHJpYnV0b3JzPjxlZGl0aW9uPjIwMTAvMDYvMTI8
L2VkaXRpb24+PGxhbmd1YWdlPmVuZzwvbGFuZ3VhZ2U+PGFkZGVkLWRhdGUgZm9ybWF0PSJ1dGMi
PjE1MDM3NjA2OTk8L2FkZGVkLWRhdGU+PHJlZi10eXBlIG5hbWU9IkpvdXJuYWwgQXJ0aWNsZSI+
MTc8L3JlZi10eXBlPjxhdXRoLWFkZHJlc3M+VGhlIEluZG9uZXNpYW4gQ2VudGVyIGZvciBBZ3Jp
Y3VsdHVyZSBTb2NpbyBFY29ub21pYyBhbmQgUG9saWN5IFN0dWRpZXMgKElDQVNFUFMpLCBCb2dv
ciwgV2VzdCBKYXZhLCBJbmRvbmVzaWEuIGViYXN1bm9AeWFob28uY29tPC9hdXRoLWFkZHJlc3M+
PHJlbW90ZS1kYXRhYmFzZS1wcm92aWRlcj5OTE08L3JlbW90ZS1kYXRhYmFzZS1wcm92aWRlcj48
cmVjLW51bWJlcj4zNDE8L3JlYy1udW1iZXI+PGxhc3QtdXBkYXRlZC1kYXRlIGZvcm1hdD0idXRj
Ij4xNTAzNzYwNjk5PC9sYXN0LXVwZGF0ZWQtZGF0ZT48YWNjZXNzaW9uLW51bT4yMDUzNzA5Mjwv
YWNjZXNzaW9uLW51bT48ZWxlY3Ryb25pYy1yZXNvdXJjZS1udW0+MTAuMTExMS9qLjE4NjUtMTY4
Mi4yMDEwLjAxMTIxLng8L2VsZWN0cm9uaWMtcmVzb3VyY2UtbnVtPjx2b2x1bWU+NTc8L3ZvbHVt
ZT48L3JlY29yZD48L0NpdGU+PENpdGU+PEF1dGhvcj5aaHU8L0F1dGhvcj48WWVhcj4yMDE3PC9Z
ZWFyPjxJRFRleHQ+RnJvbSBWYXJpYXRpb24gb2YgSW5mbHVlbnphIFZpcmFsIFByb3RlaW5zIHRv
IFZhY2NpbmUgRGV2ZWxvcG1lbnQ8L0lEVGV4dD48cmVjb3JkPjxkYXRlcz48cHViLWRhdGVzPjxk
YXRlPkp1bCAxODwvZGF0ZT48L3B1Yi1kYXRlcz48eWVhcj4yMDE3PC95ZWFyPjwvZGF0ZXM+PGtl
eXdvcmRzPjxrZXl3b3JkPmFudGlnZW5pYyBkcmlmdCBhbmQgc2hpZnQ8L2tleXdvcmQ+PGtleXdv
cmQ+aW5mbHVlbnphIHZpcnVzPC9rZXl3b3JkPjxrZXl3b3JkPnVuaXZlcnNhbCBpbmZsdWVuemEg
dmFjY2luZTwva2V5d29yZD48L2tleXdvcmRzPjxpc2JuPjE0MjItMDA2NzwvaXNibj48Y3VzdG9t
Mj5QTUM1NTM2MDQyPC9jdXN0b20yPjx0aXRsZXM+PHRpdGxlPkZyb20gVmFyaWF0aW9uIG9mIElu
Zmx1ZW56YSBWaXJhbCBQcm90ZWlucyB0byBWYWNjaW5lIERldmVsb3BtZW50PC90aXRsZT48c2Vj
b25kYXJ5LXRpdGxlPkludCBKIE1vbCBTY2k8L3NlY29uZGFyeS10aXRsZT48YWx0LXRpdGxlPklu
dGVybmF0aW9uYWwgam91cm5hbCBvZiBtb2xlY3VsYXIgc2NpZW5jZXM8L2FsdC10aXRsZT48L3Rp
dGxlcz48bnVtYmVyPjc8L251bWJlcj48Y29udHJpYnV0b3JzPjxhdXRob3JzPjxhdXRob3I+Wmh1
LCBXLjwvYXV0aG9yPjxhdXRob3I+V2FuZywgQy48L2F1dGhvcj48YXV0aG9yPldhbmcsIEIuIFou
PC9hdXRob3I+PC9hdXRob3JzPjwvY29udHJpYnV0b3JzPjxlZGl0aW9uPjIwMTcvMDcvMTk8L2Vk
aXRpb24+PGxhbmd1YWdlPmVuZzwvbGFuZ3VhZ2U+PGFkZGVkLWRhdGUgZm9ybWF0PSJ1dGMiPjE1
MDM3NjE4MzM8L2FkZGVkLWRhdGU+PHJlZi10eXBlIG5hbWU9IkpvdXJuYWwgQXJ0aWNsZSI+MTc8
L3JlZi10eXBlPjxhdXRoLWFkZHJlc3M+Q2VudGVyIGZvciBJbmZsYW1tYXRpb24sIEltbXVuaXR5
ICZhbXA7IEluZmVjdGlvbiwgR2VvcmdpYSBTdGF0ZSBVbml2ZXJzaXR5IEluc3RpdHV0ZSBmb3Ig
QmlvbWVkaWNhbCBTY2llbmNlcywgQXRsYW50YSwgR0EgMzAzMDMsIFVTQS4gd3podTNAZ3N1LmVk
dS4mI3hEO0NlbnRlciBmb3IgSW5mbGFtbWF0aW9uLCBJbW11bml0eSAmYW1wOyBJbmZlY3Rpb24s
IEdlb3JnaWEgU3RhdGUgVW5pdmVyc2l0eSBJbnN0aXR1dGUgZm9yIEJpb21lZGljYWwgU2NpZW5j
ZXMsIEF0bGFudGEsIEdBIDMwMzAzLCBVU0EuIGN3YW5nNDVAZ3N1LmVkdS4mI3hEO0NlbnRlciBm
b3IgSW5mbGFtbWF0aW9uLCBJbW11bml0eSAmYW1wOyBJbmZlY3Rpb24sIEdlb3JnaWEgU3RhdGUg
VW5pdmVyc2l0eSBJbnN0aXR1dGUgZm9yIEJpb21lZGljYWwgU2NpZW5jZXMsIEF0bGFudGEsIEdB
IDMwMzAzLCBVU0EuIGJ3YW5nMjNAZ3N1LmVkdS48L2F1dGgtYWRkcmVzcz48cmVtb3RlLWRhdGFi
YXNlLXByb3ZpZGVyPk5MTTwvcmVtb3RlLWRhdGFiYXNlLXByb3ZpZGVyPjxyZWMtbnVtYmVyPjM0
MjwvcmVjLW51bWJlcj48bGFzdC11cGRhdGVkLWRhdGUgZm9ybWF0PSJ1dGMiPjE1MDM3NjE4MzM8
L2xhc3QtdXBkYXRlZC1kYXRlPjxhY2Nlc3Npb24tbnVtPjI4NzE4ODAxPC9hY2Nlc3Npb24tbnVt
PjxlbGVjdHJvbmljLXJlc291cmNlLW51bT4xMC4zMzkwL2lqbXMxODA3MTU1NDwvZWxlY3Ryb25p
Yy1yZXNvdXJjZS1udW0+PHZvbHVtZT4xODwvdm9sdW1lPjwvcmVjb3JkPjwvQ2l0ZT48Q2l0ZT48
QXV0aG9yPkFsZXhhbmRlcjwvQXV0aG9yPjxZZWFyPjIwMDc8L1llYXI+PElEVGV4dD5BbiBvdmVy
dmlldyBvZiB0aGUgZXBpZGVtaW9sb2d5IG9mIGF2aWFuIGluZmx1ZW56YTwvSURUZXh0PjxyZWNv
cmQ+PGRhdGVzPjxwdWItZGF0ZXM+PGRhdGU+SnVsIDI2PC9kYXRlPjwvcHViLWRhdGVzPjx5ZWFy
PjIwMDc8L3llYXI+PC9kYXRlcz48a2V5d29yZHM+PGtleXdvcmQ+QW5pbWFsczwva2V5d29yZD48
a2V5d29yZD5CaXJkczwva2V5d29yZD48a2V5d29yZD5EaXNlYXNlIE91dGJyZWFrczwva2V5d29y
ZD48a2V5d29yZD5FbmRlbWljIERpc2Vhc2VzPC9rZXl3b3JkPjxrZXl3b3JkPkluZmx1ZW56YSBB
IHZpcnVzLypjbGFzc2lmaWNhdGlvbi8qaXNvbGF0aW9uICZhbXA7IHB1cmlmaWNhdGlvbjwva2V5
d29yZD48a2V5d29yZD5JbmZsdWVuemEgaW4gQmlyZHMvKmVwaWRlbWlvbG9neS90cmFuc21pc3Np
b24vdmlyb2xvZ3k8L2tleXdvcmQ+PGtleXdvcmQ+UG91bHRyeTwva2V5d29yZD48L2tleXdvcmRz
Pjxpc2JuPjAyNjQtNDEwWCAoUHJpbnQpJiN4RDswMjY0LTQxMHg8L2lzYm4+PHRpdGxlcz48dGl0
bGU+QW4gb3ZlcnZpZXcgb2YgdGhlIGVwaWRlbWlvbG9neSBvZiBhdmlhbiBpbmZsdWVuemE8L3Rp
dGxlPjxzZWNvbmRhcnktdGl0bGU+VmFjY2luZTwvc2Vjb25kYXJ5LXRpdGxlPjxhbHQtdGl0bGU+
VmFjY2luZTwvYWx0LXRpdGxlPjwvdGl0bGVzPjxwYWdlcz41NjM3LTQ0PC9wYWdlcz48bnVtYmVy
PjMwPC9udW1iZXI+PGNvbnRyaWJ1dG9ycz48YXV0aG9ycz48YXV0aG9yPkFsZXhhbmRlciwgRC4g
Si48L2F1dGhvcj48L2F1dGhvcnM+PC9jb250cmlidXRvcnM+PGVkaXRpb24+MjAwNi8xMS8yODwv
ZWRpdGlvbj48bGFuZ3VhZ2U+ZW5nPC9sYW5ndWFnZT48YWRkZWQtZGF0ZSBmb3JtYXQ9InV0YyI+
MTUwMzc2MjEzMTwvYWRkZWQtZGF0ZT48cmVmLXR5cGUgbmFtZT0iSm91cm5hbCBBcnRpY2xlIj4x
NzwvcmVmLXR5cGU+PGF1dGgtYWRkcmVzcz5WaXJvbG9neSBEZXBhcnRtZW50LCBWTEEgV2V5YnJp
ZGdlLCBBZGRsZXN0b25lLCBTdXJyZXksIFVLLiBkLmouYWxleGFuZGVyQHZsYS5kZWZyYS5nc2ku
Z292LnVrPC9hdXRoLWFkZHJlc3M+PHJlbW90ZS1kYXRhYmFzZS1wcm92aWRlcj5OTE08L3JlbW90
ZS1kYXRhYmFzZS1wcm92aWRlcj48cmVjLW51bWJlcj4zNDQ8L3JlYy1udW1iZXI+PGxhc3QtdXBk
YXRlZC1kYXRlIGZvcm1hdD0idXRjIj4xNTAzNzYyMTMxPC9sYXN0LXVwZGF0ZWQtZGF0ZT48YWNj
ZXNzaW9uLW51bT4xNzEyNjk2MDwvYWNjZXNzaW9uLW51bT48ZWxlY3Ryb25pYy1yZXNvdXJjZS1u
dW0+MTAuMTAxNi9qLnZhY2NpbmUuMjAwNi4xMC4wNTE8L2VsZWN0cm9uaWMtcmVzb3VyY2UtbnVt
Pjx2b2x1bWU+MjU8L3ZvbHVtZT48L3JlY29yZD48L0NpdGU+PC9FbmROb3RlPgB=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[1-4]</w:t>
            </w:r>
            <w:r w:rsidRPr="007253B9">
              <w:rPr>
                <w:rFonts w:asciiTheme="minorHAnsi" w:hAnsiTheme="minorHAnsi" w:cs="Arial"/>
                <w:szCs w:val="24"/>
              </w:rPr>
              <w:fldChar w:fldCharType="end"/>
            </w:r>
            <w:r w:rsidRPr="007253B9">
              <w:rPr>
                <w:rFonts w:asciiTheme="minorHAnsi" w:hAnsiTheme="minorHAnsi" w:cs="Arial"/>
                <w:szCs w:val="24"/>
              </w:rPr>
              <w:t xml:space="preserve">. Despite decades of research and control efforts, the incidences and severity of AI outbreaks have not been alleviated but rather increased </w:t>
            </w:r>
            <w:r w:rsidRPr="007253B9">
              <w:rPr>
                <w:rFonts w:asciiTheme="minorHAnsi" w:hAnsiTheme="minorHAnsi" w:cs="Arial"/>
                <w:szCs w:val="24"/>
              </w:rPr>
              <w:fldChar w:fldCharType="begin"/>
            </w:r>
            <w:r w:rsidRPr="007253B9">
              <w:rPr>
                <w:rFonts w:asciiTheme="minorHAnsi" w:hAnsiTheme="minorHAnsi" w:cs="Arial"/>
                <w:szCs w:val="24"/>
              </w:rPr>
              <w:instrText xml:space="preserve"> ADDIN EN.CITE &lt;EndNote&gt;&lt;Cite&gt;&lt;Author&gt;CDC&lt;/Author&gt;&lt;IDText&gt;Avian Influenza Current Situation Summary&lt;/IDText&gt;&lt;DisplayText&gt;(5, 6)&lt;/DisplayText&gt;&lt;record&gt;&lt;dates&gt;&lt;pub-dates&gt;&lt;date&gt;April 12, 2017&lt;/date&gt;&lt;/pub-dates&gt;&lt;/dates&gt;&lt;urls&gt;&lt;related-urls&gt;&lt;url&gt;https://www.cdc.gov/flu/avianflu/avian-flu-summary.htm&lt;/url&gt;&lt;/related-urls&gt;&lt;/urls&gt;&lt;titles&gt;&lt;title&gt;Avian Influenza Current Situation Summary&lt;/title&gt;&lt;/titles&gt;&lt;number&gt;August 28&lt;/number&gt;&lt;contributors&gt;&lt;authors&gt;&lt;author&gt;CDC&lt;/author&gt;&lt;/authors&gt;&lt;/contributors&gt;&lt;added-date format="utc"&gt;1503761973&lt;/added-date&gt;&lt;ref-type name="Web Page"&gt;12&lt;/ref-type&gt;&lt;rec-number&gt;343&lt;/rec-number&gt;&lt;last-updated-date format="utc"&gt;1506368254&lt;/last-updated-date&gt;&lt;volume&gt;2017&lt;/volume&gt;&lt;/record&gt;&lt;/Cite&gt;&lt;Cite&gt;&lt;Author&gt;USDA&lt;/Author&gt;&lt;IDText&gt;Avian influenza&lt;/IDText&gt;&lt;record&gt;&lt;urls&gt;&lt;related-urls&gt;&lt;url&gt;https://www.usda.gov/topics/animals/one-health/avian-influenza&lt;/url&gt;&lt;/related-urls&gt;&lt;/urls&gt;&lt;titles&gt;&lt;title&gt;Avian influenza&lt;/title&gt;&lt;/titles&gt;&lt;number&gt;August 28&lt;/number&gt;&lt;contributors&gt;&lt;authors&gt;&lt;author&gt;USDA&lt;/author&gt;&lt;/authors&gt;&lt;/contributors&gt;&lt;added-date format="utc"&gt;1503762717&lt;/added-date&gt;&lt;ref-type name="Web Page"&gt;12&lt;/ref-type&gt;&lt;rec-number&gt;345&lt;/rec-number&gt;&lt;last-updated-date format="utc"&gt;1506368369&lt;/last-updated-date&gt;&lt;volume&gt;2017&lt;/volume&gt;&lt;/record&gt;&lt;/Cite&gt;&lt;/EndNote&gt;</w:instrText>
            </w:r>
            <w:r w:rsidRPr="007253B9">
              <w:rPr>
                <w:rFonts w:asciiTheme="minorHAnsi" w:hAnsiTheme="minorHAnsi" w:cs="Arial"/>
                <w:szCs w:val="24"/>
              </w:rPr>
              <w:fldChar w:fldCharType="separate"/>
            </w:r>
            <w:r w:rsidRPr="007253B9">
              <w:rPr>
                <w:rFonts w:asciiTheme="minorHAnsi" w:hAnsiTheme="minorHAnsi" w:cs="Arial"/>
                <w:szCs w:val="24"/>
              </w:rPr>
              <w:t>[5, 6]</w:t>
            </w:r>
            <w:r w:rsidRPr="007253B9">
              <w:rPr>
                <w:rFonts w:asciiTheme="minorHAnsi" w:hAnsiTheme="minorHAnsi" w:cs="Arial"/>
                <w:szCs w:val="24"/>
              </w:rPr>
              <w:fldChar w:fldCharType="end"/>
            </w:r>
            <w:r w:rsidRPr="007253B9">
              <w:rPr>
                <w:rFonts w:asciiTheme="minorHAnsi" w:hAnsiTheme="minorHAnsi" w:cs="Arial"/>
                <w:szCs w:val="24"/>
              </w:rPr>
              <w:t>. The strategies currently being employed to control AI</w:t>
            </w:r>
            <w:r w:rsidRPr="007253B9" w:rsidDel="00DE3BE8">
              <w:rPr>
                <w:rFonts w:asciiTheme="minorHAnsi" w:hAnsiTheme="minorHAnsi" w:cs="Arial"/>
                <w:szCs w:val="24"/>
              </w:rPr>
              <w:t xml:space="preserve"> </w:t>
            </w:r>
            <w:r w:rsidRPr="007253B9">
              <w:rPr>
                <w:rFonts w:asciiTheme="minorHAnsi" w:hAnsiTheme="minorHAnsi" w:cs="Arial"/>
                <w:szCs w:val="24"/>
              </w:rPr>
              <w:t xml:space="preserve">are focused on prevention of virus introduction by maintaining strict biosecurity procedures </w:t>
            </w:r>
            <w:bookmarkStart w:id="2" w:name="_Hlk495258009"/>
            <w:r w:rsidRPr="007253B9">
              <w:rPr>
                <w:rFonts w:asciiTheme="minorHAnsi" w:hAnsiTheme="minorHAnsi" w:cs="Arial"/>
                <w:szCs w:val="24"/>
              </w:rPr>
              <w:fldChar w:fldCharType="begin">
                <w:fldData xml:space="preserve">PEVuZE5vdGU+PENpdGU+PEF1dGhvcj5Ic3U8L0F1dGhvcj48WWVhcj4yMDEwPC9ZZWFyPjxJRFRl
eHQ+RWZmaWNhY3kgb2YgYXZpYW4gaW5mbHVlbnphIHZhY2NpbmUgaW4gcG91bHRyeTogYSBtZXRh
LWFuYWx5c2lzPC9JRFRleHQ+PERpc3BsYXlUZXh0Pig3LTEwKTwvRGlzcGxheVRleHQ+PHJlY29y
ZD48ZGF0ZXM+PHB1Yi1kYXRlcz48ZGF0ZT5EZWM8L2RhdGU+PC9wdWItZGF0ZXM+PHllYXI+MjAx
MDwveWVhcj48L2RhdGVzPjxrZXl3b3Jkcz48a2V5d29yZD5BbmltYWxzPC9rZXl3b3JkPjxrZXl3
b3JkPkJheWVzIFRoZW9yZW08L2tleXdvcmQ+PGtleXdvcmQ+KkluZmx1ZW56YSBBIFZpcnVzLCBI
NU4xIFN1YnR5cGU8L2tleXdvcmQ+PGtleXdvcmQ+KkluZmx1ZW56YSBBIFZpcnVzLCBINU4yIFN1
YnR5cGU8L2tleXdvcmQ+PGtleXdvcmQ+SW5mbHVlbnphIFZhY2NpbmVzLyppbW11bm9sb2d5PC9r
ZXl3b3JkPjxrZXl3b3JkPkluZmx1ZW56YSBpbiBCaXJkcy8qcHJldmVudGlvbiAmYW1wOyBjb250
cm9sL3Zpcm9sb2d5PC9rZXl3b3JkPjxrZXl3b3JkPipQb3VsdHJ5PC9rZXl3b3JkPjwva2V5d29y
ZHM+PGlzYm4+MDAwNS0yMDg2IChQcmludCkmI3hEOzAwMDUtMjA4NjwvaXNibj48dGl0bGVzPjx0
aXRsZT5FZmZpY2FjeSBvZiBhdmlhbiBpbmZsdWVuemEgdmFjY2luZSBpbiBwb3VsdHJ5OiBhIG1l
dGEtYW5hbHlzaXM8L3RpdGxlPjxzZWNvbmRhcnktdGl0bGU+QXZpYW4gRGlzPC9zZWNvbmRhcnkt
dGl0bGU+PGFsdC10aXRsZT5BdmlhbiBkaXNlYXNlczwvYWx0LXRpdGxlPjwvdGl0bGVzPjxwYWdl
cz4xMTk3LTIwOTwvcGFnZXM+PG51bWJlcj40PC9udW1iZXI+PGNvbnRyaWJ1dG9ycz48YXV0aG9y
cz48YXV0aG9yPkhzdSwgUy4gTS48L2F1dGhvcj48YXV0aG9yPkNoZW4sIFQuIEguPC9hdXRob3I+
PGF1dGhvcj5XYW5nLCBDLiBILjwvYXV0aG9yPjwvYXV0aG9ycz48L2NvbnRyaWJ1dG9ycz48ZWRp
dGlvbj4yMDExLzAyLzE1PC9lZGl0aW9uPjxsYW5ndWFnZT5lbmc8L2xhbmd1YWdlPjxhZGRlZC1k
YXRlIGZvcm1hdD0idXRjIj4xNTAzNzYzNTQxPC9hZGRlZC1kYXRlPjxyZWYtdHlwZSBuYW1lPSJK
b3VybmFsIEFydGljbGUiPjE3PC9yZWYtdHlwZT48YXV0aC1hZGRyZXNzPlNjaG9vbCBvZiBWZXRl
cmluYXJ5IE1lZGljaW5lLCBOYXRpb25hbCBUYWl3YW4gVW5pdmVyc2l0eSwgTm8uIDEsIFNlYy4g
NCwgUm9vc2V2ZWx0IFJvYWQsIFRhaXBlaSAxMDYxNywgVGFpd2FuLjwvYXV0aC1hZGRyZXNzPjxy
ZW1vdGUtZGF0YWJhc2UtcHJvdmlkZXI+TkxNPC9yZW1vdGUtZGF0YWJhc2UtcHJvdmlkZXI+PHJl
Yy1udW1iZXI+MzQ3PC9yZWMtbnVtYmVyPjxsYXN0LXVwZGF0ZWQtZGF0ZSBmb3JtYXQ9InV0YyI+
MTUwMzc2MzU0MTwvbGFzdC11cGRhdGVkLWRhdGU+PGFjY2Vzc2lvbi1udW0+MjEzMTM4NDA8L2Fj
Y2Vzc2lvbi1udW0+PGVsZWN0cm9uaWMtcmVzb3VyY2UtbnVtPjEwLjE2MzcvOTMwNS0wMzE3MTAt
UmVnLjE8L2VsZWN0cm9uaWMtcmVzb3VyY2UtbnVtPjx2b2x1bWU+NTQ8L3ZvbHVtZT48L3JlY29y
ZD48L0NpdGU+PENpdGU+PEF1dGhvcj5GQU88L0F1dGhvcj48WWVhcj4yMDA3PC9ZZWFyPjxJRFRl
eHQ+VGhlIEdsb2JhbCBTdHJhdGVneSBmb3IgUHJldmVudGlvbiBhbmQgQ29udHJvbCBvZiBINU4x
IEhpZ2hseSBQYXRob2dlbmljIEF2aWFuIEluZmx1ZW56YTwvSURUZXh0PjxyZWNvcmQ+PGlzYm4+
OTItNS0wMDAwMDAtMDwvaXNibj48dGl0bGVzPjx0aXRsZT5UaGUgR2xvYmFsIFN0cmF0ZWd5IGZv
ciBQcmV2ZW50aW9uIGFuZCBDb250cm9sIG9mIEg1TjEgSGlnaGx5IFBhdGhvZ2VuaWMgQXZpYW4g
SW5mbHVlbnphPC90aXRsZT48L3RpdGxlcz48Y29udHJpYnV0b3JzPjxhdXRob3JzPjxhdXRob3I+
RkFPPC9hdXRob3I+PC9hdXRob3JzPjwvY29udHJpYnV0b3JzPjxhZGRlZC1kYXRlIGZvcm1hdD0i
dXRjIj4xNTAzNzYzMTE3PC9hZGRlZC1kYXRlPjxwdWItbG9jYXRpb24+Um9tZSwgSXRhbHk8L3B1
Yi1sb2NhdGlvbj48cmVmLXR5cGUgbmFtZT0iQm9vayI+NjwvcmVmLXR5cGU+PGRhdGVzPjx5ZWFy
PjIwMDc8L3llYXI+PC9kYXRlcz48cmVjLW51bWJlcj4zNDY8L3JlYy1udW1iZXI+PGxhc3QtdXBk
YXRlZC1kYXRlIGZvcm1hdD0idXRjIj4xNTA2MzY4NDUzPC9sYXN0LXVwZGF0ZWQtZGF0ZT48L3Jl
Y29yZD48L0NpdGU+PENpdGU+PEF1dGhvcj5MZWU8L0F1dGhvcj48WWVhcj4yMDA1PC9ZZWFyPjxJ
RFRleHQ+QXZpYW4gaW5mbHVlbnphIHZpcnVzOiBwcm9zcGVjdHMgZm9yIHByZXZlbnRpb24gYW5k
IGNvbnRyb2wgYnkgdmFjY2luYXRpb248L0lEVGV4dD48cmVjb3JkPjxkYXRlcz48cHViLWRhdGVz
PjxkYXRlPkp1bjwvZGF0ZT48L3B1Yi1kYXRlcz48eWVhcj4yMDA1PC95ZWFyPjwvZGF0ZXM+PGtl
eXdvcmRzPjxrZXl3b3JkPkFuaW1hbHM8L2tleXdvcmQ+PGtleXdvcmQ+QmlyZHM8L2tleXdvcmQ+
PGtleXdvcmQ+SW5mbHVlbnphIEEgdmlydXMvKmltbXVub2xvZ3k8L2tleXdvcmQ+PGtleXdvcmQ+
SW5mbHVlbnphIGluIEJpcmRzLypwcmV2ZW50aW9uICZhbXA7IGNvbnRyb2w8L2tleXdvcmQ+PGtl
eXdvcmQ+VmFjY2luYXRpb24vKnZldGVyaW5hcnk8L2tleXdvcmQ+PGtleXdvcmQ+KlZpcmFsIFZh
Y2NpbmVzPC9rZXl3b3JkPjwva2V5d29yZHM+PGlzYm4+MTQ2Ni0yNTIzIChQcmludCkmI3hEOzE0
NjYtMjUyMzwvaXNibj48dGl0bGVzPjx0aXRsZT5BdmlhbiBpbmZsdWVuemEgdmlydXM6IHByb3Nw
ZWN0cyBmb3IgcHJldmVudGlvbiBhbmQgY29udHJvbCBieSB2YWNjaW5hdGlvbjwvdGl0bGU+PHNl
Y29uZGFyeS10aXRsZT5BbmltIEhlYWx0aCBSZXMgUmV2PC9zZWNvbmRhcnktdGl0bGU+PGFsdC10
aXRsZT5BbmltYWwgaGVhbHRoIHJlc2VhcmNoIHJldmlld3MgLyBDb25mZXJlbmNlIG9mIFJlc2Vh
cmNoIFdvcmtlcnMgaW4gQW5pbWFsIERpc2Vhc2VzPC9hbHQtdGl0bGU+PC90aXRsZXM+PHBhZ2Vz
PjEtMTU8L3BhZ2VzPjxudW1iZXI+MTwvbnVtYmVyPjxjb250cmlidXRvcnM+PGF1dGhvcnM+PGF1
dGhvcj5MZWUsIEMuIFcuPC9hdXRob3I+PGF1dGhvcj5TdWFyZXosIEQuIEwuPC9hdXRob3I+PC9h
dXRob3JzPjwvY29udHJpYnV0b3JzPjxlZGl0aW9uPjIwMDUvMDkvMTc8L2VkaXRpb24+PGxhbmd1
YWdlPmVuZzwvbGFuZ3VhZ2U+PGFkZGVkLWRhdGUgZm9ybWF0PSJ1dGMiPjE0NTk4ODI0ODU8L2Fk
ZGVkLWRhdGU+PHJlZi10eXBlIG5hbWU9IkpvdXJuYWwgQXJ0aWNsZSI+MTc8L3JlZi10eXBlPjxh
dXRoLWFkZHJlc3M+U291dGhlYXN0IFBvdWx0cnkgUmVzZWFyY2ggTGFib3JhdG9yeSwgQWdyaWN1
bHR1cmFsIFJlc2VhcmNoIFNlcnZpY2UsIFUuUy4gRGVwYXJ0bWVudCBvZiBBZ3JpY3VsdHVyZSwg
OTM0IENvbGxlZ2UgU3RhdGlvbiBSb2FkLCBBdGhlbnMsIEdBIDMwNjA1LCBVU0EuPC9hdXRoLWFk
ZHJlc3M+PHJlbW90ZS1kYXRhYmFzZS1wcm92aWRlcj5OTE08L3JlbW90ZS1kYXRhYmFzZS1wcm92
aWRlcj48cmVjLW51bWJlcj4yODg8L3JlYy1udW1iZXI+PGxhc3QtdXBkYXRlZC1kYXRlIGZvcm1h
dD0idXRjIj4xNDU5ODgyNDg1PC9sYXN0LXVwZGF0ZWQtZGF0ZT48YWNjZXNzaW9uLW51bT4xNjE2
NDAwNjwvYWNjZXNzaW9uLW51bT48dm9sdW1lPjY8L3ZvbHVtZT48L3JlY29yZD48L0NpdGU+PENp
dGU+PEF1dGhvcj5DYXB1YTwvQXV0aG9yPjxZZWFyPjIwMDY8L1llYXI+PElEVGV4dD5Db250cm9s
IG9mIGF2aWFuIGluZmx1ZW56YSBpbiBwb3VsdHJ5PC9JRFRleHQ+PHJlY29yZD48ZGF0ZXM+PHB1
Yi1kYXRlcz48ZGF0ZT5TZXA8L2RhdGU+PC9wdWItZGF0ZXM+PHllYXI+MjAwNjwveWVhcj48L2Rh
dGVzPjxrZXl3b3Jkcz48a2V5d29yZD5BbmltYWxzPC9rZXl3b3JkPjxrZXl3b3JkPkRpc2Vhc2Ug
T3V0YnJlYWtzPC9rZXl3b3JkPjxrZXl3b3JkPkluZmx1ZW56YSBBIHZpcnVzPC9rZXl3b3JkPjxr
ZXl3b3JkPkluZmx1ZW56YSBWYWNjaW5lczwva2V5d29yZD48a2V5d29yZD5JbmZsdWVuemEgaW4g
QmlyZHM8L2tleXdvcmQ+PGtleXdvcmQ+UG91bHRyeTwva2V5d29yZD48a2V5d29yZD5Qb3VsdHJ5
IERpc2Vhc2VzPC9rZXl3b3JkPjxrZXl3b3JkPlZhY2NpbmF0aW9uPC9rZXl3b3JkPjwva2V5d29y
ZHM+PHVybHM+PHJlbGF0ZWQtdXJscz48dXJsPmh0dHBzOi8vd3d3Lm5jYmkubmxtLm5paC5nb3Yv
cHVibWVkLzE3MDczMDc4PC91cmw+PC9yZWxhdGVkLXVybHM+PC91cmxzPjxpc2JuPjEwODAtNjA0
MDwvaXNibj48Y3VzdG9tMj5QTUMzMjk0NzU1PC9jdXN0b20yPjx0aXRsZXM+PHRpdGxlPkNvbnRy
b2wgb2YgYXZpYW4gaW5mbHVlbnphIGluIHBvdWx0cnk8L3RpdGxlPjxzZWNvbmRhcnktdGl0bGU+
RW1lcmcgSW5mZWN0IERpczwvc2Vjb25kYXJ5LXRpdGxlPjwvdGl0bGVzPjxwYWdlcz4xMzE5LTI0
PC9wYWdlcz48bnVtYmVyPjk8L251bWJlcj48Y29udHJpYnV0b3JzPjxhdXRob3JzPjxhdXRob3I+
Q2FwdWEsIEkuPC9hdXRob3I+PGF1dGhvcj5NYXJhbmdvbiwgUy48L2F1dGhvcj48L2F1dGhvcnM+
PC9jb250cmlidXRvcnM+PGxhbmd1YWdlPmVuZzwvbGFuZ3VhZ2U+PGFkZGVkLWRhdGUgZm9ybWF0
PSJ1dGMiPjE1MDM2OTExOTI8L2FkZGVkLWRhdGU+PHJlZi10eXBlIG5hbWU9IkpvdXJuYWwgQXJ0
aWNsZSI+MTc8L3JlZi10eXBlPjxyZWMtbnVtYmVyPjMzNTwvcmVjLW51bWJlcj48bGFzdC11cGRh
dGVkLWRhdGUgZm9ybWF0PSJ1dGMiPjE1MDM2OTExOTI8L2xhc3QtdXBkYXRlZC1kYXRlPjxhY2Nl
c3Npb24tbnVtPjE3MDczMDc4PC9hY2Nlc3Npb24tbnVtPjxlbGVjdHJvbmljLXJlc291cmNlLW51
bT4xMC4zMjAxL2VpZDEyMDkuMDYwNDMwPC9lbGVjdHJvbmljLXJlc291cmNlLW51bT48dm9sdW1l
PjEyPC92b2x1bWU+PC9yZWNvcmQ+PC9DaXRlPjwvRW5kTm90ZT4A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PEVuZE5vdGU+PENpdGU+PEF1dGhvcj5Ic3U8L0F1dGhvcj48WWVhcj4yMDEwPC9ZZWFyPjxJRFRl
eHQ+RWZmaWNhY3kgb2YgYXZpYW4gaW5mbHVlbnphIHZhY2NpbmUgaW4gcG91bHRyeTogYSBtZXRh
LWFuYWx5c2lzPC9JRFRleHQ+PERpc3BsYXlUZXh0Pig3LTEwKTwvRGlzcGxheVRleHQ+PHJlY29y
ZD48ZGF0ZXM+PHB1Yi1kYXRlcz48ZGF0ZT5EZWM8L2RhdGU+PC9wdWItZGF0ZXM+PHllYXI+MjAx
MDwveWVhcj48L2RhdGVzPjxrZXl3b3Jkcz48a2V5d29yZD5BbmltYWxzPC9rZXl3b3JkPjxrZXl3
b3JkPkJheWVzIFRoZW9yZW08L2tleXdvcmQ+PGtleXdvcmQ+KkluZmx1ZW56YSBBIFZpcnVzLCBI
NU4xIFN1YnR5cGU8L2tleXdvcmQ+PGtleXdvcmQ+KkluZmx1ZW56YSBBIFZpcnVzLCBINU4yIFN1
YnR5cGU8L2tleXdvcmQ+PGtleXdvcmQ+SW5mbHVlbnphIFZhY2NpbmVzLyppbW11bm9sb2d5PC9r
ZXl3b3JkPjxrZXl3b3JkPkluZmx1ZW56YSBpbiBCaXJkcy8qcHJldmVudGlvbiAmYW1wOyBjb250
cm9sL3Zpcm9sb2d5PC9rZXl3b3JkPjxrZXl3b3JkPipQb3VsdHJ5PC9rZXl3b3JkPjwva2V5d29y
ZHM+PGlzYm4+MDAwNS0yMDg2IChQcmludCkmI3hEOzAwMDUtMjA4NjwvaXNibj48dGl0bGVzPjx0
aXRsZT5FZmZpY2FjeSBvZiBhdmlhbiBpbmZsdWVuemEgdmFjY2luZSBpbiBwb3VsdHJ5OiBhIG1l
dGEtYW5hbHlzaXM8L3RpdGxlPjxzZWNvbmRhcnktdGl0bGU+QXZpYW4gRGlzPC9zZWNvbmRhcnkt
dGl0bGU+PGFsdC10aXRsZT5BdmlhbiBkaXNlYXNlczwvYWx0LXRpdGxlPjwvdGl0bGVzPjxwYWdl
cz4xMTk3LTIwOTwvcGFnZXM+PG51bWJlcj40PC9udW1iZXI+PGNvbnRyaWJ1dG9ycz48YXV0aG9y
cz48YXV0aG9yPkhzdSwgUy4gTS48L2F1dGhvcj48YXV0aG9yPkNoZW4sIFQuIEguPC9hdXRob3I+
PGF1dGhvcj5XYW5nLCBDLiBILjwvYXV0aG9yPjwvYXV0aG9ycz48L2NvbnRyaWJ1dG9ycz48ZWRp
dGlvbj4yMDExLzAyLzE1PC9lZGl0aW9uPjxsYW5ndWFnZT5lbmc8L2xhbmd1YWdlPjxhZGRlZC1k
YXRlIGZvcm1hdD0idXRjIj4xNTAzNzYzNTQxPC9hZGRlZC1kYXRlPjxyZWYtdHlwZSBuYW1lPSJK
b3VybmFsIEFydGljbGUiPjE3PC9yZWYtdHlwZT48YXV0aC1hZGRyZXNzPlNjaG9vbCBvZiBWZXRl
cmluYXJ5IE1lZGljaW5lLCBOYXRpb25hbCBUYWl3YW4gVW5pdmVyc2l0eSwgTm8uIDEsIFNlYy4g
NCwgUm9vc2V2ZWx0IFJvYWQsIFRhaXBlaSAxMDYxNywgVGFpd2FuLjwvYXV0aC1hZGRyZXNzPjxy
ZW1vdGUtZGF0YWJhc2UtcHJvdmlkZXI+TkxNPC9yZW1vdGUtZGF0YWJhc2UtcHJvdmlkZXI+PHJl
Yy1udW1iZXI+MzQ3PC9yZWMtbnVtYmVyPjxsYXN0LXVwZGF0ZWQtZGF0ZSBmb3JtYXQ9InV0YyI+
MTUwMzc2MzU0MTwvbGFzdC11cGRhdGVkLWRhdGU+PGFjY2Vzc2lvbi1udW0+MjEzMTM4NDA8L2Fj
Y2Vzc2lvbi1udW0+PGVsZWN0cm9uaWMtcmVzb3VyY2UtbnVtPjEwLjE2MzcvOTMwNS0wMzE3MTAt
UmVnLjE8L2VsZWN0cm9uaWMtcmVzb3VyY2UtbnVtPjx2b2x1bWU+NTQ8L3ZvbHVtZT48L3JlY29y
ZD48L0NpdGU+PENpdGU+PEF1dGhvcj5GQU88L0F1dGhvcj48WWVhcj4yMDA3PC9ZZWFyPjxJRFRl
eHQ+VGhlIEdsb2JhbCBTdHJhdGVneSBmb3IgUHJldmVudGlvbiBhbmQgQ29udHJvbCBvZiBINU4x
IEhpZ2hseSBQYXRob2dlbmljIEF2aWFuIEluZmx1ZW56YTwvSURUZXh0PjxyZWNvcmQ+PGlzYm4+
OTItNS0wMDAwMDAtMDwvaXNibj48dGl0bGVzPjx0aXRsZT5UaGUgR2xvYmFsIFN0cmF0ZWd5IGZv
ciBQcmV2ZW50aW9uIGFuZCBDb250cm9sIG9mIEg1TjEgSGlnaGx5IFBhdGhvZ2VuaWMgQXZpYW4g
SW5mbHVlbnphPC90aXRsZT48L3RpdGxlcz48Y29udHJpYnV0b3JzPjxhdXRob3JzPjxhdXRob3I+
RkFPPC9hdXRob3I+PC9hdXRob3JzPjwvY29udHJpYnV0b3JzPjxhZGRlZC1kYXRlIGZvcm1hdD0i
dXRjIj4xNTAzNzYzMTE3PC9hZGRlZC1kYXRlPjxwdWItbG9jYXRpb24+Um9tZSwgSXRhbHk8L3B1
Yi1sb2NhdGlvbj48cmVmLXR5cGUgbmFtZT0iQm9vayI+NjwvcmVmLXR5cGU+PGRhdGVzPjx5ZWFy
PjIwMDc8L3llYXI+PC9kYXRlcz48cmVjLW51bWJlcj4zNDY8L3JlYy1udW1iZXI+PGxhc3QtdXBk
YXRlZC1kYXRlIGZvcm1hdD0idXRjIj4xNTA2MzY4NDUzPC9sYXN0LXVwZGF0ZWQtZGF0ZT48L3Jl
Y29yZD48L0NpdGU+PENpdGU+PEF1dGhvcj5MZWU8L0F1dGhvcj48WWVhcj4yMDA1PC9ZZWFyPjxJ
RFRleHQ+QXZpYW4gaW5mbHVlbnphIHZpcnVzOiBwcm9zcGVjdHMgZm9yIHByZXZlbnRpb24gYW5k
IGNvbnRyb2wgYnkgdmFjY2luYXRpb248L0lEVGV4dD48cmVjb3JkPjxkYXRlcz48cHViLWRhdGVz
PjxkYXRlPkp1bjwvZGF0ZT48L3B1Yi1kYXRlcz48eWVhcj4yMDA1PC95ZWFyPjwvZGF0ZXM+PGtl
eXdvcmRzPjxrZXl3b3JkPkFuaW1hbHM8L2tleXdvcmQ+PGtleXdvcmQ+QmlyZHM8L2tleXdvcmQ+
PGtleXdvcmQ+SW5mbHVlbnphIEEgdmlydXMvKmltbXVub2xvZ3k8L2tleXdvcmQ+PGtleXdvcmQ+
SW5mbHVlbnphIGluIEJpcmRzLypwcmV2ZW50aW9uICZhbXA7IGNvbnRyb2w8L2tleXdvcmQ+PGtl
eXdvcmQ+VmFjY2luYXRpb24vKnZldGVyaW5hcnk8L2tleXdvcmQ+PGtleXdvcmQ+KlZpcmFsIFZh
Y2NpbmVzPC9rZXl3b3JkPjwva2V5d29yZHM+PGlzYm4+MTQ2Ni0yNTIzIChQcmludCkmI3hEOzE0
NjYtMjUyMzwvaXNibj48dGl0bGVzPjx0aXRsZT5BdmlhbiBpbmZsdWVuemEgdmlydXM6IHByb3Nw
ZWN0cyBmb3IgcHJldmVudGlvbiBhbmQgY29udHJvbCBieSB2YWNjaW5hdGlvbjwvdGl0bGU+PHNl
Y29uZGFyeS10aXRsZT5BbmltIEhlYWx0aCBSZXMgUmV2PC9zZWNvbmRhcnktdGl0bGU+PGFsdC10
aXRsZT5BbmltYWwgaGVhbHRoIHJlc2VhcmNoIHJldmlld3MgLyBDb25mZXJlbmNlIG9mIFJlc2Vh
cmNoIFdvcmtlcnMgaW4gQW5pbWFsIERpc2Vhc2VzPC9hbHQtdGl0bGU+PC90aXRsZXM+PHBhZ2Vz
PjEtMTU8L3BhZ2VzPjxudW1iZXI+MTwvbnVtYmVyPjxjb250cmlidXRvcnM+PGF1dGhvcnM+PGF1
dGhvcj5MZWUsIEMuIFcuPC9hdXRob3I+PGF1dGhvcj5TdWFyZXosIEQuIEwuPC9hdXRob3I+PC9h
dXRob3JzPjwvY29udHJpYnV0b3JzPjxlZGl0aW9uPjIwMDUvMDkvMTc8L2VkaXRpb24+PGxhbmd1
YWdlPmVuZzwvbGFuZ3VhZ2U+PGFkZGVkLWRhdGUgZm9ybWF0PSJ1dGMiPjE0NTk4ODI0ODU8L2Fk
ZGVkLWRhdGU+PHJlZi10eXBlIG5hbWU9IkpvdXJuYWwgQXJ0aWNsZSI+MTc8L3JlZi10eXBlPjxh
dXRoLWFkZHJlc3M+U291dGhlYXN0IFBvdWx0cnkgUmVzZWFyY2ggTGFib3JhdG9yeSwgQWdyaWN1
bHR1cmFsIFJlc2VhcmNoIFNlcnZpY2UsIFUuUy4gRGVwYXJ0bWVudCBvZiBBZ3JpY3VsdHVyZSwg
OTM0IENvbGxlZ2UgU3RhdGlvbiBSb2FkLCBBdGhlbnMsIEdBIDMwNjA1LCBVU0EuPC9hdXRoLWFk
ZHJlc3M+PHJlbW90ZS1kYXRhYmFzZS1wcm92aWRlcj5OTE08L3JlbW90ZS1kYXRhYmFzZS1wcm92
aWRlcj48cmVjLW51bWJlcj4yODg8L3JlYy1udW1iZXI+PGxhc3QtdXBkYXRlZC1kYXRlIGZvcm1h
dD0idXRjIj4xNDU5ODgyNDg1PC9sYXN0LXVwZGF0ZWQtZGF0ZT48YWNjZXNzaW9uLW51bT4xNjE2
NDAwNjwvYWNjZXNzaW9uLW51bT48dm9sdW1lPjY8L3ZvbHVtZT48L3JlY29yZD48L0NpdGU+PENp
dGU+PEF1dGhvcj5DYXB1YTwvQXV0aG9yPjxZZWFyPjIwMDY8L1llYXI+PElEVGV4dD5Db250cm9s
IG9mIGF2aWFuIGluZmx1ZW56YSBpbiBwb3VsdHJ5PC9JRFRleHQ+PHJlY29yZD48ZGF0ZXM+PHB1
Yi1kYXRlcz48ZGF0ZT5TZXA8L2RhdGU+PC9wdWItZGF0ZXM+PHllYXI+MjAwNjwveWVhcj48L2Rh
dGVzPjxrZXl3b3Jkcz48a2V5d29yZD5BbmltYWxzPC9rZXl3b3JkPjxrZXl3b3JkPkRpc2Vhc2Ug
T3V0YnJlYWtzPC9rZXl3b3JkPjxrZXl3b3JkPkluZmx1ZW56YSBBIHZpcnVzPC9rZXl3b3JkPjxr
ZXl3b3JkPkluZmx1ZW56YSBWYWNjaW5lczwva2V5d29yZD48a2V5d29yZD5JbmZsdWVuemEgaW4g
QmlyZHM8L2tleXdvcmQ+PGtleXdvcmQ+UG91bHRyeTwva2V5d29yZD48a2V5d29yZD5Qb3VsdHJ5
IERpc2Vhc2VzPC9rZXl3b3JkPjxrZXl3b3JkPlZhY2NpbmF0aW9uPC9rZXl3b3JkPjwva2V5d29y
ZHM+PHVybHM+PHJlbGF0ZWQtdXJscz48dXJsPmh0dHBzOi8vd3d3Lm5jYmkubmxtLm5paC5nb3Yv
cHVibWVkLzE3MDczMDc4PC91cmw+PC9yZWxhdGVkLXVybHM+PC91cmxzPjxpc2JuPjEwODAtNjA0
MDwvaXNibj48Y3VzdG9tMj5QTUMzMjk0NzU1PC9jdXN0b20yPjx0aXRsZXM+PHRpdGxlPkNvbnRy
b2wgb2YgYXZpYW4gaW5mbHVlbnphIGluIHBvdWx0cnk8L3RpdGxlPjxzZWNvbmRhcnktdGl0bGU+
RW1lcmcgSW5mZWN0IERpczwvc2Vjb25kYXJ5LXRpdGxlPjwvdGl0bGVzPjxwYWdlcz4xMzE5LTI0
PC9wYWdlcz48bnVtYmVyPjk8L251bWJlcj48Y29udHJpYnV0b3JzPjxhdXRob3JzPjxhdXRob3I+
Q2FwdWEsIEkuPC9hdXRob3I+PGF1dGhvcj5NYXJhbmdvbiwgUy48L2F1dGhvcj48L2F1dGhvcnM+
PC9jb250cmlidXRvcnM+PGxhbmd1YWdlPmVuZzwvbGFuZ3VhZ2U+PGFkZGVkLWRhdGUgZm9ybWF0
PSJ1dGMiPjE1MDM2OTExOTI8L2FkZGVkLWRhdGU+PHJlZi10eXBlIG5hbWU9IkpvdXJuYWwgQXJ0
aWNsZSI+MTc8L3JlZi10eXBlPjxyZWMtbnVtYmVyPjMzNTwvcmVjLW51bWJlcj48bGFzdC11cGRh
dGVkLWRhdGUgZm9ybWF0PSJ1dGMiPjE1MDM2OTExOTI8L2xhc3QtdXBkYXRlZC1kYXRlPjxhY2Nl
c3Npb24tbnVtPjE3MDczMDc4PC9hY2Nlc3Npb24tbnVtPjxlbGVjdHJvbmljLXJlc291cmNlLW51
bT4xMC4zMjAxL2VpZDEyMDkuMDYwNDMwPC9lbGVjdHJvbmljLXJlc291cmNlLW51bT48dm9sdW1l
PjEyPC92b2x1bWU+PC9yZWNvcmQ+PC9DaXRlPjwvRW5kTm90ZT4A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[7-10]</w:t>
            </w:r>
            <w:r w:rsidRPr="007253B9">
              <w:rPr>
                <w:rFonts w:asciiTheme="minorHAnsi" w:hAnsiTheme="minorHAnsi" w:cs="Arial"/>
                <w:szCs w:val="24"/>
              </w:rPr>
              <w:fldChar w:fldCharType="end"/>
            </w:r>
            <w:bookmarkEnd w:id="2"/>
            <w:r w:rsidRPr="007253B9">
              <w:rPr>
                <w:rFonts w:asciiTheme="minorHAnsi" w:hAnsiTheme="minorHAnsi" w:cs="Arial"/>
                <w:szCs w:val="24"/>
              </w:rPr>
              <w:t xml:space="preserve">. </w:t>
            </w:r>
            <w:bookmarkStart w:id="3" w:name="_Hlk495258047"/>
            <w:r w:rsidRPr="007253B9">
              <w:rPr>
                <w:rFonts w:asciiTheme="minorHAnsi" w:hAnsiTheme="minorHAnsi" w:cs="Arial"/>
                <w:szCs w:val="24"/>
              </w:rPr>
              <w:t xml:space="preserve">However, the current biosecurity systems have repeatedly failed to protect poultry farms from introduction of novel strains that continue to cause major outbreaks </w:t>
            </w:r>
            <w:r w:rsidRPr="007253B9">
              <w:rPr>
                <w:rFonts w:asciiTheme="minorHAnsi" w:hAnsiTheme="minorHAnsi" w:cs="Arial"/>
                <w:szCs w:val="24"/>
              </w:rPr>
              <w:fldChar w:fldCharType="begin"/>
            </w:r>
            <w:r w:rsidRPr="007253B9">
              <w:rPr>
                <w:rFonts w:asciiTheme="minorHAnsi" w:hAnsiTheme="minorHAnsi" w:cs="Arial"/>
                <w:szCs w:val="24"/>
              </w:rPr>
              <w:instrText xml:space="preserve"> ADDIN EN.CITE &lt;EndNote&gt;&lt;Cite&gt;&lt;Author&gt;Food&lt;/Author&gt;&lt;Year&gt;2017&lt;/Year&gt;&lt;IDText&gt;Avian Influenza: Questions &amp;amp; Answers. 7. How is avian influenza transmitted?&lt;/IDText&gt;&lt;DisplayText&gt;(11, 12)&lt;/DisplayText&gt;&lt;record&gt;&lt;urls&gt;&lt;related-urls&gt;&lt;url&gt;http://www.fao.org/avianflu/en/qanda.html&lt;/url&gt;&lt;/related-urls&gt;&lt;/urls&gt;&lt;titles&gt;&lt;title&gt;Avian Influenza: Questions &amp;amp; Answers. 7. How is avian influenza transmitted?&lt;/title&gt;&lt;/titles&gt;&lt;number&gt;August 28&lt;/number&gt;&lt;contributors&gt;&lt;authors&gt;&lt;author&gt;Food and Agriculture Organization of the United Nations&lt;/author&gt;&lt;/authors&gt;&lt;/contributors&gt;&lt;added-date format="utc"&gt;1503768722&lt;/added-date&gt;&lt;ref-type name="Web Page"&gt;12&lt;/ref-type&gt;&lt;dates&gt;&lt;year&gt;2017&lt;/year&gt;&lt;/dates&gt;&lt;rec-number&gt;348&lt;/rec-number&gt;&lt;last-updated-date format="utc"&gt;1503768913&lt;/last-updated-date&gt;&lt;volume&gt;2017&lt;/volume&gt;&lt;/record&gt;&lt;/Cite&gt;&lt;Cite&gt;&lt;Author&gt;USDA&lt;/Author&gt;&lt;Year&gt;2017&lt;/Year&gt;&lt;IDText&gt;2017 Highly Pathogenic Avian Influenza&lt;/IDText&gt;&lt;record&gt;&lt;urls&gt;&lt;related-urls&gt;&lt;url&gt;https://www.aphis.usda.gov/aphis/ourfocus/animalhealth/animal-disease-information/avian-influenza-disease/defend-the-flock/2017-hpai&lt;/url&gt;&lt;/related-urls&gt;&lt;/urls&gt;&lt;titles&gt;&lt;title&gt;2017 Highly Pathogenic Avian Influenza&lt;/title&gt;&lt;/titles&gt;&lt;number&gt;September 25th&lt;/number&gt;&lt;contributors&gt;&lt;authors&gt;&lt;author&gt;USDA&lt;/author&gt;&lt;/authors&gt;&lt;/contributors&gt;&lt;added-date format="utc"&gt;1506368684&lt;/added-date&gt;&lt;ref-type name="Web Page"&gt;12&lt;/ref-type&gt;&lt;dates&gt;&lt;year&gt;2017&lt;/year&gt;&lt;/dates&gt;&lt;rec-number&gt;618&lt;/rec-number&gt;&lt;publisher&gt;USDA&lt;/publisher&gt;&lt;last-updated-date format="utc"&gt;1506368767&lt;/last-updated-date&gt;&lt;volume&gt;2017&lt;/volume&gt;&lt;/record&gt;&lt;/Cite&gt;&lt;/EndNote&gt;</w:instrText>
            </w:r>
            <w:r w:rsidRPr="007253B9">
              <w:rPr>
                <w:rFonts w:asciiTheme="minorHAnsi" w:hAnsiTheme="minorHAnsi" w:cs="Arial"/>
                <w:szCs w:val="24"/>
              </w:rPr>
              <w:fldChar w:fldCharType="separate"/>
            </w:r>
            <w:r w:rsidRPr="007253B9">
              <w:rPr>
                <w:rFonts w:asciiTheme="minorHAnsi" w:hAnsiTheme="minorHAnsi" w:cs="Arial"/>
                <w:szCs w:val="24"/>
              </w:rPr>
              <w:t>[11, 12]</w:t>
            </w:r>
            <w:r w:rsidRPr="007253B9">
              <w:rPr>
                <w:rFonts w:asciiTheme="minorHAnsi" w:hAnsiTheme="minorHAnsi" w:cs="Arial"/>
                <w:szCs w:val="24"/>
              </w:rPr>
              <w:fldChar w:fldCharType="end"/>
            </w:r>
            <w:r w:rsidRPr="007253B9">
              <w:rPr>
                <w:rFonts w:asciiTheme="minorHAnsi" w:hAnsiTheme="minorHAnsi" w:cs="Arial"/>
                <w:szCs w:val="24"/>
              </w:rPr>
              <w:t xml:space="preserve">. </w:t>
            </w:r>
            <w:bookmarkEnd w:id="3"/>
            <w:r w:rsidRPr="007253B9">
              <w:rPr>
                <w:rFonts w:asciiTheme="minorHAnsi" w:hAnsiTheme="minorHAnsi" w:cs="Arial"/>
                <w:szCs w:val="24"/>
              </w:rPr>
              <w:t xml:space="preserve">To overcome this challenge, some countries have </w:t>
            </w:r>
            <w:r w:rsidRPr="007253B9">
              <w:rPr>
                <w:rFonts w:asciiTheme="minorHAnsi" w:hAnsiTheme="minorHAnsi" w:cs="Arial"/>
                <w:szCs w:val="24"/>
              </w:rPr>
              <w:lastRenderedPageBreak/>
              <w:t xml:space="preserve">incorporated vaccination with inactivated influenza vaccine (IIV) in their control programs </w:t>
            </w:r>
            <w:r w:rsidRPr="007253B9">
              <w:rPr>
                <w:rFonts w:asciiTheme="minorHAnsi" w:hAnsiTheme="minorHAnsi" w:cs="Arial"/>
                <w:szCs w:val="24"/>
              </w:rPr>
              <w:fldChar w:fldCharType="begin">
                <w:fldData xml:space="preserve">PEVuZE5vdGU+PENpdGU+PEF1dGhvcj5DYXB1YTwvQXV0aG9yPjxZZWFyPjIwMDY8L1llYXI+PElE
VGV4dD5Db250cm9sIG9mIGF2aWFuIGluZmx1ZW56YSBpbiBwb3VsdHJ5PC9JRFRleHQ+PERpc3Bs
YXlUZXh0PigxMCwgMTMpPC9EaXNwbGF5VGV4dD48cmVjb3JkPjxkYXRlcz48cHViLWRhdGVzPjxk
YXRlPlNlcDwvZGF0ZT48L3B1Yi1kYXRlcz48eWVhcj4yMDA2PC95ZWFyPjwvZGF0ZXM+PGtleXdv
cmRzPjxrZXl3b3JkPkFuaW1hbHM8L2tleXdvcmQ+PGtleXdvcmQ+RGlzZWFzZSBPdXRicmVha3M8
L2tleXdvcmQ+PGtleXdvcmQ+SW5mbHVlbnphIEEgdmlydXM8L2tleXdvcmQ+PGtleXdvcmQ+SW5m
bHVlbnphIFZhY2NpbmVzPC9rZXl3b3JkPjxrZXl3b3JkPkluZmx1ZW56YSBpbiBCaXJkczwva2V5
d29yZD48a2V5d29yZD5Qb3VsdHJ5PC9rZXl3b3JkPjxrZXl3b3JkPlBvdWx0cnkgRGlzZWFzZXM8
L2tleXdvcmQ+PGtleXdvcmQ+VmFjY2luYXRpb248L2tleXdvcmQ+PC9rZXl3b3Jkcz48dXJscz48
cmVsYXRlZC11cmxzPjx1cmw+aHR0cHM6Ly93d3cubmNiaS5ubG0ubmloLmdvdi9wdWJtZWQvMTcw
NzMwNzg8L3VybD48L3JlbGF0ZWQtdXJscz48L3VybHM+PGlzYm4+MTA4MC02MDQwPC9pc2JuPjxj
dXN0b20yPlBNQzMyOTQ3NTU8L2N1c3RvbTI+PHRpdGxlcz48dGl0bGU+Q29udHJvbCBvZiBhdmlh
biBpbmZsdWVuemEgaW4gcG91bHRyeTwvdGl0bGU+PHNlY29uZGFyeS10aXRsZT5FbWVyZyBJbmZl
Y3QgRGlzPC9zZWNvbmRhcnktdGl0bGU+PC90aXRsZXM+PHBhZ2VzPjEzMTktMjQ8L3BhZ2VzPjxu
dW1iZXI+OTwvbnVtYmVyPjxjb250cmlidXRvcnM+PGF1dGhvcnM+PGF1dGhvcj5DYXB1YSwgSS48
L2F1dGhvcj48YXV0aG9yPk1hcmFuZ29uLCBTLjwvYXV0aG9yPjwvYXV0aG9ycz48L2NvbnRyaWJ1
dG9ycz48bGFuZ3VhZ2U+ZW5nPC9sYW5ndWFnZT48YWRkZWQtZGF0ZSBmb3JtYXQ9InV0YyI+MTUw
MzY5MTE5MjwvYWRkZWQtZGF0ZT48cmVmLXR5cGUgbmFtZT0iSm91cm5hbCBBcnRpY2xlIj4xNzwv
cmVmLXR5cGU+PHJlYy1udW1iZXI+MzM1PC9yZWMtbnVtYmVyPjxsYXN0LXVwZGF0ZWQtZGF0ZSBm
b3JtYXQ9InV0YyI+MTUwMzY5MTE5MjwvbGFzdC11cGRhdGVkLWRhdGU+PGFjY2Vzc2lvbi1udW0+
MTcwNzMwNzg8L2FjY2Vzc2lvbi1udW0+PGVsZWN0cm9uaWMtcmVzb3VyY2UtbnVtPjEwLjMyMDEv
ZWlkMTIwOS4wNjA0MzA8L2VsZWN0cm9uaWMtcmVzb3VyY2UtbnVtPjx2b2x1bWU+MTI8L3ZvbHVt
ZT48L3JlY29yZD48L0NpdGU+PENpdGU+PEF1dGhvcj5Td2F5bmU8L0F1dGhvcj48WWVhcj4yMDA5
PC9ZZWFyPjxJRFRleHQ+QXZpYW4gaW5mbHVlbnphIHZhY2NpbmVzIGFuZCB0aGVyYXBpZXMgZm9y
IHBvdWx0cnk8L0lEVGV4dD48cmVjb3JkPjxkYXRlcz48cHViLWRhdGVzPjxkYXRlPkp1bDwvZGF0
ZT48L3B1Yi1kYXRlcz48eWVhcj4yMDA5PC95ZWFyPjwvZGF0ZXM+PGtleXdvcmRzPjxrZXl3b3Jk
PkFtYW50YWRpbmUvdGhlcmFwZXV0aWMgdXNlPC9rZXl3b3JkPjxrZXl3b3JkPkFuaW1hbHM8L2tl
eXdvcmQ+PGtleXdvcmQ+QW50aXZpcmFsIEFnZW50cy90aGVyYXBldXRpYyB1c2U8L2tleXdvcmQ+
PGtleXdvcmQ+QmlyZHM8L2tleXdvcmQ+PGtleXdvcmQ+Q2xvbmluZywgTW9sZWN1bGFyL21ldGhv
ZHM8L2tleXdvcmQ+PGtleXdvcmQ+R2VuZXRpYyBWZWN0b3JzPC9rZXl3b3JkPjxrZXl3b3JkPkhl
bWFnZ2x1dGluaW4gR2x5Y29wcm90ZWlucywgSW5mbHVlbnphIFZpcnVzL2ltbXVub2xvZ3k8L2tl
eXdvcmQ+PGtleXdvcmQ+SHVtYW5zPC9rZXl3b3JkPjxrZXl3b3JkPkluZmx1ZW56YSBBIHZpcnVz
L2RydWcgZWZmZWN0cy8qaW1tdW5vbG9neTwva2V5d29yZD48a2V5d29yZD5JbmZsdWVuemEgVmFj
Y2luZXMvKnRoZXJhcGV1dGljIHVzZTwva2V5d29yZD48a2V5d29yZD4qSW5mbHVlbnphIGluIEJp
cmRzL3ByZXZlbnRpb24gJmFtcDsgY29udHJvbC90aGVyYXB5PC9rZXl3b3JkPjxrZXl3b3JkPklu
Zmx1ZW56YSwgSHVtYW4vZHJ1ZyB0aGVyYXB5PC9rZXl3b3JkPjxrZXl3b3JkPlRyZWF0bWVudCBP
dXRjb21lPC9rZXl3b3JkPjxrZXl3b3JkPlZhY2NpbmF0aW9uPC9rZXl3b3JkPjxrZXl3b3JkPlZh
Y2NpbmVzLCBBY2VsbHVsYXIvdGhlcmFwZXV0aWMgdXNlPC9rZXl3b3JkPjxrZXl3b3JkPlZhY2Np
bmVzLCBBdHRlbnVhdGVkL3RoZXJhcGV1dGljIHVzZTwva2V5d29yZD48a2V5d29yZD5WYWNjaW5l
cywgRE5BL3RoZXJhcGV1dGljIHVzZTwva2V5d29yZD48a2V5d29yZD5WYWNjaW5lcywgSW5hY3Rp
dmF0ZWQvdGhlcmFwZXV0aWMgdXNlPC9rZXl3b3JkPjwva2V5d29yZHM+PGlzYm4+MDE0Ny05NTcx
PC9pc2JuPjx0aXRsZXM+PHRpdGxlPkF2aWFuIGluZmx1ZW56YSB2YWNjaW5lcyBhbmQgdGhlcmFw
aWVzIGZvciBwb3VsdHJ5PC90aXRsZT48c2Vjb25kYXJ5LXRpdGxlPkNvbXAgSW1tdW5vbCBNaWNy
b2Jpb2wgSW5mZWN0IERpczwvc2Vjb25kYXJ5LXRpdGxlPjxhbHQtdGl0bGU+Q29tcGFyYXRpdmUg
aW1tdW5vbG9neSwgbWljcm9iaW9sb2d5IGFuZCBpbmZlY3Rpb3VzIGRpc2Vhc2VzPC9hbHQtdGl0
bGU+PC90aXRsZXM+PHBhZ2VzPjM1MS02MzwvcGFnZXM+PG51bWJlcj40PC9udW1iZXI+PGNvbnRy
aWJ1dG9ycz48YXV0aG9ycz48YXV0aG9yPlN3YXluZSwgRC4gRS48L2F1dGhvcj48L2F1dGhvcnM+
PC9jb250cmlidXRvcnM+PGVkaXRpb24+MjAwOC8wNC8zMDwvZWRpdGlvbj48bGFuZ3VhZ2U+ZW5n
PC9sYW5ndWFnZT48YWRkZWQtZGF0ZSBmb3JtYXQ9InV0YyI+MTUwNTM5NTMxNjwvYWRkZWQtZGF0
ZT48cmVmLXR5cGUgbmFtZT0iSm91cm5hbCBBcnRpY2xlIj4xNzwvcmVmLXR5cGU+PGF1dGgtYWRk
cmVzcz5Tb3V0aGVhc3QgUG91bHRyeSBSZXNlYXJjaCBMYWJvcmF0b3J5LCBBZ3JpY3VsdHVyYWwg
UmVzZWFyY2ggU2VydmljZSwgVVMgRGVwYXJ0bWVudCBvZiBBZ3JpY3VsdHVyZSwgOTM0IENvbGxl
Z2UgU3RhdGlvbiBSb2FkLCBBdGhlbnMsIEdBIDMwNjA1LCBVU0EuIERhdmlkLlN3YXluZUBhcnMu
dXNkYS5nb3Y8L2F1dGgtYWRkcmVzcz48cmVtb3RlLWRhdGFiYXNlLXByb3ZpZGVyPk5MTTwvcmVt
b3RlLWRhdGFiYXNlLXByb3ZpZGVyPjxyZWMtbnVtYmVyPjQyNDwvcmVjLW51bWJlcj48bGFzdC11
cGRhdGVkLWRhdGUgZm9ybWF0PSJ1dGMiPjE1MDUzOTUzMTY8L2xhc3QtdXBkYXRlZC1kYXRlPjxh
Y2Nlc3Npb24tbnVtPjE4NDQyODUzPC9hY2Nlc3Npb24tbnVtPjxlbGVjdHJvbmljLXJlc291cmNl
LW51bT4xMC4xMDE2L2ouY2ltaWQuMjAwOC4wMS4wMDY8L2VsZWN0cm9uaWMtcmVzb3VyY2UtbnVt
Pjx2b2x1bWU+MzI8L3ZvbHVtZT48L3JlY29yZD48L0NpdGU+PC9FbmROb3RlPn==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PEVuZE5vdGU+PENpdGU+PEF1dGhvcj5DYXB1YTwvQXV0aG9yPjxZZWFyPjIwMDY8L1llYXI+PElE
VGV4dD5Db250cm9sIG9mIGF2aWFuIGluZmx1ZW56YSBpbiBwb3VsdHJ5PC9JRFRleHQ+PERpc3Bs
YXlUZXh0PigxMCwgMTMpPC9EaXNwbGF5VGV4dD48cmVjb3JkPjxkYXRlcz48cHViLWRhdGVzPjxk
YXRlPlNlcDwvZGF0ZT48L3B1Yi1kYXRlcz48eWVhcj4yMDA2PC95ZWFyPjwvZGF0ZXM+PGtleXdv
cmRzPjxrZXl3b3JkPkFuaW1hbHM8L2tleXdvcmQ+PGtleXdvcmQ+RGlzZWFzZSBPdXRicmVha3M8
L2tleXdvcmQ+PGtleXdvcmQ+SW5mbHVlbnphIEEgdmlydXM8L2tleXdvcmQ+PGtleXdvcmQ+SW5m
bHVlbnphIFZhY2NpbmVzPC9rZXl3b3JkPjxrZXl3b3JkPkluZmx1ZW56YSBpbiBCaXJkczwva2V5
d29yZD48a2V5d29yZD5Qb3VsdHJ5PC9rZXl3b3JkPjxrZXl3b3JkPlBvdWx0cnkgRGlzZWFzZXM8
L2tleXdvcmQ+PGtleXdvcmQ+VmFjY2luYXRpb248L2tleXdvcmQ+PC9rZXl3b3Jkcz48dXJscz48
cmVsYXRlZC11cmxzPjx1cmw+aHR0cHM6Ly93d3cubmNiaS5ubG0ubmloLmdvdi9wdWJtZWQvMTcw
NzMwNzg8L3VybD48L3JlbGF0ZWQtdXJscz48L3VybHM+PGlzYm4+MTA4MC02MDQwPC9pc2JuPjxj
dXN0b20yPlBNQzMyOTQ3NTU8L2N1c3RvbTI+PHRpdGxlcz48dGl0bGU+Q29udHJvbCBvZiBhdmlh
biBpbmZsdWVuemEgaW4gcG91bHRyeTwvdGl0bGU+PHNlY29uZGFyeS10aXRsZT5FbWVyZyBJbmZl
Y3QgRGlzPC9zZWNvbmRhcnktdGl0bGU+PC90aXRsZXM+PHBhZ2VzPjEzMTktMjQ8L3BhZ2VzPjxu
dW1iZXI+OTwvbnVtYmVyPjxjb250cmlidXRvcnM+PGF1dGhvcnM+PGF1dGhvcj5DYXB1YSwgSS48
L2F1dGhvcj48YXV0aG9yPk1hcmFuZ29uLCBTLjwvYXV0aG9yPjwvYXV0aG9ycz48L2NvbnRyaWJ1
dG9ycz48bGFuZ3VhZ2U+ZW5nPC9sYW5ndWFnZT48YWRkZWQtZGF0ZSBmb3JtYXQ9InV0YyI+MTUw
MzY5MTE5MjwvYWRkZWQtZGF0ZT48cmVmLXR5cGUgbmFtZT0iSm91cm5hbCBBcnRpY2xlIj4xNzwv
cmVmLXR5cGU+PHJlYy1udW1iZXI+MzM1PC9yZWMtbnVtYmVyPjxsYXN0LXVwZGF0ZWQtZGF0ZSBm
b3JtYXQ9InV0YyI+MTUwMzY5MTE5MjwvbGFzdC11cGRhdGVkLWRhdGU+PGFjY2Vzc2lvbi1udW0+
MTcwNzMwNzg8L2FjY2Vzc2lvbi1udW0+PGVsZWN0cm9uaWMtcmVzb3VyY2UtbnVtPjEwLjMyMDEv
ZWlkMTIwOS4wNjA0MzA8L2VsZWN0cm9uaWMtcmVzb3VyY2UtbnVtPjx2b2x1bWU+MTI8L3ZvbHVt
ZT48L3JlY29yZD48L0NpdGU+PENpdGU+PEF1dGhvcj5Td2F5bmU8L0F1dGhvcj48WWVhcj4yMDA5
PC9ZZWFyPjxJRFRleHQ+QXZpYW4gaW5mbHVlbnphIHZhY2NpbmVzIGFuZCB0aGVyYXBpZXMgZm9y
IHBvdWx0cnk8L0lEVGV4dD48cmVjb3JkPjxkYXRlcz48cHViLWRhdGVzPjxkYXRlPkp1bDwvZGF0
ZT48L3B1Yi1kYXRlcz48eWVhcj4yMDA5PC95ZWFyPjwvZGF0ZXM+PGtleXdvcmRzPjxrZXl3b3Jk
PkFtYW50YWRpbmUvdGhlcmFwZXV0aWMgdXNlPC9rZXl3b3JkPjxrZXl3b3JkPkFuaW1hbHM8L2tl
eXdvcmQ+PGtleXdvcmQ+QW50aXZpcmFsIEFnZW50cy90aGVyYXBldXRpYyB1c2U8L2tleXdvcmQ+
PGtleXdvcmQ+QmlyZHM8L2tleXdvcmQ+PGtleXdvcmQ+Q2xvbmluZywgTW9sZWN1bGFyL21ldGhv
ZHM8L2tleXdvcmQ+PGtleXdvcmQ+R2VuZXRpYyBWZWN0b3JzPC9rZXl3b3JkPjxrZXl3b3JkPkhl
bWFnZ2x1dGluaW4gR2x5Y29wcm90ZWlucywgSW5mbHVlbnphIFZpcnVzL2ltbXVub2xvZ3k8L2tl
eXdvcmQ+PGtleXdvcmQ+SHVtYW5zPC9rZXl3b3JkPjxrZXl3b3JkPkluZmx1ZW56YSBBIHZpcnVz
L2RydWcgZWZmZWN0cy8qaW1tdW5vbG9neTwva2V5d29yZD48a2V5d29yZD5JbmZsdWVuemEgVmFj
Y2luZXMvKnRoZXJhcGV1dGljIHVzZTwva2V5d29yZD48a2V5d29yZD4qSW5mbHVlbnphIGluIEJp
cmRzL3ByZXZlbnRpb24gJmFtcDsgY29udHJvbC90aGVyYXB5PC9rZXl3b3JkPjxrZXl3b3JkPklu
Zmx1ZW56YSwgSHVtYW4vZHJ1ZyB0aGVyYXB5PC9rZXl3b3JkPjxrZXl3b3JkPlRyZWF0bWVudCBP
dXRjb21lPC9rZXl3b3JkPjxrZXl3b3JkPlZhY2NpbmF0aW9uPC9rZXl3b3JkPjxrZXl3b3JkPlZh
Y2NpbmVzLCBBY2VsbHVsYXIvdGhlcmFwZXV0aWMgdXNlPC9rZXl3b3JkPjxrZXl3b3JkPlZhY2Np
bmVzLCBBdHRlbnVhdGVkL3RoZXJhcGV1dGljIHVzZTwva2V5d29yZD48a2V5d29yZD5WYWNjaW5l
cywgRE5BL3RoZXJhcGV1dGljIHVzZTwva2V5d29yZD48a2V5d29yZD5WYWNjaW5lcywgSW5hY3Rp
dmF0ZWQvdGhlcmFwZXV0aWMgdXNlPC9rZXl3b3JkPjwva2V5d29yZHM+PGlzYm4+MDE0Ny05NTcx
PC9pc2JuPjx0aXRsZXM+PHRpdGxlPkF2aWFuIGluZmx1ZW56YSB2YWNjaW5lcyBhbmQgdGhlcmFw
aWVzIGZvciBwb3VsdHJ5PC90aXRsZT48c2Vjb25kYXJ5LXRpdGxlPkNvbXAgSW1tdW5vbCBNaWNy
b2Jpb2wgSW5mZWN0IERpczwvc2Vjb25kYXJ5LXRpdGxlPjxhbHQtdGl0bGU+Q29tcGFyYXRpdmUg
aW1tdW5vbG9neSwgbWljcm9iaW9sb2d5IGFuZCBpbmZlY3Rpb3VzIGRpc2Vhc2VzPC9hbHQtdGl0
bGU+PC90aXRsZXM+PHBhZ2VzPjM1MS02MzwvcGFnZXM+PG51bWJlcj40PC9udW1iZXI+PGNvbnRy
aWJ1dG9ycz48YXV0aG9ycz48YXV0aG9yPlN3YXluZSwgRC4gRS48L2F1dGhvcj48L2F1dGhvcnM+
PC9jb250cmlidXRvcnM+PGVkaXRpb24+MjAwOC8wNC8zMDwvZWRpdGlvbj48bGFuZ3VhZ2U+ZW5n
PC9sYW5ndWFnZT48YWRkZWQtZGF0ZSBmb3JtYXQ9InV0YyI+MTUwNTM5NTMxNjwvYWRkZWQtZGF0
ZT48cmVmLXR5cGUgbmFtZT0iSm91cm5hbCBBcnRpY2xlIj4xNzwvcmVmLXR5cGU+PGF1dGgtYWRk
cmVzcz5Tb3V0aGVhc3QgUG91bHRyeSBSZXNlYXJjaCBMYWJvcmF0b3J5LCBBZ3JpY3VsdHVyYWwg
UmVzZWFyY2ggU2VydmljZSwgVVMgRGVwYXJ0bWVudCBvZiBBZ3JpY3VsdHVyZSwgOTM0IENvbGxl
Z2UgU3RhdGlvbiBSb2FkLCBBdGhlbnMsIEdBIDMwNjA1LCBVU0EuIERhdmlkLlN3YXluZUBhcnMu
dXNkYS5nb3Y8L2F1dGgtYWRkcmVzcz48cmVtb3RlLWRhdGFiYXNlLXByb3ZpZGVyPk5MTTwvcmVt
b3RlLWRhdGFiYXNlLXByb3ZpZGVyPjxyZWMtbnVtYmVyPjQyNDwvcmVjLW51bWJlcj48bGFzdC11
cGRhdGVkLWRhdGUgZm9ybWF0PSJ1dGMiPjE1MDUzOTUzMTY8L2xhc3QtdXBkYXRlZC1kYXRlPjxh
Y2Nlc3Npb24tbnVtPjE4NDQyODUzPC9hY2Nlc3Npb24tbnVtPjxlbGVjdHJvbmljLXJlc291cmNl
LW51bT4xMC4xMDE2L2ouY2ltaWQuMjAwOC4wMS4wMDY8L2VsZWN0cm9uaWMtcmVzb3VyY2UtbnVt
Pjx2b2x1bWU+MzI8L3ZvbHVtZT48L3JlY29yZD48L0NpdGU+PC9FbmROb3RlPn==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[10, 13]</w:t>
            </w:r>
            <w:r w:rsidRPr="007253B9">
              <w:rPr>
                <w:rFonts w:asciiTheme="minorHAnsi" w:hAnsiTheme="minorHAnsi" w:cs="Arial"/>
                <w:szCs w:val="24"/>
              </w:rPr>
              <w:fldChar w:fldCharType="end"/>
            </w:r>
            <w:r w:rsidRPr="007253B9">
              <w:rPr>
                <w:rFonts w:asciiTheme="minorHAnsi" w:hAnsiTheme="minorHAnsi" w:cs="Arial"/>
                <w:szCs w:val="24"/>
              </w:rPr>
              <w:t xml:space="preserve"> . The United States has been using ‘stamping out’ as the primary control strategy, but the occurrence of recent highly pathogenic avian influenza (HPAI) outbreaks </w:t>
            </w:r>
            <w:r w:rsidRPr="007253B9">
              <w:rPr>
                <w:rFonts w:asciiTheme="minorHAnsi" w:hAnsiTheme="minorHAnsi" w:cs="Arial"/>
                <w:szCs w:val="24"/>
              </w:rPr>
              <w:fldChar w:fldCharType="begin">
                <w:fldData xml:space="preserve">PEVuZE5vdGU+PENpdGU+PEF1dGhvcj5Td2F5bmU8L0F1dGhvcj48WWVhcj4yMDA5PC9ZZWFyPjxJ
RFRleHQ+QXZpYW4gaW5mbHVlbnphIHZhY2NpbmVzIGFuZCB0aGVyYXBpZXMgZm9yIHBvdWx0cnk8
L0lEVGV4dD48RGlzcGxheVRleHQ+KDEzLCAxNCk8L0Rpc3BsYXlUZXh0PjxyZWNvcmQ+PGRhdGVz
PjxwdWItZGF0ZXM+PGRhdGU+SnVsPC9kYXRlPjwvcHViLWRhdGVzPjx5ZWFyPjIwMDk8L3llYXI+
PC9kYXRlcz48a2V5d29yZHM+PGtleXdvcmQ+QW1hbnRhZGluZS90aGVyYXBldXRpYyB1c2U8L2tl
eXdvcmQ+PGtleXdvcmQ+QW5pbWFsczwva2V5d29yZD48a2V5d29yZD5BbnRpdmlyYWwgQWdlbnRz
L3RoZXJhcGV1dGljIHVzZTwva2V5d29yZD48a2V5d29yZD5CaXJkczwva2V5d29yZD48a2V5d29y
ZD5DbG9uaW5nLCBNb2xlY3VsYXIvbWV0aG9kczwva2V5d29yZD48a2V5d29yZD5HZW5ldGljIFZl
Y3RvcnM8L2tleXdvcmQ+PGtleXdvcmQ+SGVtYWdnbHV0aW5pbiBHbHljb3Byb3RlaW5zLCBJbmZs
dWVuemEgVmlydXMvaW1tdW5vbG9neTwva2V5d29yZD48a2V5d29yZD5IdW1hbnM8L2tleXdvcmQ+
PGtleXdvcmQ+SW5mbHVlbnphIEEgdmlydXMvZHJ1ZyBlZmZlY3RzLyppbW11bm9sb2d5PC9rZXl3
b3JkPjxrZXl3b3JkPkluZmx1ZW56YSBWYWNjaW5lcy8qdGhlcmFwZXV0aWMgdXNlPC9rZXl3b3Jk
PjxrZXl3b3JkPipJbmZsdWVuemEgaW4gQmlyZHMvcHJldmVudGlvbiAmYW1wOyBjb250cm9sL3Ro
ZXJhcHk8L2tleXdvcmQ+PGtleXdvcmQ+SW5mbHVlbnphLCBIdW1hbi9kcnVnIHRoZXJhcHk8L2tl
eXdvcmQ+PGtleXdvcmQ+VHJlYXRtZW50IE91dGNvbWU8L2tleXdvcmQ+PGtleXdvcmQ+VmFjY2lu
YXRpb248L2tleXdvcmQ+PGtleXdvcmQ+VmFjY2luZXMsIEFjZWxsdWxhci90aGVyYXBldXRpYyB1
c2U8L2tleXdvcmQ+PGtleXdvcmQ+VmFjY2luZXMsIEF0dGVudWF0ZWQvdGhlcmFwZXV0aWMgdXNl
PC9rZXl3b3JkPjxrZXl3b3JkPlZhY2NpbmVzLCBETkEvdGhlcmFwZXV0aWMgdXNlPC9rZXl3b3Jk
PjxrZXl3b3JkPlZhY2NpbmVzLCBJbmFjdGl2YXRlZC90aGVyYXBldXRpYyB1c2U8L2tleXdvcmQ+
PC9rZXl3b3Jkcz48aXNibj4wMTQ3LTk1NzE8L2lzYm4+PHRpdGxlcz48dGl0bGU+QXZpYW4gaW5m
bHVlbnphIHZhY2NpbmVzIGFuZCB0aGVyYXBpZXMgZm9yIHBvdWx0cnk8L3RpdGxlPjxzZWNvbmRh
cnktdGl0bGU+Q29tcCBJbW11bm9sIE1pY3JvYmlvbCBJbmZlY3QgRGlzPC9zZWNvbmRhcnktdGl0
bGU+PGFsdC10aXRsZT5Db21wYXJhdGl2ZSBpbW11bm9sb2d5LCBtaWNyb2Jpb2xvZ3kgYW5kIGlu
ZmVjdGlvdXMgZGlzZWFzZXM8L2FsdC10aXRsZT48L3RpdGxlcz48cGFnZXM+MzUxLTYzPC9wYWdl
cz48bnVtYmVyPjQ8L251bWJlcj48Y29udHJpYnV0b3JzPjxhdXRob3JzPjxhdXRob3I+U3dheW5l
LCBELiBFLjwvYXV0aG9yPjwvYXV0aG9ycz48L2NvbnRyaWJ1dG9ycz48ZWRpdGlvbj4yMDA4LzA0
LzMwPC9lZGl0aW9uPjxsYW5ndWFnZT5lbmc8L2xhbmd1YWdlPjxhZGRlZC1kYXRlIGZvcm1hdD0i
dXRjIj4xNTA1Mzk1MzE2PC9hZGRlZC1kYXRlPjxyZWYtdHlwZSBuYW1lPSJKb3VybmFsIEFydGlj
bGUiPjE3PC9yZWYtdHlwZT48YXV0aC1hZGRyZXNzPlNvdXRoZWFzdCBQb3VsdHJ5IFJlc2VhcmNo
IExhYm9yYXRvcnksIEFncmljdWx0dXJhbCBSZXNlYXJjaCBTZXJ2aWNlLCBVUyBEZXBhcnRtZW50
IG9mIEFncmljdWx0dXJlLCA5MzQgQ29sbGVnZSBTdGF0aW9uIFJvYWQsIEF0aGVucywgR0EgMzA2
MDUsIFVTQS4gRGF2aWQuU3dheW5lQGFycy51c2RhLmdvdjwvYXV0aC1hZGRyZXNzPjxyZW1vdGUt
ZGF0YWJhc2UtcHJvdmlkZXI+TkxNPC9yZW1vdGUtZGF0YWJhc2UtcHJvdmlkZXI+PHJlYy1udW1i
ZXI+NDI0PC9yZWMtbnVtYmVyPjxsYXN0LXVwZGF0ZWQtZGF0ZSBmb3JtYXQ9InV0YyI+MTUwNTM5
NTMxNjwvbGFzdC11cGRhdGVkLWRhdGU+PGFjY2Vzc2lvbi1udW0+MTg0NDI4NTM8L2FjY2Vzc2lv
bi1udW0+PGVsZWN0cm9uaWMtcmVzb3VyY2UtbnVtPjEwLjEwMTYvai5jaW1pZC4yMDA4LjAxLjAw
NjwvZWxlY3Ryb25pYy1yZXNvdXJjZS1udW0+PHZvbHVtZT4zMjwvdm9sdW1lPjwvcmVjb3JkPjwv
Q2l0ZT48Q2l0ZT48QXV0aG9yPlN1YXJlejwvQXV0aG9yPjxZZWFyPjIwMTA8L1llYXI+PElEVGV4
dD5BdmlhbiBpbmZsdWVuemE6IG91ciBjdXJyZW50IHVuZGVyc3RhbmRpbmc8L0lEVGV4dD48cmVj
b3JkPjxkYXRlcz48cHViLWRhdGVzPjxkYXRlPjIwMTAvLzwvZGF0ZT48L3B1Yi1kYXRlcz48eWVh
cj4yMDEwPC95ZWFyPjwvZGF0ZXM+PHVybHM+PHJlbGF0ZWQtdXJscz48dXJsPmh0dHBzOi8vZG9p
Lm9yZy8xMC4xMDE3L1MxNDY2MjUyMzEwMDAwMDk1PC91cmw+PC9yZWxhdGVkLXVybHM+PC91cmxz
Pjx0aXRsZXM+PHRpdGxlPkF2aWFuIGluZmx1ZW56YTogb3VyIGN1cnJlbnQgdW5kZXJzdGFuZGlu
ZzwvdGl0bGU+PHNlY29uZGFyeS10aXRsZT5BbmltIEhlYWx0aCBSZXMgUmV2PC9zZWNvbmRhcnkt
dGl0bGU+PC90aXRsZXM+PGNvbnRyaWJ1dG9ycz48YXV0aG9ycz48YXV0aG9yPlN1YXJleiwgRC4g
TC48L2F1dGhvcj48L2F1dGhvcnM+PC9jb250cmlidXRvcnM+PGFkZGVkLWRhdGUgZm9ybWF0PSJ1
dGMiPjE1MDYwMzE3MTg8L2FkZGVkLWRhdGU+PHJlZi10eXBlIG5hbWU9IkpvdXJuYWwgQXJ0aWNs
ZSI+MTc8L3JlZi10eXBlPjxyZWMtbnVtYmVyPjU5NzwvcmVjLW51bWJlcj48bGFzdC11cGRhdGVk
LWRhdGUgZm9ybWF0PSJ1dGMiPjE1MDYwMzE3MTg8L2xhc3QtdXBkYXRlZC1kYXRlPjxlbGVjdHJv
bmljLXJlc291cmNlLW51bT4xMC4xMDE3L1MxNDY2MjUyMzEwMDAwMDk1PC9lbGVjdHJvbmljLXJl
c291cmNlLW51bT48dm9sdW1lPjExPC92b2x1bWU+PC9yZWNvcmQ+PC9DaXRlPjwvRW5kTm90ZT5=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PEVuZE5vdGU+PENpdGU+PEF1dGhvcj5Td2F5bmU8L0F1dGhvcj48WWVhcj4yMDA5PC9ZZWFyPjxJ
RFRleHQ+QXZpYW4gaW5mbHVlbnphIHZhY2NpbmVzIGFuZCB0aGVyYXBpZXMgZm9yIHBvdWx0cnk8
L0lEVGV4dD48RGlzcGxheVRleHQ+KDEzLCAxNCk8L0Rpc3BsYXlUZXh0PjxyZWNvcmQ+PGRhdGVz
PjxwdWItZGF0ZXM+PGRhdGU+SnVsPC9kYXRlPjwvcHViLWRhdGVzPjx5ZWFyPjIwMDk8L3llYXI+
PC9kYXRlcz48a2V5d29yZHM+PGtleXdvcmQ+QW1hbnRhZGluZS90aGVyYXBldXRpYyB1c2U8L2tl
eXdvcmQ+PGtleXdvcmQ+QW5pbWFsczwva2V5d29yZD48a2V5d29yZD5BbnRpdmlyYWwgQWdlbnRz
L3RoZXJhcGV1dGljIHVzZTwva2V5d29yZD48a2V5d29yZD5CaXJkczwva2V5d29yZD48a2V5d29y
ZD5DbG9uaW5nLCBNb2xlY3VsYXIvbWV0aG9kczwva2V5d29yZD48a2V5d29yZD5HZW5ldGljIFZl
Y3RvcnM8L2tleXdvcmQ+PGtleXdvcmQ+SGVtYWdnbHV0aW5pbiBHbHljb3Byb3RlaW5zLCBJbmZs
dWVuemEgVmlydXMvaW1tdW5vbG9neTwva2V5d29yZD48a2V5d29yZD5IdW1hbnM8L2tleXdvcmQ+
PGtleXdvcmQ+SW5mbHVlbnphIEEgdmlydXMvZHJ1ZyBlZmZlY3RzLyppbW11bm9sb2d5PC9rZXl3
b3JkPjxrZXl3b3JkPkluZmx1ZW56YSBWYWNjaW5lcy8qdGhlcmFwZXV0aWMgdXNlPC9rZXl3b3Jk
PjxrZXl3b3JkPipJbmZsdWVuemEgaW4gQmlyZHMvcHJldmVudGlvbiAmYW1wOyBjb250cm9sL3Ro
ZXJhcHk8L2tleXdvcmQ+PGtleXdvcmQ+SW5mbHVlbnphLCBIdW1hbi9kcnVnIHRoZXJhcHk8L2tl
eXdvcmQ+PGtleXdvcmQ+VHJlYXRtZW50IE91dGNvbWU8L2tleXdvcmQ+PGtleXdvcmQ+VmFjY2lu
YXRpb248L2tleXdvcmQ+PGtleXdvcmQ+VmFjY2luZXMsIEFjZWxsdWxhci90aGVyYXBldXRpYyB1
c2U8L2tleXdvcmQ+PGtleXdvcmQ+VmFjY2luZXMsIEF0dGVudWF0ZWQvdGhlcmFwZXV0aWMgdXNl
PC9rZXl3b3JkPjxrZXl3b3JkPlZhY2NpbmVzLCBETkEvdGhlcmFwZXV0aWMgdXNlPC9rZXl3b3Jk
PjxrZXl3b3JkPlZhY2NpbmVzLCBJbmFjdGl2YXRlZC90aGVyYXBldXRpYyB1c2U8L2tleXdvcmQ+
PC9rZXl3b3Jkcz48aXNibj4wMTQ3LTk1NzE8L2lzYm4+PHRpdGxlcz48dGl0bGU+QXZpYW4gaW5m
bHVlbnphIHZhY2NpbmVzIGFuZCB0aGVyYXBpZXMgZm9yIHBvdWx0cnk8L3RpdGxlPjxzZWNvbmRh
cnktdGl0bGU+Q29tcCBJbW11bm9sIE1pY3JvYmlvbCBJbmZlY3QgRGlzPC9zZWNvbmRhcnktdGl0
bGU+PGFsdC10aXRsZT5Db21wYXJhdGl2ZSBpbW11bm9sb2d5LCBtaWNyb2Jpb2xvZ3kgYW5kIGlu
ZmVjdGlvdXMgZGlzZWFzZXM8L2FsdC10aXRsZT48L3RpdGxlcz48cGFnZXM+MzUxLTYzPC9wYWdl
cz48bnVtYmVyPjQ8L251bWJlcj48Y29udHJpYnV0b3JzPjxhdXRob3JzPjxhdXRob3I+U3dheW5l
LCBELiBFLjwvYXV0aG9yPjwvYXV0aG9ycz48L2NvbnRyaWJ1dG9ycz48ZWRpdGlvbj4yMDA4LzA0
LzMwPC9lZGl0aW9uPjxsYW5ndWFnZT5lbmc8L2xhbmd1YWdlPjxhZGRlZC1kYXRlIGZvcm1hdD0i
dXRjIj4xNTA1Mzk1MzE2PC9hZGRlZC1kYXRlPjxyZWYtdHlwZSBuYW1lPSJKb3VybmFsIEFydGlj
bGUiPjE3PC9yZWYtdHlwZT48YXV0aC1hZGRyZXNzPlNvdXRoZWFzdCBQb3VsdHJ5IFJlc2VhcmNo
IExhYm9yYXRvcnksIEFncmljdWx0dXJhbCBSZXNlYXJjaCBTZXJ2aWNlLCBVUyBEZXBhcnRtZW50
IG9mIEFncmljdWx0dXJlLCA5MzQgQ29sbGVnZSBTdGF0aW9uIFJvYWQsIEF0aGVucywgR0EgMzA2
MDUsIFVTQS4gRGF2aWQuU3dheW5lQGFycy51c2RhLmdvdjwvYXV0aC1hZGRyZXNzPjxyZW1vdGUt
ZGF0YWJhc2UtcHJvdmlkZXI+TkxNPC9yZW1vdGUtZGF0YWJhc2UtcHJvdmlkZXI+PHJlYy1udW1i
ZXI+NDI0PC9yZWMtbnVtYmVyPjxsYXN0LXVwZGF0ZWQtZGF0ZSBmb3JtYXQ9InV0YyI+MTUwNTM5
NTMxNjwvbGFzdC11cGRhdGVkLWRhdGU+PGFjY2Vzc2lvbi1udW0+MTg0NDI4NTM8L2FjY2Vzc2lv
bi1udW0+PGVsZWN0cm9uaWMtcmVzb3VyY2UtbnVtPjEwLjEwMTYvai5jaW1pZC4yMDA4LjAxLjAw
NjwvZWxlY3Ryb25pYy1yZXNvdXJjZS1udW0+PHZvbHVtZT4zMjwvdm9sdW1lPjwvcmVjb3JkPjwv
Q2l0ZT48Q2l0ZT48QXV0aG9yPlN1YXJlejwvQXV0aG9yPjxZZWFyPjIwMTA8L1llYXI+PElEVGV4
dD5BdmlhbiBpbmZsdWVuemE6IG91ciBjdXJyZW50IHVuZGVyc3RhbmRpbmc8L0lEVGV4dD48cmVj
b3JkPjxkYXRlcz48cHViLWRhdGVzPjxkYXRlPjIwMTAvLzwvZGF0ZT48L3B1Yi1kYXRlcz48eWVh
cj4yMDEwPC95ZWFyPjwvZGF0ZXM+PHVybHM+PHJlbGF0ZWQtdXJscz48dXJsPmh0dHBzOi8vZG9p
Lm9yZy8xMC4xMDE3L1MxNDY2MjUyMzEwMDAwMDk1PC91cmw+PC9yZWxhdGVkLXVybHM+PC91cmxz
Pjx0aXRsZXM+PHRpdGxlPkF2aWFuIGluZmx1ZW56YTogb3VyIGN1cnJlbnQgdW5kZXJzdGFuZGlu
ZzwvdGl0bGU+PHNlY29uZGFyeS10aXRsZT5BbmltIEhlYWx0aCBSZXMgUmV2PC9zZWNvbmRhcnkt
dGl0bGU+PC90aXRsZXM+PGNvbnRyaWJ1dG9ycz48YXV0aG9ycz48YXV0aG9yPlN1YXJleiwgRC4g
TC48L2F1dGhvcj48L2F1dGhvcnM+PC9jb250cmlidXRvcnM+PGFkZGVkLWRhdGUgZm9ybWF0PSJ1
dGMiPjE1MDYwMzE3MTg8L2FkZGVkLWRhdGU+PHJlZi10eXBlIG5hbWU9IkpvdXJuYWwgQXJ0aWNs
ZSI+MTc8L3JlZi10eXBlPjxyZWMtbnVtYmVyPjU5NzwvcmVjLW51bWJlcj48bGFzdC11cGRhdGVk
LWRhdGUgZm9ybWF0PSJ1dGMiPjE1MDYwMzE3MTg8L2xhc3QtdXBkYXRlZC1kYXRlPjxlbGVjdHJv
bmljLXJlc291cmNlLW51bT4xMC4xMDE3L1MxNDY2MjUyMzEwMDAwMDk1PC9lbGVjdHJvbmljLXJl
c291cmNlLW51bT48dm9sdW1lPjExPC92b2x1bWU+PC9yZWNvcmQ+PC9DaXRlPjwvRW5kTm90ZT5=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[13, 14]</w:t>
            </w:r>
            <w:r w:rsidRPr="007253B9">
              <w:rPr>
                <w:rFonts w:asciiTheme="minorHAnsi" w:hAnsiTheme="minorHAnsi" w:cs="Arial"/>
                <w:szCs w:val="24"/>
              </w:rPr>
              <w:fldChar w:fldCharType="end"/>
            </w:r>
            <w:r w:rsidRPr="007253B9">
              <w:rPr>
                <w:rFonts w:asciiTheme="minorHAnsi" w:hAnsiTheme="minorHAnsi" w:cs="Arial"/>
                <w:szCs w:val="24"/>
              </w:rPr>
              <w:t xml:space="preserve"> further proves the limitations of stamping out in combination with biosecurity control.  For this reason, vaccination is being more seriously considered to be added to the country’s AI control arsenal. The IIV is currently in use in countries like Bangladesh, China, Egypt, Indonesia and Viet Nam where HPAI viruses  are endemic</w:t>
            </w:r>
            <w:bookmarkStart w:id="4" w:name="_Hlk506062083"/>
            <w:r w:rsidRPr="007253B9">
              <w:rPr>
                <w:rFonts w:asciiTheme="minorHAnsi" w:hAnsiTheme="minorHAnsi" w:cs="Arial"/>
                <w:szCs w:val="24"/>
              </w:rPr>
              <w:t xml:space="preserve"> </w:t>
            </w:r>
            <w:bookmarkEnd w:id="4"/>
            <w:r w:rsidRPr="007253B9">
              <w:rPr>
                <w:rFonts w:asciiTheme="minorHAnsi" w:hAnsiTheme="minorHAnsi" w:cs="Arial"/>
                <w:szCs w:val="24"/>
              </w:rPr>
              <w:fldChar w:fldCharType="begin"/>
            </w:r>
            <w:r w:rsidRPr="007253B9">
              <w:rPr>
                <w:rFonts w:asciiTheme="minorHAnsi" w:hAnsiTheme="minorHAnsi" w:cs="Arial"/>
                <w:szCs w:val="24"/>
              </w:rPr>
              <w:instrText xml:space="preserve"> ADDIN EN.CITE &lt;EndNote&gt;&lt;Cite&gt;&lt;Author&gt;Hsu&lt;/Author&gt;&lt;Year&gt;2010&lt;/Year&gt;&lt;IDText&gt;Efficacy of avian influenza vaccine in poultry: a meta-analysis&lt;/IDText&gt;&lt;DisplayText&gt;(7)&lt;/DisplayText&gt;&lt;record&gt;&lt;dates&gt;&lt;pub-dates&gt;&lt;date&gt;Dec&lt;/date&gt;&lt;/pub-dates&gt;&lt;year&gt;2010&lt;/year&gt;&lt;/dates&gt;&lt;keywords&gt;&lt;keyword&gt;Animals&lt;/keyword&gt;&lt;keyword&gt;Bayes Theorem&lt;/keyword&gt;&lt;keyword&gt;*Influenza A Virus, H5N1 Subtype&lt;/keyword&gt;&lt;keyword&gt;*Influenza A Virus, H5N2 Subtype&lt;/keyword&gt;&lt;keyword&gt;Influenza Vaccines/*immunology&lt;/keyword&gt;&lt;keyword&gt;Influenza in Birds/*prevention &amp;amp; control/virology&lt;/keyword&gt;&lt;keyword&gt;*Poultry&lt;/keyword&gt;&lt;/keywords&gt;&lt;isbn&gt;0005-2086 (Print)&amp;#xD;0005-2086&lt;/isbn&gt;&lt;titles&gt;&lt;title&gt;Efficacy of avian influenza vaccine in poultry: a meta-analysis&lt;/title&gt;&lt;secondary-title&gt;Avian Dis&lt;/secondary-title&gt;&lt;alt-title&gt;Avian diseases&lt;/alt-title&gt;&lt;/titles&gt;&lt;pages&gt;1197-209&lt;/pages&gt;&lt;number&gt;4&lt;/number&gt;&lt;contributors&gt;&lt;authors&gt;&lt;author&gt;Hsu, S. M.&lt;/author&gt;&lt;author&gt;Chen, T. H.&lt;/author&gt;&lt;author&gt;Wang, C. H.&lt;/author&gt;&lt;/authors&gt;&lt;/contributors&gt;&lt;edition&gt;2011/02/15&lt;/edition&gt;&lt;language&gt;eng&lt;/language&gt;&lt;added-date format="utc"&gt;1503763541&lt;/added-date&gt;&lt;ref-type name="Journal Article"&gt;17&lt;/ref-type&gt;&lt;auth-address&gt;School of Veterinary Medicine, National Taiwan University, No. 1, Sec. 4, Roosevelt Road, Taipei 10617, Taiwan.&lt;/auth-address&gt;&lt;remote-database-provider&gt;NLM&lt;/remote-database-provider&gt;&lt;rec-number&gt;347&lt;/rec-number&gt;&lt;last-updated-date format="utc"&gt;1503763541&lt;/last-updated-date&gt;&lt;accession-num&gt;21313840&lt;/accession-num&gt;&lt;electronic-resource-num&gt;10.1637/9305-031710-Reg.1&lt;/electronic-resource-num&gt;&lt;volume&gt;54&lt;/volume&gt;&lt;/record&gt;&lt;/Cite&gt;&lt;/EndNote&gt;</w:instrText>
            </w:r>
            <w:r w:rsidRPr="007253B9">
              <w:rPr>
                <w:rFonts w:asciiTheme="minorHAnsi" w:hAnsiTheme="minorHAnsi" w:cs="Arial"/>
                <w:szCs w:val="24"/>
              </w:rPr>
              <w:fldChar w:fldCharType="separate"/>
            </w:r>
            <w:r w:rsidRPr="007253B9">
              <w:rPr>
                <w:rFonts w:asciiTheme="minorHAnsi" w:hAnsiTheme="minorHAnsi" w:cs="Arial"/>
                <w:szCs w:val="24"/>
              </w:rPr>
              <w:t>[7]</w:t>
            </w:r>
            <w:r w:rsidRPr="007253B9">
              <w:rPr>
                <w:rFonts w:asciiTheme="minorHAnsi" w:hAnsiTheme="minorHAnsi" w:cs="Arial"/>
                <w:szCs w:val="24"/>
              </w:rPr>
              <w:fldChar w:fldCharType="end"/>
            </w:r>
            <w:r w:rsidRPr="007253B9">
              <w:rPr>
                <w:rFonts w:asciiTheme="minorHAnsi" w:hAnsiTheme="minorHAnsi" w:cs="Arial"/>
                <w:szCs w:val="24"/>
              </w:rPr>
              <w:t xml:space="preserve">.  Unfortunately, although IIV can provide good protection from homologous field strains </w:t>
            </w:r>
            <w:r w:rsidRPr="007253B9">
              <w:rPr>
                <w:rFonts w:asciiTheme="minorHAnsi" w:hAnsiTheme="minorHAnsi" w:cs="Arial"/>
                <w:szCs w:val="24"/>
              </w:rPr>
              <w:fldChar w:fldCharType="begin">
                <w:fldData xml:space="preserve">PEVuZE5vdGU+PENpdGU+PEF1dGhvcj5Td2F5bmU8L0F1dGhvcj48WWVhcj4yMDA5PC9ZZWFyPjxJ
RFRleHQ+QXZpYW4gaW5mbHVlbnphIHZhY2NpbmVzIGFuZCB0aGVyYXBpZXMgZm9yIHBvdWx0cnk8
L0lEVGV4dD48RGlzcGxheVRleHQ+KDEzKTwvRGlzcGxheVRleHQ+PHJlY29yZD48ZGF0ZXM+PHB1
Yi1kYXRlcz48ZGF0ZT5KdWw8L2RhdGU+PC9wdWItZGF0ZXM+PHllYXI+MjAwOTwveWVhcj48L2Rh
dGVzPjxrZXl3b3Jkcz48a2V5d29yZD5BbWFudGFkaW5lL3RoZXJhcGV1dGljIHVzZTwva2V5d29y
ZD48a2V5d29yZD5BbmltYWxzPC9rZXl3b3JkPjxrZXl3b3JkPkFudGl2aXJhbCBBZ2VudHMvdGhl
cmFwZXV0aWMgdXNlPC9rZXl3b3JkPjxrZXl3b3JkPkJpcmRzPC9rZXl3b3JkPjxrZXl3b3JkPkNs
b25pbmcsIE1vbGVjdWxhci9tZXRob2RzPC9rZXl3b3JkPjxrZXl3b3JkPkdlbmV0aWMgVmVjdG9y
czwva2V5d29yZD48a2V5d29yZD5IZW1hZ2dsdXRpbmluIEdseWNvcHJvdGVpbnMsIEluZmx1ZW56
YSBWaXJ1cy9pbW11bm9sb2d5PC9rZXl3b3JkPjxrZXl3b3JkPkh1bWFuczwva2V5d29yZD48a2V5
d29yZD5JbmZsdWVuemEgQSB2aXJ1cy9kcnVnIGVmZmVjdHMvKmltbXVub2xvZ3k8L2tleXdvcmQ+
PGtleXdvcmQ+SW5mbHVlbnphIFZhY2NpbmVzLyp0aGVyYXBldXRpYyB1c2U8L2tleXdvcmQ+PGtl
eXdvcmQ+KkluZmx1ZW56YSBpbiBCaXJkcy9wcmV2ZW50aW9uICZhbXA7IGNvbnRyb2wvdGhlcmFw
eTwva2V5d29yZD48a2V5d29yZD5JbmZsdWVuemEsIEh1bWFuL2RydWcgdGhlcmFweTwva2V5d29y
ZD48a2V5d29yZD5UcmVhdG1lbnQgT3V0Y29tZTwva2V5d29yZD48a2V5d29yZD5WYWNjaW5hdGlv
bjwva2V5d29yZD48a2V5d29yZD5WYWNjaW5lcywgQWNlbGx1bGFyL3RoZXJhcGV1dGljIHVzZTwv
a2V5d29yZD48a2V5d29yZD5WYWNjaW5lcywgQXR0ZW51YXRlZC90aGVyYXBldXRpYyB1c2U8L2tl
eXdvcmQ+PGtleXdvcmQ+VmFjY2luZXMsIEROQS90aGVyYXBldXRpYyB1c2U8L2tleXdvcmQ+PGtl
eXdvcmQ+VmFjY2luZXMsIEluYWN0aXZhdGVkL3RoZXJhcGV1dGljIHVzZTwva2V5d29yZD48L2tl
eXdvcmRzPjxpc2JuPjAxNDctOTU3MTwvaXNibj48dGl0bGVzPjx0aXRsZT5BdmlhbiBpbmZsdWVu
emEgdmFjY2luZXMgYW5kIHRoZXJhcGllcyBmb3IgcG91bHRyeTwvdGl0bGU+PHNlY29uZGFyeS10
aXRsZT5Db21wIEltbXVub2wgTWljcm9iaW9sIEluZmVjdCBEaXM8L3NlY29uZGFyeS10aXRsZT48
YWx0LXRpdGxlPkNvbXBhcmF0aXZlIGltbXVub2xvZ3ksIG1pY3JvYmlvbG9neSBhbmQgaW5mZWN0
aW91cyBkaXNlYXNlczwvYWx0LXRpdGxlPjwvdGl0bGVzPjxwYWdlcz4zNTEtNjM8L3BhZ2VzPjxu
dW1iZXI+NDwvbnVtYmVyPjxjb250cmlidXRvcnM+PGF1dGhvcnM+PGF1dGhvcj5Td2F5bmUsIEQu
IEUuPC9hdXRob3I+PC9hdXRob3JzPjwvY29udHJpYnV0b3JzPjxlZGl0aW9uPjIwMDgvMDQvMzA8
L2VkaXRpb24+PGxhbmd1YWdlPmVuZzwvbGFuZ3VhZ2U+PGFkZGVkLWRhdGUgZm9ybWF0PSJ1dGMi
PjE1MDUzOTUzMTY8L2FkZGVkLWRhdGU+PHJlZi10eXBlIG5hbWU9IkpvdXJuYWwgQXJ0aWNsZSI+
MTc8L3JlZi10eXBlPjxhdXRoLWFkZHJlc3M+U291dGhlYXN0IFBvdWx0cnkgUmVzZWFyY2ggTGFi
b3JhdG9yeSwgQWdyaWN1bHR1cmFsIFJlc2VhcmNoIFNlcnZpY2UsIFVTIERlcGFydG1lbnQgb2Yg
QWdyaWN1bHR1cmUsIDkzNCBDb2xsZWdlIFN0YXRpb24gUm9hZCwgQXRoZW5zLCBHQSAzMDYwNSwg
VVNBLiBEYXZpZC5Td2F5bmVAYXJzLnVzZGEuZ292PC9hdXRoLWFkZHJlc3M+PHJlbW90ZS1kYXRh
YmFzZS1wcm92aWRlcj5OTE08L3JlbW90ZS1kYXRhYmFzZS1wcm92aWRlcj48cmVjLW51bWJlcj40
MjQ8L3JlYy1udW1iZXI+PGxhc3QtdXBkYXRlZC1kYXRlIGZvcm1hdD0idXRjIj4xNTA1Mzk1MzE2
PC9sYXN0LXVwZGF0ZWQtZGF0ZT48YWNjZXNzaW9uLW51bT4xODQ0Mjg1MzwvYWNjZXNzaW9uLW51
bT48ZWxlY3Ryb25pYy1yZXNvdXJjZS1udW0+MTAuMTAxNi9qLmNpbWlkLjIwMDguMDEuMDA2PC9l
bGVjdHJvbmljLXJlc291cmNlLW51bT48dm9sdW1lPjMyPC92b2x1bWU+PC9yZWNvcmQ+PC9DaXRl
PjwvRW5kTm90ZT5=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PEVuZE5vdGU+PENpdGU+PEF1dGhvcj5Td2F5bmU8L0F1dGhvcj48WWVhcj4yMDA5PC9ZZWFyPjxJ
RFRleHQ+QXZpYW4gaW5mbHVlbnphIHZhY2NpbmVzIGFuZCB0aGVyYXBpZXMgZm9yIHBvdWx0cnk8
L0lEVGV4dD48RGlzcGxheVRleHQ+KDEzKTwvRGlzcGxheVRleHQ+PHJlY29yZD48ZGF0ZXM+PHB1
Yi1kYXRlcz48ZGF0ZT5KdWw8L2RhdGU+PC9wdWItZGF0ZXM+PHllYXI+MjAwOTwveWVhcj48L2Rh
dGVzPjxrZXl3b3Jkcz48a2V5d29yZD5BbWFudGFkaW5lL3RoZXJhcGV1dGljIHVzZTwva2V5d29y
ZD48a2V5d29yZD5BbmltYWxzPC9rZXl3b3JkPjxrZXl3b3JkPkFudGl2aXJhbCBBZ2VudHMvdGhl
cmFwZXV0aWMgdXNlPC9rZXl3b3JkPjxrZXl3b3JkPkJpcmRzPC9rZXl3b3JkPjxrZXl3b3JkPkNs
b25pbmcsIE1vbGVjdWxhci9tZXRob2RzPC9rZXl3b3JkPjxrZXl3b3JkPkdlbmV0aWMgVmVjdG9y
czwva2V5d29yZD48a2V5d29yZD5IZW1hZ2dsdXRpbmluIEdseWNvcHJvdGVpbnMsIEluZmx1ZW56
YSBWaXJ1cy9pbW11bm9sb2d5PC9rZXl3b3JkPjxrZXl3b3JkPkh1bWFuczwva2V5d29yZD48a2V5
d29yZD5JbmZsdWVuemEgQSB2aXJ1cy9kcnVnIGVmZmVjdHMvKmltbXVub2xvZ3k8L2tleXdvcmQ+
PGtleXdvcmQ+SW5mbHVlbnphIFZhY2NpbmVzLyp0aGVyYXBldXRpYyB1c2U8L2tleXdvcmQ+PGtl
eXdvcmQ+KkluZmx1ZW56YSBpbiBCaXJkcy9wcmV2ZW50aW9uICZhbXA7IGNvbnRyb2wvdGhlcmFw
eTwva2V5d29yZD48a2V5d29yZD5JbmZsdWVuemEsIEh1bWFuL2RydWcgdGhlcmFweTwva2V5d29y
ZD48a2V5d29yZD5UcmVhdG1lbnQgT3V0Y29tZTwva2V5d29yZD48a2V5d29yZD5WYWNjaW5hdGlv
bjwva2V5d29yZD48a2V5d29yZD5WYWNjaW5lcywgQWNlbGx1bGFyL3RoZXJhcGV1dGljIHVzZTwv
a2V5d29yZD48a2V5d29yZD5WYWNjaW5lcywgQXR0ZW51YXRlZC90aGVyYXBldXRpYyB1c2U8L2tl
eXdvcmQ+PGtleXdvcmQ+VmFjY2luZXMsIEROQS90aGVyYXBldXRpYyB1c2U8L2tleXdvcmQ+PGtl
eXdvcmQ+VmFjY2luZXMsIEluYWN0aXZhdGVkL3RoZXJhcGV1dGljIHVzZTwva2V5d29yZD48L2tl
eXdvcmRzPjxpc2JuPjAxNDctOTU3MTwvaXNibj48dGl0bGVzPjx0aXRsZT5BdmlhbiBpbmZsdWVu
emEgdmFjY2luZXMgYW5kIHRoZXJhcGllcyBmb3IgcG91bHRyeTwvdGl0bGU+PHNlY29uZGFyeS10
aXRsZT5Db21wIEltbXVub2wgTWljcm9iaW9sIEluZmVjdCBEaXM8L3NlY29uZGFyeS10aXRsZT48
YWx0LXRpdGxlPkNvbXBhcmF0aXZlIGltbXVub2xvZ3ksIG1pY3JvYmlvbG9neSBhbmQgaW5mZWN0
aW91cyBkaXNlYXNlczwvYWx0LXRpdGxlPjwvdGl0bGVzPjxwYWdlcz4zNTEtNjM8L3BhZ2VzPjxu
dW1iZXI+NDwvbnVtYmVyPjxjb250cmlidXRvcnM+PGF1dGhvcnM+PGF1dGhvcj5Td2F5bmUsIEQu
IEUuPC9hdXRob3I+PC9hdXRob3JzPjwvY29udHJpYnV0b3JzPjxlZGl0aW9uPjIwMDgvMDQvMzA8
L2VkaXRpb24+PGxhbmd1YWdlPmVuZzwvbGFuZ3VhZ2U+PGFkZGVkLWRhdGUgZm9ybWF0PSJ1dGMi
PjE1MDUzOTUzMTY8L2FkZGVkLWRhdGU+PHJlZi10eXBlIG5hbWU9IkpvdXJuYWwgQXJ0aWNsZSI+
MTc8L3JlZi10eXBlPjxhdXRoLWFkZHJlc3M+U291dGhlYXN0IFBvdWx0cnkgUmVzZWFyY2ggTGFi
b3JhdG9yeSwgQWdyaWN1bHR1cmFsIFJlc2VhcmNoIFNlcnZpY2UsIFVTIERlcGFydG1lbnQgb2Yg
QWdyaWN1bHR1cmUsIDkzNCBDb2xsZWdlIFN0YXRpb24gUm9hZCwgQXRoZW5zLCBHQSAzMDYwNSwg
VVNBLiBEYXZpZC5Td2F5bmVAYXJzLnVzZGEuZ292PC9hdXRoLWFkZHJlc3M+PHJlbW90ZS1kYXRh
YmFzZS1wcm92aWRlcj5OTE08L3JlbW90ZS1kYXRhYmFzZS1wcm92aWRlcj48cmVjLW51bWJlcj40
MjQ8L3JlYy1udW1iZXI+PGxhc3QtdXBkYXRlZC1kYXRlIGZvcm1hdD0idXRjIj4xNTA1Mzk1MzE2
PC9sYXN0LXVwZGF0ZWQtZGF0ZT48YWNjZXNzaW9uLW51bT4xODQ0Mjg1MzwvYWNjZXNzaW9uLW51
bT48ZWxlY3Ryb25pYy1yZXNvdXJjZS1udW0+MTAuMTAxNi9qLmNpbWlkLjIwMDguMDEuMDA2PC9l
bGVjdHJvbmljLXJlc291cmNlLW51bT48dm9sdW1lPjMyPC92b2x1bWU+PC9yZWNvcmQ+PC9DaXRl
PjwvRW5kTm90ZT5=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[13]</w:t>
            </w:r>
            <w:r w:rsidRPr="007253B9">
              <w:rPr>
                <w:rFonts w:asciiTheme="minorHAnsi" w:hAnsiTheme="minorHAnsi" w:cs="Arial"/>
                <w:szCs w:val="24"/>
              </w:rPr>
              <w:fldChar w:fldCharType="end"/>
            </w:r>
            <w:r w:rsidRPr="007253B9">
              <w:rPr>
                <w:rFonts w:asciiTheme="minorHAnsi" w:hAnsiTheme="minorHAnsi" w:cs="Arial"/>
                <w:szCs w:val="24"/>
              </w:rPr>
              <w:t xml:space="preserve">, it is weak against heterologous strains that arise from random genetic mutations and not protective against heterosubtypic strains </w:t>
            </w:r>
            <w:r w:rsidRPr="007253B9">
              <w:rPr>
                <w:rFonts w:asciiTheme="minorHAnsi" w:hAnsiTheme="minorHAnsi" w:cs="Arial"/>
                <w:szCs w:val="24"/>
              </w:rPr>
              <w:fldChar w:fldCharType="begin">
                <w:fldData xml:space="preserve">PEVuZE5vdGU+PENpdGU+PEF1dGhvcj5MZWU8L0F1dGhvcj48WWVhcj4yMDA1PC9ZZWFyPjxJRFRl
eHQ+QXZpYW4gaW5mbHVlbnphIHZpcnVzOiBwcm9zcGVjdHMgZm9yIHByZXZlbnRpb24gYW5kIGNv
bnRyb2wgYnkgdmFjY2luYXRpb248L0lEVGV4dD48RGlzcGxheVRleHQ+KDksIDE1LCAxNik8L0Rp
c3BsYXlUZXh0PjxyZWNvcmQ+PGRhdGVzPjxwdWItZGF0ZXM+PGRhdGU+SnVuPC9kYXRlPjwvcHVi
LWRhdGVzPjx5ZWFyPjIwMDU8L3llYXI+PC9kYXRlcz48a2V5d29yZHM+PGtleXdvcmQ+QW5pbWFs
czwva2V5d29yZD48a2V5d29yZD5CaXJkczwva2V5d29yZD48a2V5d29yZD5JbmZsdWVuemEgQSB2
aXJ1cy8qaW1tdW5vbG9neTwva2V5d29yZD48a2V5d29yZD5JbmZsdWVuemEgaW4gQmlyZHMvKnBy
ZXZlbnRpb24gJmFtcDsgY29udHJvbDwva2V5d29yZD48a2V5d29yZD5WYWNjaW5hdGlvbi8qdmV0
ZXJpbmFyeTwva2V5d29yZD48a2V5d29yZD4qVmlyYWwgVmFjY2luZXM8L2tleXdvcmQ+PC9rZXl3
b3Jkcz48aXNibj4xNDY2LTI1MjMgKFByaW50KSYjeEQ7MTQ2Ni0yNTIzPC9pc2JuPjx0aXRsZXM+
PHRpdGxlPkF2aWFuIGluZmx1ZW56YSB2aXJ1czogcHJvc3BlY3RzIGZvciBwcmV2ZW50aW9uIGFu
ZCBjb250cm9sIGJ5IHZhY2NpbmF0aW9uPC90aXRsZT48c2Vjb25kYXJ5LXRpdGxlPkFuaW0gSGVh
bHRoIFJlcyBSZXY8L3NlY29uZGFyeS10aXRsZT48YWx0LXRpdGxlPkFuaW1hbCBoZWFsdGggcmVz
ZWFyY2ggcmV2aWV3cyAvIENvbmZlcmVuY2Ugb2YgUmVzZWFyY2ggV29ya2VycyBpbiBBbmltYWwg
RGlzZWFzZXM8L2FsdC10aXRsZT48L3RpdGxlcz48cGFnZXM+MS0xNTwvcGFnZXM+PG51bWJlcj4x
PC9udW1iZXI+PGNvbnRyaWJ1dG9ycz48YXV0aG9ycz48YXV0aG9yPkxlZSwgQy4gVy48L2F1dGhv
cj48YXV0aG9yPlN1YXJleiwgRC4gTC48L2F1dGhvcj48L2F1dGhvcnM+PC9jb250cmlidXRvcnM+
PGVkaXRpb24+MjAwNS8wOS8xNzwvZWRpdGlvbj48bGFuZ3VhZ2U+ZW5nPC9sYW5ndWFnZT48YWRk
ZWQtZGF0ZSBmb3JtYXQ9InV0YyI+MTQ1OTg4MjQ4NTwvYWRkZWQtZGF0ZT48cmVmLXR5cGUgbmFt
ZT0iSm91cm5hbCBBcnRpY2xlIj4xNzwvcmVmLXR5cGU+PGF1dGgtYWRkcmVzcz5Tb3V0aGVhc3Qg
UG91bHRyeSBSZXNlYXJjaCBMYWJvcmF0b3J5LCBBZ3JpY3VsdHVyYWwgUmVzZWFyY2ggU2Vydmlj
ZSwgVS5TLiBEZXBhcnRtZW50IG9mIEFncmljdWx0dXJlLCA5MzQgQ29sbGVnZSBTdGF0aW9uIFJv
YWQsIEF0aGVucywgR0EgMzA2MDUsIFVTQS48L2F1dGgtYWRkcmVzcz48cmVtb3RlLWRhdGFiYXNl
LXByb3ZpZGVyPk5MTTwvcmVtb3RlLWRhdGFiYXNlLXByb3ZpZGVyPjxyZWMtbnVtYmVyPjI4ODwv
cmVjLW51bWJlcj48bGFzdC11cGRhdGVkLWRhdGUgZm9ybWF0PSJ1dGMiPjE0NTk4ODI0ODU8L2xh
c3QtdXBkYXRlZC1kYXRlPjxhY2Nlc3Npb24tbnVtPjE2MTY0MDA2PC9hY2Nlc3Npb24tbnVtPjx2
b2x1bWU+Njwvdm9sdW1lPjwvcmVjb3JkPjwvQ2l0ZT48Q2l0ZT48QXV0aG9yPkRvaGVydHk8L0F1
dGhvcj48WWVhcj4yMDA2PC9ZZWFyPjxJRFRleHQ+SW5mbHVlbnphIGFuZCB0aGUgY2hhbGxlbmdl
IGZvciBpbW11bm9sb2d5PC9JRFRleHQ+PHJlY29yZD48ZGF0ZXM+PHB1Yi1kYXRlcz48ZGF0ZT5N
YXk8L2RhdGU+PC9wdWItZGF0ZXM+PHllYXI+MjAwNjwveWVhcj48L2RhdGVzPjxrZXl3b3Jkcz48
a2V5d29yZD5BbmltYWxzPC9rZXl3b3JkPjxrZXl3b3JkPkFudGl2aXJhbCBBZ2VudHMvdGhlcmFw
ZXV0aWMgdXNlPC9rZXl3b3JkPjxrZXl3b3JkPkJpcmRzL3Zpcm9sb2d5PC9rZXl3b3JkPjxrZXl3
b3JkPkRpc2Vhc2UgT3V0YnJlYWtzL3ByZXZlbnRpb24gJmFtcDsgY29udHJvbDwva2V5d29yZD48
a2V5d29yZD5IdW1hbnM8L2tleXdvcmQ+PGtleXdvcmQ+SW5mbHVlbnphIEEgVmlydXMsIEg1TjEg
U3VidHlwZS8qaW1tdW5vbG9neTwva2V5d29yZD48a2V5d29yZD5JbmZsdWVuemEgVmFjY2luZXMv
dGhlcmFwZXV0aWMgdXNlPC9rZXl3b3JkPjxrZXl3b3JkPkluZmx1ZW56YSwgSHVtYW4vKmVwaWRl
bWlvbG9neS8qaW1tdW5vbG9neS9wcmV2ZW50aW9uICZhbXA7IGNvbnRyb2w8L2tleXdvcmQ+PC9r
ZXl3b3Jkcz48aXNibj4xNTI5LTI5MDggKFByaW50KSYjeEQ7MTUyOS0yOTA4PC9pc2JuPjx0aXRs
ZXM+PHRpdGxlPkluZmx1ZW56YSBhbmQgdGhlIGNoYWxsZW5nZSBmb3IgaW1tdW5vbG9neTwvdGl0
bGU+PHNlY29uZGFyeS10aXRsZT5OYXQgSW1tdW5vbDwvc2Vjb25kYXJ5LXRpdGxlPjxhbHQtdGl0
bGU+TmF0dXJlIGltbXVub2xvZ3k8L2FsdC10aXRsZT48L3RpdGxlcz48cGFnZXM+NDQ5LTU1PC9w
YWdlcz48bnVtYmVyPjU8L251bWJlcj48Y29udHJpYnV0b3JzPjxhdXRob3JzPjxhdXRob3I+RG9o
ZXJ0eSwgUC4gQy48L2F1dGhvcj48YXV0aG9yPlR1cm5lciwgUy4gSi48L2F1dGhvcj48YXV0aG9y
PldlYmJ5LCBSLiBHLjwvYXV0aG9yPjxhdXRob3I+VGhvbWFzLCBQLiBHLjwvYXV0aG9yPjwvYXV0
aG9ycz48L2NvbnRyaWJ1dG9ycz48ZWRpdGlvbj4yMDA2LzA0LzIwPC9lZGl0aW9uPjxsYW5ndWFn
ZT5lbmc8L2xhbmd1YWdlPjxhZGRlZC1kYXRlIGZvcm1hdD0idXRjIj4xNTAzNzc0MjcwPC9hZGRl
ZC1kYXRlPjxyZWYtdHlwZSBuYW1lPSJKb3VybmFsIEFydGljbGUiPjE3PC9yZWYtdHlwZT48YXV0
aC1hZGRyZXNzPkRlcGFydG1lbnQgb2YgTWljcm9iaW9sb2d5IGFuZCBJbW11bm9sb2d5LCBVbml2
ZXJzaXR5IG9mIE1lbGJvdXJuZSBTY2hvb2wgb2YgTWVkaWNpbmUsIFZpY3RvcmlhIDMwMTAsIEF1
c3RyYWxpYS4gcGNkQHVuaW1lbGIuZWR1LmF1PC9hdXRoLWFkZHJlc3M+PHJlbW90ZS1kYXRhYmFz
ZS1wcm92aWRlcj5OTE08L3JlbW90ZS1kYXRhYmFzZS1wcm92aWRlcj48cmVjLW51bWJlcj4zNTA8
L3JlYy1udW1iZXI+PGxhc3QtdXBkYXRlZC1kYXRlIGZvcm1hdD0idXRjIj4xNTAzNzc0MjcwPC9s
YXN0LXVwZGF0ZWQtZGF0ZT48YWNjZXNzaW9uLW51bT4xNjYyMjQzMjwvYWNjZXNzaW9uLW51bT48
ZWxlY3Ryb25pYy1yZXNvdXJjZS1udW0+MTAuMTAzOC9uaTEzNDM8L2VsZWN0cm9uaWMtcmVzb3Vy
Y2UtbnVtPjx2b2x1bWU+Nzwvdm9sdW1lPjwvcmVjb3JkPjwvQ2l0ZT48Q2l0ZT48QXV0aG9yPlN1
YXJlejwvQXV0aG9yPjxZZWFyPjIwMTc8L1llYXI+PElEVGV4dD5SZWNvbWJpbmFudCB2aXJhbC12
ZWN0b3JlZCB2YWNjaW5lcyBmb3IgdGhlIGNvbnRyb2wgb2YgYXZpYW4gaW5mbHVlbnphIGluIHBv
dWx0cnk8L0lEVGV4dD48cmVjb3JkPjxkYXRlcz48cHViLWRhdGVzPjxkYXRlPjIwMTcvMDcvMDEv
PC9kYXRlPjwvcHViLWRhdGVzPjx5ZWFyPjIwMTc8L3llYXI+PC9kYXRlcz48a2V5d29yZHM+PGtl
eXdvcmQ+VmFjY2luZTwva2V5d29yZD48a2V5d29yZD5WaXJhbCB2ZWN0b3JlZDwva2V5d29yZD48
a2V5d29yZD5BdmlhbiBpbmZsdWVuemE8L2tleXdvcmQ+PGtleXdvcmQ+UG91bHRyeTwva2V5d29y
ZD48a2V5d29yZD5JbW11bml0eTwva2V5d29yZD48L2tleXdvcmRzPjx1cmxzPjxyZWxhdGVkLXVy
bHM+PHVybD5odHRwOi8vd3d3LnNjaWVuY2VkaXJlY3QuY29tL3NjaWVuY2UvYXJ0aWNsZS9waWkv
UzAzNzgxMTM1MTYzMDcwMzk8L3VybD48L3JlbGF0ZWQtdXJscz48L3VybHM+PGlzYm4+MDM3OC0x
MTM1PC9pc2JuPjx0aXRsZXM+PHRpdGxlPlJlY29tYmluYW50IHZpcmFsLXZlY3RvcmVkIHZhY2Np
bmVzIGZvciB0aGUgY29udHJvbCBvZiBhdmlhbiBpbmZsdWVuemEgaW4gcG91bHRyeTwvdGl0bGU+
PHNlY29uZGFyeS10aXRsZT5WZXRlcmluYXJ5IE1pY3JvYmlvbG9neTwvc2Vjb25kYXJ5LXRpdGxl
PjwvdGl0bGVzPjxwYWdlcz4xNDQtMTUxPC9wYWdlcz48Y29udHJpYnV0b3JzPjxhdXRob3JzPjxh
dXRob3I+U3VhcmV6LCBEYXZpZCBMLjwvYXV0aG9yPjxhdXRob3I+UGFudGluLUphY2t3b29kLCBN
YXJ5IEouPC9hdXRob3I+PC9hdXRob3JzPjwvY29udHJpYnV0b3JzPjxhZGRlZC1kYXRlIGZvcm1h
dD0idXRjIj4xNTAzNzk4MTcyPC9hZGRlZC1kYXRlPjxyZWYtdHlwZSBuYW1lPSJKb3VybmFsIEFy
dGljbGUiPjE3PC9yZWYtdHlwZT48cmVjLW51bWJlcj4zNTY8L3JlYy1udW1iZXI+PGxhc3QtdXBk
YXRlZC1kYXRlIGZvcm1hdD0idXRjIj4xNTAzNzk4MTcyPC9sYXN0LXVwZGF0ZWQtZGF0ZT48ZWxl
Y3Ryb25pYy1yZXNvdXJjZS1udW0+aHR0cDovL2R4LmRvaS5vcmcvMTAuMTAxNi9qLnZldG1pYy4y
MDE2LjExLjAyNTwvZWxlY3Ryb25pYy1yZXNvdXJjZS1udW0+PHZvbHVtZT4yMDY8L3ZvbHVtZT48
L3JlY29yZD48L0NpdGU+PC9FbmROb3RlPn==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PEVuZE5vdGU+PENpdGU+PEF1dGhvcj5MZWU8L0F1dGhvcj48WWVhcj4yMDA1PC9ZZWFyPjxJRFRl
eHQ+QXZpYW4gaW5mbHVlbnphIHZpcnVzOiBwcm9zcGVjdHMgZm9yIHByZXZlbnRpb24gYW5kIGNv
bnRyb2wgYnkgdmFjY2luYXRpb248L0lEVGV4dD48RGlzcGxheVRleHQ+KDksIDE1LCAxNik8L0Rp
c3BsYXlUZXh0PjxyZWNvcmQ+PGRhdGVzPjxwdWItZGF0ZXM+PGRhdGU+SnVuPC9kYXRlPjwvcHVi
LWRhdGVzPjx5ZWFyPjIwMDU8L3llYXI+PC9kYXRlcz48a2V5d29yZHM+PGtleXdvcmQ+QW5pbWFs
czwva2V5d29yZD48a2V5d29yZD5CaXJkczwva2V5d29yZD48a2V5d29yZD5JbmZsdWVuemEgQSB2
aXJ1cy8qaW1tdW5vbG9neTwva2V5d29yZD48a2V5d29yZD5JbmZsdWVuemEgaW4gQmlyZHMvKnBy
ZXZlbnRpb24gJmFtcDsgY29udHJvbDwva2V5d29yZD48a2V5d29yZD5WYWNjaW5hdGlvbi8qdmV0
ZXJpbmFyeTwva2V5d29yZD48a2V5d29yZD4qVmlyYWwgVmFjY2luZXM8L2tleXdvcmQ+PC9rZXl3
b3Jkcz48aXNibj4xNDY2LTI1MjMgKFByaW50KSYjeEQ7MTQ2Ni0yNTIzPC9pc2JuPjx0aXRsZXM+
PHRpdGxlPkF2aWFuIGluZmx1ZW56YSB2aXJ1czogcHJvc3BlY3RzIGZvciBwcmV2ZW50aW9uIGFu
ZCBjb250cm9sIGJ5IHZhY2NpbmF0aW9uPC90aXRsZT48c2Vjb25kYXJ5LXRpdGxlPkFuaW0gSGVh
bHRoIFJlcyBSZXY8L3NlY29uZGFyeS10aXRsZT48YWx0LXRpdGxlPkFuaW1hbCBoZWFsdGggcmVz
ZWFyY2ggcmV2aWV3cyAvIENvbmZlcmVuY2Ugb2YgUmVzZWFyY2ggV29ya2VycyBpbiBBbmltYWwg
RGlzZWFzZXM8L2FsdC10aXRsZT48L3RpdGxlcz48cGFnZXM+MS0xNTwvcGFnZXM+PG51bWJlcj4x
PC9udW1iZXI+PGNvbnRyaWJ1dG9ycz48YXV0aG9ycz48YXV0aG9yPkxlZSwgQy4gVy48L2F1dGhv
cj48YXV0aG9yPlN1YXJleiwgRC4gTC48L2F1dGhvcj48L2F1dGhvcnM+PC9jb250cmlidXRvcnM+
PGVkaXRpb24+MjAwNS8wOS8xNzwvZWRpdGlvbj48bGFuZ3VhZ2U+ZW5nPC9sYW5ndWFnZT48YWRk
ZWQtZGF0ZSBmb3JtYXQ9InV0YyI+MTQ1OTg4MjQ4NTwvYWRkZWQtZGF0ZT48cmVmLXR5cGUgbmFt
ZT0iSm91cm5hbCBBcnRpY2xlIj4xNzwvcmVmLXR5cGU+PGF1dGgtYWRkcmVzcz5Tb3V0aGVhc3Qg
UG91bHRyeSBSZXNlYXJjaCBMYWJvcmF0b3J5LCBBZ3JpY3VsdHVyYWwgUmVzZWFyY2ggU2Vydmlj
ZSwgVS5TLiBEZXBhcnRtZW50IG9mIEFncmljdWx0dXJlLCA5MzQgQ29sbGVnZSBTdGF0aW9uIFJv
YWQsIEF0aGVucywgR0EgMzA2MDUsIFVTQS48L2F1dGgtYWRkcmVzcz48cmVtb3RlLWRhdGFiYXNl
LXByb3ZpZGVyPk5MTTwvcmVtb3RlLWRhdGFiYXNlLXByb3ZpZGVyPjxyZWMtbnVtYmVyPjI4ODwv
cmVjLW51bWJlcj48bGFzdC11cGRhdGVkLWRhdGUgZm9ybWF0PSJ1dGMiPjE0NTk4ODI0ODU8L2xh
c3QtdXBkYXRlZC1kYXRlPjxhY2Nlc3Npb24tbnVtPjE2MTY0MDA2PC9hY2Nlc3Npb24tbnVtPjx2
b2x1bWU+Njwvdm9sdW1lPjwvcmVjb3JkPjwvQ2l0ZT48Q2l0ZT48QXV0aG9yPkRvaGVydHk8L0F1
dGhvcj48WWVhcj4yMDA2PC9ZZWFyPjxJRFRleHQ+SW5mbHVlbnphIGFuZCB0aGUgY2hhbGxlbmdl
IGZvciBpbW11bm9sb2d5PC9JRFRleHQ+PHJlY29yZD48ZGF0ZXM+PHB1Yi1kYXRlcz48ZGF0ZT5N
YXk8L2RhdGU+PC9wdWItZGF0ZXM+PHllYXI+MjAwNjwveWVhcj48L2RhdGVzPjxrZXl3b3Jkcz48
a2V5d29yZD5BbmltYWxzPC9rZXl3b3JkPjxrZXl3b3JkPkFudGl2aXJhbCBBZ2VudHMvdGhlcmFw
ZXV0aWMgdXNlPC9rZXl3b3JkPjxrZXl3b3JkPkJpcmRzL3Zpcm9sb2d5PC9rZXl3b3JkPjxrZXl3
b3JkPkRpc2Vhc2UgT3V0YnJlYWtzL3ByZXZlbnRpb24gJmFtcDsgY29udHJvbDwva2V5d29yZD48
a2V5d29yZD5IdW1hbnM8L2tleXdvcmQ+PGtleXdvcmQ+SW5mbHVlbnphIEEgVmlydXMsIEg1TjEg
U3VidHlwZS8qaW1tdW5vbG9neTwva2V5d29yZD48a2V5d29yZD5JbmZsdWVuemEgVmFjY2luZXMv
dGhlcmFwZXV0aWMgdXNlPC9rZXl3b3JkPjxrZXl3b3JkPkluZmx1ZW56YSwgSHVtYW4vKmVwaWRl
bWlvbG9neS8qaW1tdW5vbG9neS9wcmV2ZW50aW9uICZhbXA7IGNvbnRyb2w8L2tleXdvcmQ+PC9r
ZXl3b3Jkcz48aXNibj4xNTI5LTI5MDggKFByaW50KSYjeEQ7MTUyOS0yOTA4PC9pc2JuPjx0aXRs
ZXM+PHRpdGxlPkluZmx1ZW56YSBhbmQgdGhlIGNoYWxsZW5nZSBmb3IgaW1tdW5vbG9neTwvdGl0
bGU+PHNlY29uZGFyeS10aXRsZT5OYXQgSW1tdW5vbDwvc2Vjb25kYXJ5LXRpdGxlPjxhbHQtdGl0
bGU+TmF0dXJlIGltbXVub2xvZ3k8L2FsdC10aXRsZT48L3RpdGxlcz48cGFnZXM+NDQ5LTU1PC9w
YWdlcz48bnVtYmVyPjU8L251bWJlcj48Y29udHJpYnV0b3JzPjxhdXRob3JzPjxhdXRob3I+RG9o
ZXJ0eSwgUC4gQy48L2F1dGhvcj48YXV0aG9yPlR1cm5lciwgUy4gSi48L2F1dGhvcj48YXV0aG9y
PldlYmJ5LCBSLiBHLjwvYXV0aG9yPjxhdXRob3I+VGhvbWFzLCBQLiBHLjwvYXV0aG9yPjwvYXV0
aG9ycz48L2NvbnRyaWJ1dG9ycz48ZWRpdGlvbj4yMDA2LzA0LzIwPC9lZGl0aW9uPjxsYW5ndWFn
ZT5lbmc8L2xhbmd1YWdlPjxhZGRlZC1kYXRlIGZvcm1hdD0idXRjIj4xNTAzNzc0MjcwPC9hZGRl
ZC1kYXRlPjxyZWYtdHlwZSBuYW1lPSJKb3VybmFsIEFydGljbGUiPjE3PC9yZWYtdHlwZT48YXV0
aC1hZGRyZXNzPkRlcGFydG1lbnQgb2YgTWljcm9iaW9sb2d5IGFuZCBJbW11bm9sb2d5LCBVbml2
ZXJzaXR5IG9mIE1lbGJvdXJuZSBTY2hvb2wgb2YgTWVkaWNpbmUsIFZpY3RvcmlhIDMwMTAsIEF1
c3RyYWxpYS4gcGNkQHVuaW1lbGIuZWR1LmF1PC9hdXRoLWFkZHJlc3M+PHJlbW90ZS1kYXRhYmFz
ZS1wcm92aWRlcj5OTE08L3JlbW90ZS1kYXRhYmFzZS1wcm92aWRlcj48cmVjLW51bWJlcj4zNTA8
L3JlYy1udW1iZXI+PGxhc3QtdXBkYXRlZC1kYXRlIGZvcm1hdD0idXRjIj4xNTAzNzc0MjcwPC9s
YXN0LXVwZGF0ZWQtZGF0ZT48YWNjZXNzaW9uLW51bT4xNjYyMjQzMjwvYWNjZXNzaW9uLW51bT48
ZWxlY3Ryb25pYy1yZXNvdXJjZS1udW0+MTAuMTAzOC9uaTEzNDM8L2VsZWN0cm9uaWMtcmVzb3Vy
Y2UtbnVtPjx2b2x1bWU+Nzwvdm9sdW1lPjwvcmVjb3JkPjwvQ2l0ZT48Q2l0ZT48QXV0aG9yPlN1
YXJlejwvQXV0aG9yPjxZZWFyPjIwMTc8L1llYXI+PElEVGV4dD5SZWNvbWJpbmFudCB2aXJhbC12
ZWN0b3JlZCB2YWNjaW5lcyBmb3IgdGhlIGNvbnRyb2wgb2YgYXZpYW4gaW5mbHVlbnphIGluIHBv
dWx0cnk8L0lEVGV4dD48cmVjb3JkPjxkYXRlcz48cHViLWRhdGVzPjxkYXRlPjIwMTcvMDcvMDEv
PC9kYXRlPjwvcHViLWRhdGVzPjx5ZWFyPjIwMTc8L3llYXI+PC9kYXRlcz48a2V5d29yZHM+PGtl
eXdvcmQ+VmFjY2luZTwva2V5d29yZD48a2V5d29yZD5WaXJhbCB2ZWN0b3JlZDwva2V5d29yZD48
a2V5d29yZD5BdmlhbiBpbmZsdWVuemE8L2tleXdvcmQ+PGtleXdvcmQ+UG91bHRyeTwva2V5d29y
ZD48a2V5d29yZD5JbW11bml0eTwva2V5d29yZD48L2tleXdvcmRzPjx1cmxzPjxyZWxhdGVkLXVy
bHM+PHVybD5odHRwOi8vd3d3LnNjaWVuY2VkaXJlY3QuY29tL3NjaWVuY2UvYXJ0aWNsZS9waWkv
UzAzNzgxMTM1MTYzMDcwMzk8L3VybD48L3JlbGF0ZWQtdXJscz48L3VybHM+PGlzYm4+MDM3OC0x
MTM1PC9pc2JuPjx0aXRsZXM+PHRpdGxlPlJlY29tYmluYW50IHZpcmFsLXZlY3RvcmVkIHZhY2Np
bmVzIGZvciB0aGUgY29udHJvbCBvZiBhdmlhbiBpbmZsdWVuemEgaW4gcG91bHRyeTwvdGl0bGU+
PHNlY29uZGFyeS10aXRsZT5WZXRlcmluYXJ5IE1pY3JvYmlvbG9neTwvc2Vjb25kYXJ5LXRpdGxl
PjwvdGl0bGVzPjxwYWdlcz4xNDQtMTUxPC9wYWdlcz48Y29udHJpYnV0b3JzPjxhdXRob3JzPjxh
dXRob3I+U3VhcmV6LCBEYXZpZCBMLjwvYXV0aG9yPjxhdXRob3I+UGFudGluLUphY2t3b29kLCBN
YXJ5IEouPC9hdXRob3I+PC9hdXRob3JzPjwvY29udHJpYnV0b3JzPjxhZGRlZC1kYXRlIGZvcm1h
dD0idXRjIj4xNTAzNzk4MTcyPC9hZGRlZC1kYXRlPjxyZWYtdHlwZSBuYW1lPSJKb3VybmFsIEFy
dGljbGUiPjE3PC9yZWYtdHlwZT48cmVjLW51bWJlcj4zNTY8L3JlYy1udW1iZXI+PGxhc3QtdXBk
YXRlZC1kYXRlIGZvcm1hdD0idXRjIj4xNTAzNzk4MTcyPC9sYXN0LXVwZGF0ZWQtZGF0ZT48ZWxl
Y3Ryb25pYy1yZXNvdXJjZS1udW0+aHR0cDovL2R4LmRvaS5vcmcvMTAuMTAxNi9qLnZldG1pYy4y
MDE2LjExLjAyNTwvZWxlY3Ryb25pYy1yZXNvdXJjZS1udW0+PHZvbHVtZT4yMDY8L3ZvbHVtZT48
L3JlY29yZD48L0NpdGU+PC9FbmROb3RlPn==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[9, 15, 16]</w:t>
            </w:r>
            <w:r w:rsidRPr="007253B9">
              <w:rPr>
                <w:rFonts w:asciiTheme="minorHAnsi" w:hAnsiTheme="minorHAnsi" w:cs="Arial"/>
                <w:szCs w:val="24"/>
              </w:rPr>
              <w:fldChar w:fldCharType="end"/>
            </w:r>
            <w:r w:rsidRPr="007253B9">
              <w:rPr>
                <w:rFonts w:asciiTheme="minorHAnsi" w:hAnsiTheme="minorHAnsi" w:cs="Arial"/>
                <w:szCs w:val="24"/>
              </w:rPr>
              <w:t xml:space="preserve">. In addition to having a narrow range of protection, there are serious concerns that a long-term use of IIV without eradication of heterologous (mismatched) strains may result in the selection of antigenically divergent strains </w:t>
            </w:r>
            <w:r w:rsidRPr="007253B9">
              <w:rPr>
                <w:rFonts w:asciiTheme="minorHAnsi" w:hAnsiTheme="minorHAnsi" w:cs="Arial"/>
                <w:szCs w:val="24"/>
              </w:rPr>
              <w:fldChar w:fldCharType="begin"/>
            </w:r>
            <w:r w:rsidRPr="007253B9">
              <w:rPr>
                <w:rFonts w:asciiTheme="minorHAnsi" w:hAnsiTheme="minorHAnsi" w:cs="Arial"/>
                <w:szCs w:val="24"/>
              </w:rPr>
              <w:instrText xml:space="preserve"> ADDIN EN.CITE &lt;EndNote&gt;&lt;Cite&gt;&lt;Author&gt;Suarez&lt;/Author&gt;&lt;Year&gt;2006&lt;/Year&gt;&lt;IDText&gt;Avian influenza vaccination in North America: strategies and difficulties&lt;/IDText&gt;&lt;DisplayText&gt;(17)&lt;/DisplayText&gt;&lt;record&gt;&lt;keywords&gt;&lt;keyword&gt;Animals&lt;/keyword&gt;&lt;keyword&gt;Birds&lt;/keyword&gt;&lt;keyword&gt;Disease Outbreaks/prevention &amp;amp; control/*veterinary&lt;/keyword&gt;&lt;keyword&gt;Influenza A virus/*immunology&lt;/keyword&gt;&lt;keyword&gt;Influenza Vaccines/*immunology&lt;/keyword&gt;&lt;keyword&gt;Influenza in Birds/*epidemiology/immunology/*prevention &amp;amp; control&lt;/keyword&gt;&lt;keyword&gt;North America/epidemiology&lt;/keyword&gt;&lt;keyword&gt;Vaccination/methods/*veterinary&lt;/keyword&gt;&lt;/keywords&gt;&lt;isbn&gt;1424-6074 (Print)&amp;#xD;1424-6074&lt;/isbn&gt;&lt;titles&gt;&lt;title&gt;Avian influenza vaccination in North America: strategies and difficulties&lt;/title&gt;&lt;secondary-title&gt;Dev Biol (Basel)&lt;/secondary-title&gt;&lt;alt-title&gt;Developments in biologicals&lt;/alt-title&gt;&lt;/titles&gt;&lt;pages&gt;117-24&lt;/pages&gt;&lt;contributors&gt;&lt;authors&gt;&lt;author&gt;Suarez, D. L.&lt;/author&gt;&lt;author&gt;Lee, C. W.&lt;/author&gt;&lt;author&gt;Swayne, D. E.&lt;/author&gt;&lt;/authors&gt;&lt;/contributors&gt;&lt;edition&gt;2006/02/02&lt;/edition&gt;&lt;language&gt;eng&lt;/language&gt;&lt;added-date format="utc"&gt;1518317243&lt;/added-date&gt;&lt;ref-type name="Journal Article"&gt;17&lt;/ref-type&gt;&lt;auth-address&gt;Southeast Poultry Research Laboratory, Athens, GA 30605, USA. dsuarez@seprl.usda.gov&lt;/auth-address&gt;&lt;dates&gt;&lt;year&gt;2006&lt;/year&gt;&lt;/dates&gt;&lt;remote-database-provider&gt;NLM&lt;/remote-database-provider&gt;&lt;rec-number&gt;763&lt;/rec-number&gt;&lt;last-updated-date format="utc"&gt;1518317243&lt;/last-updated-date&gt;&lt;accession-num&gt;16447502&lt;/accession-num&gt;&lt;volume&gt;124&lt;/volume&gt;&lt;/record&gt;&lt;/Cite&gt;&lt;/EndNote&gt;</w:instrText>
            </w:r>
            <w:r w:rsidRPr="007253B9">
              <w:rPr>
                <w:rFonts w:asciiTheme="minorHAnsi" w:hAnsiTheme="minorHAnsi" w:cs="Arial"/>
                <w:szCs w:val="24"/>
              </w:rPr>
              <w:fldChar w:fldCharType="separate"/>
            </w:r>
            <w:r w:rsidRPr="007253B9">
              <w:rPr>
                <w:rFonts w:asciiTheme="minorHAnsi" w:hAnsiTheme="minorHAnsi" w:cs="Arial"/>
                <w:szCs w:val="24"/>
              </w:rPr>
              <w:t>[17]</w:t>
            </w:r>
            <w:r w:rsidRPr="007253B9">
              <w:rPr>
                <w:rFonts w:asciiTheme="minorHAnsi" w:hAnsiTheme="minorHAnsi" w:cs="Arial"/>
                <w:szCs w:val="24"/>
              </w:rPr>
              <w:fldChar w:fldCharType="end"/>
            </w:r>
            <w:r w:rsidRPr="007253B9">
              <w:rPr>
                <w:rFonts w:asciiTheme="minorHAnsi" w:hAnsiTheme="minorHAnsi" w:cs="Arial"/>
                <w:szCs w:val="24"/>
              </w:rPr>
              <w:t>.</w:t>
            </w:r>
          </w:p>
          <w:p w:rsidR="007253B9" w:rsidRPr="007253B9" w:rsidRDefault="007253B9" w:rsidP="007253B9">
            <w:pPr>
              <w:widowControl w:val="0"/>
              <w:spacing w:before="120" w:after="120" w:line="240" w:lineRule="auto"/>
              <w:jc w:val="both"/>
              <w:rPr>
                <w:rFonts w:asciiTheme="minorHAnsi" w:hAnsiTheme="minorHAnsi" w:cs="Arial"/>
                <w:szCs w:val="24"/>
              </w:rPr>
            </w:pPr>
            <w:bookmarkStart w:id="5" w:name="_Hlk495258105"/>
            <w:bookmarkEnd w:id="1"/>
            <w:r w:rsidRPr="007253B9">
              <w:rPr>
                <w:rFonts w:asciiTheme="minorHAnsi" w:hAnsiTheme="minorHAnsi" w:cs="Arial"/>
                <w:szCs w:val="24"/>
              </w:rPr>
              <w:t xml:space="preserve">Live vaccines have numerous advantages over IIV that can be exploited further to develop new broadly protective vaccines and vaccination regimens. Since a live agent can mimic the natural infection, it can elicit a broad range of immune responses including humoral, cell-mediated and mucosal immunity </w:t>
            </w:r>
            <w:r w:rsidRPr="007253B9">
              <w:rPr>
                <w:rFonts w:asciiTheme="minorHAnsi" w:hAnsiTheme="minorHAnsi" w:cs="Arial"/>
                <w:szCs w:val="24"/>
              </w:rPr>
              <w:fldChar w:fldCharType="begin">
                <w:fldData xml:space="preserve">PEVuZE5vdGU+PENpdGU+PEF1dGhvcj5XYW5nPC9BdXRob3I+PFllYXI+MjAxMDwvWWVhcj48SURU
ZXh0PkRldmVsb3BpbmcgbGl2ZSBhdHRlbnVhdGVkIGF2aWFuIGluZmx1ZW56YSB2aXJ1cyBpbiBv
dm8gdmFjY2luZXMgZm9yIHBvdWx0cnk8L0lEVGV4dD48RGlzcGxheVRleHQ+KDE4LTIwKTwvRGlz
cGxheVRleHQ+PHJlY29yZD48ZGF0ZXM+PHB1Yi1kYXRlcz48ZGF0ZT5NYXI8L2RhdGU+PC9wdWIt
ZGF0ZXM+PHllYXI+MjAxMDwveWVhcj48L2RhdGVzPjxrZXl3b3Jkcz48a2V5d29yZD5BbmltYWxz
PC9rZXl3b3JkPjxrZXl3b3JkPkNlbGwgTGluZTwva2V5d29yZD48a2V5d29yZD5DaGljayBFbWJy
eW88L2tleXdvcmQ+PGtleXdvcmQ+Q2hpY2tlbnM8L2tleXdvcmQ+PGtleXdvcmQ+RG9nczwva2V5
d29yZD48a2V5d29yZD5JbmZsdWVuemEgQSB2aXJ1cy9jbGFzc2lmaWNhdGlvbi9pbW11bm9sb2d5
L3BhdGhvZ2VuaWNpdHk8L2tleXdvcmQ+PGtleXdvcmQ+SW5mbHVlbnphIFZhY2NpbmVzL2FkbWlu
aXN0cmF0aW9uICZhbXA7IGRvc2FnZS8qaW1tdW5vbG9neTwva2V5d29yZD48a2V5d29yZD5JbmZs
dWVuemEgaW4gQmlyZHMvKnByZXZlbnRpb24gJmFtcDsgY29udHJvbDwva2V5d29yZD48a2V5d29y
ZD5PdnVtLyppbW11bm9sb2d5PC9rZXl3b3JkPjxrZXl3b3JkPlZhY2NpbmVzLCBBdHRlbnVhdGVk
L2FkbWluaXN0cmF0aW9uICZhbXA7IGRvc2FnZS8qaW1tdW5vbG9neTwva2V5d29yZD48a2V5d29y
ZD5WaXJhbCBOb25zdHJ1Y3R1cmFsIFByb3RlaW5zL2NsYXNzaWZpY2F0aW9uL2ltbXVub2xvZ3k8
L2tleXdvcmQ+PC9rZXl3b3Jkcz48aXNibj4wMDA1LTIwODYgKFByaW50KSYjeEQ7MDAwNS0yMDg2
PC9pc2JuPjx0aXRsZXM+PHRpdGxlPkRldmVsb3BpbmcgbGl2ZSBhdHRlbnVhdGVkIGF2aWFuIGlu
Zmx1ZW56YSB2aXJ1cyBpbiBvdm8gdmFjY2luZXMgZm9yIHBvdWx0cnk8L3RpdGxlPjxzZWNvbmRh
cnktdGl0bGU+QXZpYW4gRGlzPC9zZWNvbmRhcnktdGl0bGU+PGFsdC10aXRsZT5BdmlhbiBkaXNl
YXNlczwvYWx0LXRpdGxlPjwvdGl0bGVzPjxwYWdlcz4yOTctMzAxPC9wYWdlcz48bnVtYmVyPjEg
U3VwcGw8L251bWJlcj48Y29udHJpYnV0b3JzPjxhdXRob3JzPjxhdXRob3I+V2FuZywgTC48L2F1
dGhvcj48YXV0aG9yPllhc3NpbmUsIEguPC9hdXRob3I+PGF1dGhvcj5TYWlmLCBZLiBNLjwvYXV0
aG9yPjxhdXRob3I+TGVlLCBDLiBXLjwvYXV0aG9yPjwvYXV0aG9ycz48L2NvbnRyaWJ1dG9ycz48
ZWRpdGlvbj4yMDEwLzA2LzA1PC9lZGl0aW9uPjxsYW5ndWFnZT5lbmc8L2xhbmd1YWdlPjxhZGRl
ZC1kYXRlIGZvcm1hdD0idXRjIj4xNTAzNzc0NjIxPC9hZGRlZC1kYXRlPjxyZWYtdHlwZSBuYW1l
PSJKb3VybmFsIEFydGljbGUiPjE3PC9yZWYtdHlwZT48YXV0aC1hZGRyZXNzPkZvb2QgQW5pbWFs
IEhlYWx0aCBSZXNlYXJjaCBQcm9ncmFtLCBPaGlvIEFncmljdWx0dXJhbCBSZXNlYXJjaCBhbmQg
RGV2ZWxvcG1lbnQgQ2VudGVyLCBUaGUgT2hpbyBTdGF0ZSBVbml2ZXJzaXR5LCBXb29zdGVyLCBP
SCA0NDY5MSwgVVNBLjwvYXV0aC1hZGRyZXNzPjxyZW1vdGUtZGF0YWJhc2UtcHJvdmlkZXI+TkxN
PC9yZW1vdGUtZGF0YWJhc2UtcHJvdmlkZXI+PHJlYy1udW1iZXI+MzUyPC9yZWMtbnVtYmVyPjxs
YXN0LXVwZGF0ZWQtZGF0ZSBmb3JtYXQ9InV0YyI+MTUwMzc3NDYyMTwvbGFzdC11cGRhdGVkLWRh
dGU+PGFjY2Vzc2lvbi1udW0+MjA1MjE2NDk8L2FjY2Vzc2lvbi1udW0+PGVsZWN0cm9uaWMtcmVz
b3VyY2UtbnVtPjEwLjE2MzcvODYyMy0wMTIzMDktUmVzTm90ZS4xPC9lbGVjdHJvbmljLXJlc291
cmNlLW51bT48dm9sdW1lPjU0PC92b2x1bWU+PC9yZWNvcmQ+PC9DaXRlPjxDaXRlPjxBdXRob3I+
V2FuZzwvQXV0aG9yPjxZZWFyPjIwMDg8L1llYXI+PElEVGV4dD5DaGFyYWN0ZXJpemF0aW9uIG9m
IGluZmx1ZW56YSB2aXJ1cyB2YXJpYW50cyB3aXRoIGRpZmZlcmVudCBzaXplcyBvZiB0aGUgbm9u
LXN0cnVjdHVyYWwgKE5TKSBnZW5lcyBhbmQgdGhlaXIgcG90ZW50aWFsIGFzIGEgbGl2ZSBpbmZs
dWVuemEgdmFjY2luZSBpbiBwb3VsdHJ5PC9JRFRleHQ+PHJlY29yZD48ZGF0ZXM+PHB1Yi1kYXRl
cz48ZGF0ZT5KdWwgNDwvZGF0ZT48L3B1Yi1kYXRlcz48eWVhcj4yMDA4PC95ZWFyPjwvZGF0ZXM+
PGtleXdvcmRzPjxrZXl3b3JkPkFuaW1hbHM8L2tleXdvcmQ+PGtleXdvcmQ+QW50aWJvZGllcywg
VmlyYWwvYmxvb2Q8L2tleXdvcmQ+PGtleXdvcmQ+Q2VyY29waXRoZWN1cyBhZXRoaW9wczwva2V5
d29yZD48a2V5d29yZD5DaGljayBFbWJyeW88L2tleXdvcmQ+PGtleXdvcmQ+Q2hpY2tlbnM8L2tl
eXdvcmQ+PGtleXdvcmQ+SW5mbHVlbnphIEEgdmlydXMvKmdlbmV0aWNzLyppbW11bm9sb2d5PC9r
ZXl3b3JkPjxrZXl3b3JkPkluZmx1ZW56YSBWYWNjaW5lcy8qaW1tdW5vbG9neTwva2V5d29yZD48
a2V5d29yZD5JbmZsdWVuemEgaW4gQmlyZHMvcHJldmVudGlvbiAmYW1wOyBjb250cm9sPC9rZXl3
b3JkPjxrZXl3b3JkPlJlYXNzb3J0YW50IFZpcnVzZXMvKmdlbmV0aWNzLyppbW11bm9sb2d5PC9r
ZXl3b3JkPjxrZXl3b3JkPlNlcXVlbmNlIERlbGV0aW9uPC9rZXl3b3JkPjxrZXl3b3JkPlZhY2Np
bmVzLCBBdHRlbnVhdGVkL2ltbXVub2xvZ3k8L2tleXdvcmQ+PGtleXdvcmQ+VmVybyBDZWxsczwv
a2V5d29yZD48a2V5d29yZD5WaXJhbCBOb25zdHJ1Y3R1cmFsIFByb3RlaW5zLypnZW5ldGljczwv
a2V5d29yZD48L2tleXdvcmRzPjxpc2JuPjAyNjQtNDEwWCAoUHJpbnQpJiN4RDswMjY0LTQxMHg8
L2lzYm4+PGN1c3RvbTI+UE1DMjc4NTg0NDwvY3VzdG9tMj48dGl0bGVzPjx0aXRsZT5DaGFyYWN0
ZXJpemF0aW9uIG9mIGluZmx1ZW56YSB2aXJ1cyB2YXJpYW50cyB3aXRoIGRpZmZlcmVudCBzaXpl
cyBvZiB0aGUgbm9uLXN0cnVjdHVyYWwgKE5TKSBnZW5lcyBhbmQgdGhlaXIgcG90ZW50aWFsIGFz
IGEgbGl2ZSBpbmZsdWVuemEgdmFjY2luZSBpbiBwb3VsdHJ5PC90aXRsZT48c2Vjb25kYXJ5LXRp
dGxlPlZhY2NpbmU8L3NlY29uZGFyeS10aXRsZT48YWx0LXRpdGxlPlZhY2NpbmU8L2FsdC10aXRs
ZT48L3RpdGxlcz48cGFnZXM+MzU4MC02PC9wYWdlcz48bnVtYmVyPjI5LTMwPC9udW1iZXI+PGNv
bnRyaWJ1dG9ycz48YXV0aG9ycz48YXV0aG9yPldhbmcsIEwuPC9hdXRob3I+PGF1dGhvcj5TdWFy
ZXosIEQuIEwuPC9hdXRob3I+PGF1dGhvcj5QYW50aW4tSmFja3dvb2QsIE0uPC9hdXRob3I+PGF1
dGhvcj5NaWJheWFzaGksIE0uPC9hdXRob3I+PGF1dGhvcj5HYXJjaWEtU2FzdHJlLCBBLjwvYXV0
aG9yPjxhdXRob3I+U2FpZiwgWS4gTS48L2F1dGhvcj48YXV0aG9yPkxlZSwgQy4gVy48L2F1dGhv
cj48L2F1dGhvcnM+PC9jb250cmlidXRvcnM+PGVkaXRpb24+MjAwOC8wNi8xMDwvZWRpdGlvbj48
bGFuZ3VhZ2U+ZW5nPC9sYW5ndWFnZT48YWRkZWQtZGF0ZSBmb3JtYXQ9InV0YyI+MTQ1OTg4MjU5
NDwvYWRkZWQtZGF0ZT48cmVmLXR5cGUgbmFtZT0iSm91cm5hbCBBcnRpY2xlIj4xNzwvcmVmLXR5
cGU+PGF1dGgtYWRkcmVzcz5Gb29kIEFuaW1hbCBIZWFsdGggUmVzZWFyY2ggUHJvZ3JhbSwgT2hp
byBBZ3JpY3VsdHVyYWwgUmVzZWFyY2ggYW5kIERldmVsb3BtZW50IENlbnRlciwgVGhlIE9oaW8g
U3RhdGUgVW5pdmVyc2l0eSwgV29vc3RlciwgT0ggNDQ2OTEsIFVuaXRlZCBTdGF0ZXMuPC9hdXRo
LWFkZHJlc3M+PHJlbW90ZS1kYXRhYmFzZS1wcm92aWRlcj5OTE08L3JlbW90ZS1kYXRhYmFzZS1w
cm92aWRlcj48cmVjLW51bWJlcj4yOTM8L3JlYy1udW1iZXI+PGxhc3QtdXBkYXRlZC1kYXRlIGZv
cm1hdD0idXRjIj4xNDU5ODgyNTk0PC9sYXN0LXVwZGF0ZWQtZGF0ZT48YWNjZXNzaW9uLW51bT4x
ODUzOTM2NjwvYWNjZXNzaW9uLW51bT48Y3VzdG9tNj5OSUhNUzE1MzU5NjwvY3VzdG9tNj48ZWxl
Y3Ryb25pYy1yZXNvdXJjZS1udW0+MTAuMTAxNi9qLnZhY2NpbmUuMjAwOC4wNS4wMDE8L2VsZWN0
cm9uaWMtcmVzb3VyY2UtbnVtPjx2b2x1bWU+MjY8L3ZvbHVtZT48L3JlY29yZD48L0NpdGU+PENp
dGU+PEF1dGhvcj5SaWNodDwvQXV0aG9yPjxZZWFyPjIwMDk8L1llYXI+PElEVGV4dD5BdHRlbnVh
dGVkIGluZmx1ZW56YSB2aXJ1cyB2YWNjaW5lcyB3aXRoIG1vZGlmaWVkIE5TMSBwcm90ZWluczwv
SURUZXh0PjxyZWNvcmQ+PGtleXdvcmRzPjxrZXl3b3JkPkFuaW1hbHM8L2tleXdvcmQ+PGtleXdv
cmQ+QmlyZHM8L2tleXdvcmQ+PGtleXdvcmQ+RGVuZHJpdGljIENlbGxzL3BoeXNpb2xvZ3k8L2tl
eXdvcmQ+PGtleXdvcmQ+SG9yc2VzPC9rZXl3b3JkPjxrZXl3b3JkPkh1bWFuczwva2V5d29yZD48
a2V5d29yZD5JbmZsdWVuemEgVmFjY2luZXMvKmltbXVub2xvZ3k8L2tleXdvcmQ+PGtleXdvcmQ+
TWljZTwva2V5d29yZD48a2V5d29yZD5PcnRob215eG92aXJpZGFlL3BhdGhvZ2VuaWNpdHk8L2tl
eXdvcmQ+PGtleXdvcmQ+U3dpbmU8L2tleXdvcmQ+PGtleXdvcmQ+VmFjY2luZXMsIEF0dGVudWF0
ZWQvaW1tdW5vbG9neTwva2V5d29yZD48a2V5d29yZD5WaXJhbCBOb25zdHJ1Y3R1cmFsIFByb3Rl
aW5zL2dlbmV0aWNzLypwaHlzaW9sb2d5PC9rZXl3b3JkPjwva2V5d29yZHM+PGlzYm4+MDA3MC0y
MTdYIChQcmludCkmI3hEOzAwNzAtMjE3eDwvaXNibj48dGl0bGVzPjx0aXRsZT5BdHRlbnVhdGVk
IGluZmx1ZW56YSB2aXJ1cyB2YWNjaW5lcyB3aXRoIG1vZGlmaWVkIE5TMSBwcm90ZWluczwvdGl0
bGU+PHNlY29uZGFyeS10aXRsZT5DdXJyIFRvcCBNaWNyb2Jpb2wgSW1tdW5vbDwvc2Vjb25kYXJ5
LXRpdGxlPjxhbHQtdGl0bGU+Q3VycmVudCB0b3BpY3MgaW4gbWljcm9iaW9sb2d5IGFuZCBpbW11
bm9sb2d5PC9hbHQtdGl0bGU+PC90aXRsZXM+PHBhZ2VzPjE3Ny05NTwvcGFnZXM+PGNvbnRyaWJ1
dG9ycz48YXV0aG9ycz48YXV0aG9yPlJpY2h0LCBKLiBBLjwvYXV0aG9yPjxhdXRob3I+R2FyY2lh
LVNhc3RyZSwgQS48L2F1dGhvcj48L2F1dGhvcnM+PC9jb250cmlidXRvcnM+PGVkaXRpb24+MjAw
OS8wOS8yMjwvZWRpdGlvbj48bGFuZ3VhZ2U+ZW5nPC9sYW5ndWFnZT48YWRkZWQtZGF0ZSBmb3Jt
YXQ9InV0YyI+MTQ1OTg4MjUzMTwvYWRkZWQtZGF0ZT48cmVmLXR5cGUgbmFtZT0iSm91cm5hbCBB
cnRpY2xlIj4xNzwvcmVmLXR5cGU+PGF1dGgtYWRkcmVzcz5EZXBhcnRtZW50IG9mIERpYWdub3N0
aWMgTWVkaWNpbmUgYW5kIFBhdGhvYmlvbG9neSwgQ29sbGVnZSBvZiBWZXRlcmluYXJ5IE1lZGlj
aW5lLCBLYW5zYXMgU3RhdGUgVW5pdmVyc2l0eSwgTWFuaGF0dGFuLCBLUyA2NjUwNiwgVVNBLjwv
YXV0aC1hZGRyZXNzPjxkYXRlcz48eWVhcj4yMDA5PC95ZWFyPjwvZGF0ZXM+PHJlbW90ZS1kYXRh
YmFzZS1wcm92aWRlcj5OTE08L3JlbW90ZS1kYXRhYmFzZS1wcm92aWRlcj48cmVjLW51bWJlcj4y
OTI8L3JlYy1udW1iZXI+PGxhc3QtdXBkYXRlZC1kYXRlIGZvcm1hdD0idXRjIj4xNDU5ODgyNTMx
PC9sYXN0LXVwZGF0ZWQtZGF0ZT48YWNjZXNzaW9uLW51bT4xOTc2ODQwNjwvYWNjZXNzaW9uLW51
bT48ZWxlY3Ryb25pYy1yZXNvdXJjZS1udW0+MTAuMTAwNy85NzgtMy01NDAtOTIxNjUtM185PC9l
bGVjdHJvbmljLXJlc291cmNlLW51bT48dm9sdW1lPjMzMzwvdm9sdW1lPjwvcmVjb3JkPjwvQ2l0
ZT48L0VuZE5vdGU+AG==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PEVuZE5vdGU+PENpdGU+PEF1dGhvcj5XYW5nPC9BdXRob3I+PFllYXI+MjAxMDwvWWVhcj48SURU
ZXh0PkRldmVsb3BpbmcgbGl2ZSBhdHRlbnVhdGVkIGF2aWFuIGluZmx1ZW56YSB2aXJ1cyBpbiBv
dm8gdmFjY2luZXMgZm9yIHBvdWx0cnk8L0lEVGV4dD48RGlzcGxheVRleHQ+KDE4LTIwKTwvRGlz
cGxheVRleHQ+PHJlY29yZD48ZGF0ZXM+PHB1Yi1kYXRlcz48ZGF0ZT5NYXI8L2RhdGU+PC9wdWIt
ZGF0ZXM+PHllYXI+MjAxMDwveWVhcj48L2RhdGVzPjxrZXl3b3Jkcz48a2V5d29yZD5BbmltYWxz
PC9rZXl3b3JkPjxrZXl3b3JkPkNlbGwgTGluZTwva2V5d29yZD48a2V5d29yZD5DaGljayBFbWJy
eW88L2tleXdvcmQ+PGtleXdvcmQ+Q2hpY2tlbnM8L2tleXdvcmQ+PGtleXdvcmQ+RG9nczwva2V5
d29yZD48a2V5d29yZD5JbmZsdWVuemEgQSB2aXJ1cy9jbGFzc2lmaWNhdGlvbi9pbW11bm9sb2d5
L3BhdGhvZ2VuaWNpdHk8L2tleXdvcmQ+PGtleXdvcmQ+SW5mbHVlbnphIFZhY2NpbmVzL2FkbWlu
aXN0cmF0aW9uICZhbXA7IGRvc2FnZS8qaW1tdW5vbG9neTwva2V5d29yZD48a2V5d29yZD5JbmZs
dWVuemEgaW4gQmlyZHMvKnByZXZlbnRpb24gJmFtcDsgY29udHJvbDwva2V5d29yZD48a2V5d29y
ZD5PdnVtLyppbW11bm9sb2d5PC9rZXl3b3JkPjxrZXl3b3JkPlZhY2NpbmVzLCBBdHRlbnVhdGVk
L2FkbWluaXN0cmF0aW9uICZhbXA7IGRvc2FnZS8qaW1tdW5vbG9neTwva2V5d29yZD48a2V5d29y
ZD5WaXJhbCBOb25zdHJ1Y3R1cmFsIFByb3RlaW5zL2NsYXNzaWZpY2F0aW9uL2ltbXVub2xvZ3k8
L2tleXdvcmQ+PC9rZXl3b3Jkcz48aXNibj4wMDA1LTIwODYgKFByaW50KSYjeEQ7MDAwNS0yMDg2
PC9pc2JuPjx0aXRsZXM+PHRpdGxlPkRldmVsb3BpbmcgbGl2ZSBhdHRlbnVhdGVkIGF2aWFuIGlu
Zmx1ZW56YSB2aXJ1cyBpbiBvdm8gdmFjY2luZXMgZm9yIHBvdWx0cnk8L3RpdGxlPjxzZWNvbmRh
cnktdGl0bGU+QXZpYW4gRGlzPC9zZWNvbmRhcnktdGl0bGU+PGFsdC10aXRsZT5BdmlhbiBkaXNl
YXNlczwvYWx0LXRpdGxlPjwvdGl0bGVzPjxwYWdlcz4yOTctMzAxPC9wYWdlcz48bnVtYmVyPjEg
U3VwcGw8L251bWJlcj48Y29udHJpYnV0b3JzPjxhdXRob3JzPjxhdXRob3I+V2FuZywgTC48L2F1
dGhvcj48YXV0aG9yPllhc3NpbmUsIEguPC9hdXRob3I+PGF1dGhvcj5TYWlmLCBZLiBNLjwvYXV0
aG9yPjxhdXRob3I+TGVlLCBDLiBXLjwvYXV0aG9yPjwvYXV0aG9ycz48L2NvbnRyaWJ1dG9ycz48
ZWRpdGlvbj4yMDEwLzA2LzA1PC9lZGl0aW9uPjxsYW5ndWFnZT5lbmc8L2xhbmd1YWdlPjxhZGRl
ZC1kYXRlIGZvcm1hdD0idXRjIj4xNTAzNzc0NjIxPC9hZGRlZC1kYXRlPjxyZWYtdHlwZSBuYW1l
PSJKb3VybmFsIEFydGljbGUiPjE3PC9yZWYtdHlwZT48YXV0aC1hZGRyZXNzPkZvb2QgQW5pbWFs
IEhlYWx0aCBSZXNlYXJjaCBQcm9ncmFtLCBPaGlvIEFncmljdWx0dXJhbCBSZXNlYXJjaCBhbmQg
RGV2ZWxvcG1lbnQgQ2VudGVyLCBUaGUgT2hpbyBTdGF0ZSBVbml2ZXJzaXR5LCBXb29zdGVyLCBP
SCA0NDY5MSwgVVNBLjwvYXV0aC1hZGRyZXNzPjxyZW1vdGUtZGF0YWJhc2UtcHJvdmlkZXI+TkxN
PC9yZW1vdGUtZGF0YWJhc2UtcHJvdmlkZXI+PHJlYy1udW1iZXI+MzUyPC9yZWMtbnVtYmVyPjxs
YXN0LXVwZGF0ZWQtZGF0ZSBmb3JtYXQ9InV0YyI+MTUwMzc3NDYyMTwvbGFzdC11cGRhdGVkLWRh
dGU+PGFjY2Vzc2lvbi1udW0+MjA1MjE2NDk8L2FjY2Vzc2lvbi1udW0+PGVsZWN0cm9uaWMtcmVz
b3VyY2UtbnVtPjEwLjE2MzcvODYyMy0wMTIzMDktUmVzTm90ZS4xPC9lbGVjdHJvbmljLXJlc291
cmNlLW51bT48dm9sdW1lPjU0PC92b2x1bWU+PC9yZWNvcmQ+PC9DaXRlPjxDaXRlPjxBdXRob3I+
V2FuZzwvQXV0aG9yPjxZZWFyPjIwMDg8L1llYXI+PElEVGV4dD5DaGFyYWN0ZXJpemF0aW9uIG9m
IGluZmx1ZW56YSB2aXJ1cyB2YXJpYW50cyB3aXRoIGRpZmZlcmVudCBzaXplcyBvZiB0aGUgbm9u
LXN0cnVjdHVyYWwgKE5TKSBnZW5lcyBhbmQgdGhlaXIgcG90ZW50aWFsIGFzIGEgbGl2ZSBpbmZs
dWVuemEgdmFjY2luZSBpbiBwb3VsdHJ5PC9JRFRleHQ+PHJlY29yZD48ZGF0ZXM+PHB1Yi1kYXRl
cz48ZGF0ZT5KdWwgNDwvZGF0ZT48L3B1Yi1kYXRlcz48eWVhcj4yMDA4PC95ZWFyPjwvZGF0ZXM+
PGtleXdvcmRzPjxrZXl3b3JkPkFuaW1hbHM8L2tleXdvcmQ+PGtleXdvcmQ+QW50aWJvZGllcywg
VmlyYWwvYmxvb2Q8L2tleXdvcmQ+PGtleXdvcmQ+Q2VyY29waXRoZWN1cyBhZXRoaW9wczwva2V5
d29yZD48a2V5d29yZD5DaGljayBFbWJyeW88L2tleXdvcmQ+PGtleXdvcmQ+Q2hpY2tlbnM8L2tl
eXdvcmQ+PGtleXdvcmQ+SW5mbHVlbnphIEEgdmlydXMvKmdlbmV0aWNzLyppbW11bm9sb2d5PC9r
ZXl3b3JkPjxrZXl3b3JkPkluZmx1ZW56YSBWYWNjaW5lcy8qaW1tdW5vbG9neTwva2V5d29yZD48
a2V5d29yZD5JbmZsdWVuemEgaW4gQmlyZHMvcHJldmVudGlvbiAmYW1wOyBjb250cm9sPC9rZXl3
b3JkPjxrZXl3b3JkPlJlYXNzb3J0YW50IFZpcnVzZXMvKmdlbmV0aWNzLyppbW11bm9sb2d5PC9r
ZXl3b3JkPjxrZXl3b3JkPlNlcXVlbmNlIERlbGV0aW9uPC9rZXl3b3JkPjxrZXl3b3JkPlZhY2Np
bmVzLCBBdHRlbnVhdGVkL2ltbXVub2xvZ3k8L2tleXdvcmQ+PGtleXdvcmQ+VmVybyBDZWxsczwv
a2V5d29yZD48a2V5d29yZD5WaXJhbCBOb25zdHJ1Y3R1cmFsIFByb3RlaW5zLypnZW5ldGljczwv
a2V5d29yZD48L2tleXdvcmRzPjxpc2JuPjAyNjQtNDEwWCAoUHJpbnQpJiN4RDswMjY0LTQxMHg8
L2lzYm4+PGN1c3RvbTI+UE1DMjc4NTg0NDwvY3VzdG9tMj48dGl0bGVzPjx0aXRsZT5DaGFyYWN0
ZXJpemF0aW9uIG9mIGluZmx1ZW56YSB2aXJ1cyB2YXJpYW50cyB3aXRoIGRpZmZlcmVudCBzaXpl
cyBvZiB0aGUgbm9uLXN0cnVjdHVyYWwgKE5TKSBnZW5lcyBhbmQgdGhlaXIgcG90ZW50aWFsIGFz
IGEgbGl2ZSBpbmZsdWVuemEgdmFjY2luZSBpbiBwb3VsdHJ5PC90aXRsZT48c2Vjb25kYXJ5LXRp
dGxlPlZhY2NpbmU8L3NlY29uZGFyeS10aXRsZT48YWx0LXRpdGxlPlZhY2NpbmU8L2FsdC10aXRs
ZT48L3RpdGxlcz48cGFnZXM+MzU4MC02PC9wYWdlcz48bnVtYmVyPjI5LTMwPC9udW1iZXI+PGNv
bnRyaWJ1dG9ycz48YXV0aG9ycz48YXV0aG9yPldhbmcsIEwuPC9hdXRob3I+PGF1dGhvcj5TdWFy
ZXosIEQuIEwuPC9hdXRob3I+PGF1dGhvcj5QYW50aW4tSmFja3dvb2QsIE0uPC9hdXRob3I+PGF1
dGhvcj5NaWJheWFzaGksIE0uPC9hdXRob3I+PGF1dGhvcj5HYXJjaWEtU2FzdHJlLCBBLjwvYXV0
aG9yPjxhdXRob3I+U2FpZiwgWS4gTS48L2F1dGhvcj48YXV0aG9yPkxlZSwgQy4gVy48L2F1dGhv
cj48L2F1dGhvcnM+PC9jb250cmlidXRvcnM+PGVkaXRpb24+MjAwOC8wNi8xMDwvZWRpdGlvbj48
bGFuZ3VhZ2U+ZW5nPC9sYW5ndWFnZT48YWRkZWQtZGF0ZSBmb3JtYXQ9InV0YyI+MTQ1OTg4MjU5
NDwvYWRkZWQtZGF0ZT48cmVmLXR5cGUgbmFtZT0iSm91cm5hbCBBcnRpY2xlIj4xNzwvcmVmLXR5
cGU+PGF1dGgtYWRkcmVzcz5Gb29kIEFuaW1hbCBIZWFsdGggUmVzZWFyY2ggUHJvZ3JhbSwgT2hp
byBBZ3JpY3VsdHVyYWwgUmVzZWFyY2ggYW5kIERldmVsb3BtZW50IENlbnRlciwgVGhlIE9oaW8g
U3RhdGUgVW5pdmVyc2l0eSwgV29vc3RlciwgT0ggNDQ2OTEsIFVuaXRlZCBTdGF0ZXMuPC9hdXRo
LWFkZHJlc3M+PHJlbW90ZS1kYXRhYmFzZS1wcm92aWRlcj5OTE08L3JlbW90ZS1kYXRhYmFzZS1w
cm92aWRlcj48cmVjLW51bWJlcj4yOTM8L3JlYy1udW1iZXI+PGxhc3QtdXBkYXRlZC1kYXRlIGZv
cm1hdD0idXRjIj4xNDU5ODgyNTk0PC9sYXN0LXVwZGF0ZWQtZGF0ZT48YWNjZXNzaW9uLW51bT4x
ODUzOTM2NjwvYWNjZXNzaW9uLW51bT48Y3VzdG9tNj5OSUhNUzE1MzU5NjwvY3VzdG9tNj48ZWxl
Y3Ryb25pYy1yZXNvdXJjZS1udW0+MTAuMTAxNi9qLnZhY2NpbmUuMjAwOC4wNS4wMDE8L2VsZWN0
cm9uaWMtcmVzb3VyY2UtbnVtPjx2b2x1bWU+MjY8L3ZvbHVtZT48L3JlY29yZD48L0NpdGU+PENp
dGU+PEF1dGhvcj5SaWNodDwvQXV0aG9yPjxZZWFyPjIwMDk8L1llYXI+PElEVGV4dD5BdHRlbnVh
dGVkIGluZmx1ZW56YSB2aXJ1cyB2YWNjaW5lcyB3aXRoIG1vZGlmaWVkIE5TMSBwcm90ZWluczwv
SURUZXh0PjxyZWNvcmQ+PGtleXdvcmRzPjxrZXl3b3JkPkFuaW1hbHM8L2tleXdvcmQ+PGtleXdv
cmQ+QmlyZHM8L2tleXdvcmQ+PGtleXdvcmQ+RGVuZHJpdGljIENlbGxzL3BoeXNpb2xvZ3k8L2tl
eXdvcmQ+PGtleXdvcmQ+SG9yc2VzPC9rZXl3b3JkPjxrZXl3b3JkPkh1bWFuczwva2V5d29yZD48
a2V5d29yZD5JbmZsdWVuemEgVmFjY2luZXMvKmltbXVub2xvZ3k8L2tleXdvcmQ+PGtleXdvcmQ+
TWljZTwva2V5d29yZD48a2V5d29yZD5PcnRob215eG92aXJpZGFlL3BhdGhvZ2VuaWNpdHk8L2tl
eXdvcmQ+PGtleXdvcmQ+U3dpbmU8L2tleXdvcmQ+PGtleXdvcmQ+VmFjY2luZXMsIEF0dGVudWF0
ZWQvaW1tdW5vbG9neTwva2V5d29yZD48a2V5d29yZD5WaXJhbCBOb25zdHJ1Y3R1cmFsIFByb3Rl
aW5zL2dlbmV0aWNzLypwaHlzaW9sb2d5PC9rZXl3b3JkPjwva2V5d29yZHM+PGlzYm4+MDA3MC0y
MTdYIChQcmludCkmI3hEOzAwNzAtMjE3eDwvaXNibj48dGl0bGVzPjx0aXRsZT5BdHRlbnVhdGVk
IGluZmx1ZW56YSB2aXJ1cyB2YWNjaW5lcyB3aXRoIG1vZGlmaWVkIE5TMSBwcm90ZWluczwvdGl0
bGU+PHNlY29uZGFyeS10aXRsZT5DdXJyIFRvcCBNaWNyb2Jpb2wgSW1tdW5vbDwvc2Vjb25kYXJ5
LXRpdGxlPjxhbHQtdGl0bGU+Q3VycmVudCB0b3BpY3MgaW4gbWljcm9iaW9sb2d5IGFuZCBpbW11
bm9sb2d5PC9hbHQtdGl0bGU+PC90aXRsZXM+PHBhZ2VzPjE3Ny05NTwvcGFnZXM+PGNvbnRyaWJ1
dG9ycz48YXV0aG9ycz48YXV0aG9yPlJpY2h0LCBKLiBBLjwvYXV0aG9yPjxhdXRob3I+R2FyY2lh
LVNhc3RyZSwgQS48L2F1dGhvcj48L2F1dGhvcnM+PC9jb250cmlidXRvcnM+PGVkaXRpb24+MjAw
OS8wOS8yMjwvZWRpdGlvbj48bGFuZ3VhZ2U+ZW5nPC9sYW5ndWFnZT48YWRkZWQtZGF0ZSBmb3Jt
YXQ9InV0YyI+MTQ1OTg4MjUzMTwvYWRkZWQtZGF0ZT48cmVmLXR5cGUgbmFtZT0iSm91cm5hbCBB
cnRpY2xlIj4xNzwvcmVmLXR5cGU+PGF1dGgtYWRkcmVzcz5EZXBhcnRtZW50IG9mIERpYWdub3N0
aWMgTWVkaWNpbmUgYW5kIFBhdGhvYmlvbG9neSwgQ29sbGVnZSBvZiBWZXRlcmluYXJ5IE1lZGlj
aW5lLCBLYW5zYXMgU3RhdGUgVW5pdmVyc2l0eSwgTWFuaGF0dGFuLCBLUyA2NjUwNiwgVVNBLjwv
YXV0aC1hZGRyZXNzPjxkYXRlcz48eWVhcj4yMDA5PC95ZWFyPjwvZGF0ZXM+PHJlbW90ZS1kYXRh
YmFzZS1wcm92aWRlcj5OTE08L3JlbW90ZS1kYXRhYmFzZS1wcm92aWRlcj48cmVjLW51bWJlcj4y
OTI8L3JlYy1udW1iZXI+PGxhc3QtdXBkYXRlZC1kYXRlIGZvcm1hdD0idXRjIj4xNDU5ODgyNTMx
PC9sYXN0LXVwZGF0ZWQtZGF0ZT48YWNjZXNzaW9uLW51bT4xOTc2ODQwNjwvYWNjZXNzaW9uLW51
bT48ZWxlY3Ryb25pYy1yZXNvdXJjZS1udW0+MTAuMTAwNy85NzgtMy01NDAtOTIxNjUtM185PC9l
bGVjdHJvbmljLXJlc291cmNlLW51bT48dm9sdW1lPjMzMzwvdm9sdW1lPjwvcmVjb3JkPjwvQ2l0
ZT48L0VuZE5vdGU+AG==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[18-20]</w:t>
            </w:r>
            <w:r w:rsidRPr="007253B9">
              <w:rPr>
                <w:rFonts w:asciiTheme="minorHAnsi" w:hAnsiTheme="minorHAnsi" w:cs="Arial"/>
                <w:szCs w:val="24"/>
              </w:rPr>
              <w:fldChar w:fldCharType="end"/>
            </w:r>
            <w:r w:rsidRPr="007253B9">
              <w:rPr>
                <w:rFonts w:asciiTheme="minorHAnsi" w:hAnsiTheme="minorHAnsi" w:cs="Arial"/>
                <w:szCs w:val="24"/>
              </w:rPr>
              <w:t xml:space="preserve">. Importantly, live vaccine can be directly administered on the mucosal surface by spray or through drinking water, which not only elicits local mucosal immunity but also significantly reduces the cost of mass administration </w:t>
            </w:r>
            <w:r w:rsidRPr="007253B9">
              <w:rPr>
                <w:rFonts w:asciiTheme="minorHAnsi" w:hAnsiTheme="minorHAnsi" w:cs="Arial"/>
                <w:szCs w:val="24"/>
              </w:rPr>
              <w:fldChar w:fldCharType="begin">
                <w:fldData xml:space="preserve">PEVuZE5vdGU+PENpdGU+PEF1dGhvcj5XYW5nPC9BdXRob3I+PFllYXI+MjAwODwvWWVhcj48SURU
ZXh0PkNoYXJhY3Rlcml6YXRpb24gb2YgaW5mbHVlbnphIHZpcnVzIHZhcmlhbnRzIHdpdGggZGlm
ZmVyZW50IHNpemVzIG9mIHRoZSBub24tc3RydWN0dXJhbCAoTlMpIGdlbmVzIGFuZCB0aGVpciBw
b3RlbnRpYWwgYXMgYSBsaXZlIGluZmx1ZW56YSB2YWNjaW5lIGluIHBvdWx0cnk8L0lEVGV4dD48
RGlzcGxheVRleHQ+KDE5LCAyMSk8L0Rpc3BsYXlUZXh0PjxyZWNvcmQ+PGRhdGVzPjxwdWItZGF0
ZXM+PGRhdGU+SnVsIDQ8L2RhdGU+PC9wdWItZGF0ZXM+PHllYXI+MjAwODwveWVhcj48L2RhdGVz
PjxrZXl3b3Jkcz48a2V5d29yZD5BbmltYWxzPC9rZXl3b3JkPjxrZXl3b3JkPkFudGlib2RpZXMs
IFZpcmFsL2Jsb29kPC9rZXl3b3JkPjxrZXl3b3JkPkNlcmNvcGl0aGVjdXMgYWV0aGlvcHM8L2tl
eXdvcmQ+PGtleXdvcmQ+Q2hpY2sgRW1icnlvPC9rZXl3b3JkPjxrZXl3b3JkPkNoaWNrZW5zPC9r
ZXl3b3JkPjxrZXl3b3JkPkluZmx1ZW56YSBBIHZpcnVzLypnZW5ldGljcy8qaW1tdW5vbG9neTwv
a2V5d29yZD48a2V5d29yZD5JbmZsdWVuemEgVmFjY2luZXMvKmltbXVub2xvZ3k8L2tleXdvcmQ+
PGtleXdvcmQ+SW5mbHVlbnphIGluIEJpcmRzL3ByZXZlbnRpb24gJmFtcDsgY29udHJvbDwva2V5
d29yZD48a2V5d29yZD5SZWFzc29ydGFudCBWaXJ1c2VzLypnZW5ldGljcy8qaW1tdW5vbG9neTwv
a2V5d29yZD48a2V5d29yZD5TZXF1ZW5jZSBEZWxldGlvbjwva2V5d29yZD48a2V5d29yZD5WYWNj
aW5lcywgQXR0ZW51YXRlZC9pbW11bm9sb2d5PC9rZXl3b3JkPjxrZXl3b3JkPlZlcm8gQ2VsbHM8
L2tleXdvcmQ+PGtleXdvcmQ+VmlyYWwgTm9uc3RydWN0dXJhbCBQcm90ZWlucy8qZ2VuZXRpY3M8
L2tleXdvcmQ+PC9rZXl3b3Jkcz48aXNibj4wMjY0LTQxMFggKFByaW50KSYjeEQ7MDI2NC00MTB4
PC9pc2JuPjxjdXN0b20yPlBNQzI3ODU4NDQ8L2N1c3RvbTI+PHRpdGxlcz48dGl0bGU+Q2hhcmFj
dGVyaXphdGlvbiBvZiBpbmZsdWVuemEgdmlydXMgdmFyaWFudHMgd2l0aCBkaWZmZXJlbnQgc2l6
ZXMgb2YgdGhlIG5vbi1zdHJ1Y3R1cmFsIChOUykgZ2VuZXMgYW5kIHRoZWlyIHBvdGVudGlhbCBh
cyBhIGxpdmUgaW5mbHVlbnphIHZhY2NpbmUgaW4gcG91bHRyeTwvdGl0bGU+PHNlY29uZGFyeS10
aXRsZT5WYWNjaW5lPC9zZWNvbmRhcnktdGl0bGU+PGFsdC10aXRsZT5WYWNjaW5lPC9hbHQtdGl0
bGU+PC90aXRsZXM+PHBhZ2VzPjM1ODAtNjwvcGFnZXM+PG51bWJlcj4yOS0zMDwvbnVtYmVyPjxj
b250cmlidXRvcnM+PGF1dGhvcnM+PGF1dGhvcj5XYW5nLCBMLjwvYXV0aG9yPjxhdXRob3I+U3Vh
cmV6LCBELiBMLjwvYXV0aG9yPjxhdXRob3I+UGFudGluLUphY2t3b29kLCBNLjwvYXV0aG9yPjxh
dXRob3I+TWliYXlhc2hpLCBNLjwvYXV0aG9yPjxhdXRob3I+R2FyY2lhLVNhc3RyZSwgQS48L2F1
dGhvcj48YXV0aG9yPlNhaWYsIFkuIE0uPC9hdXRob3I+PGF1dGhvcj5MZWUsIEMuIFcuPC9hdXRo
b3I+PC9hdXRob3JzPjwvY29udHJpYnV0b3JzPjxlZGl0aW9uPjIwMDgvMDYvMTA8L2VkaXRpb24+
PGxhbmd1YWdlPmVuZzwvbGFuZ3VhZ2U+PGFkZGVkLWRhdGUgZm9ybWF0PSJ1dGMiPjE0NTk4ODI1
OTQ8L2FkZGVkLWRhdGU+PHJlZi10eXBlIG5hbWU9IkpvdXJuYWwgQXJ0aWNsZSI+MTc8L3JlZi10
eXBlPjxhdXRoLWFkZHJlc3M+Rm9vZCBBbmltYWwgSGVhbHRoIFJlc2VhcmNoIFByb2dyYW0sIE9o
aW8gQWdyaWN1bHR1cmFsIFJlc2VhcmNoIGFuZCBEZXZlbG9wbWVudCBDZW50ZXIsIFRoZSBPaGlv
IFN0YXRlIFVuaXZlcnNpdHksIFdvb3N0ZXIsIE9IIDQ0NjkxLCBVbml0ZWQgU3RhdGVzLjwvYXV0
aC1hZGRyZXNzPjxyZW1vdGUtZGF0YWJhc2UtcHJvdmlkZXI+TkxNPC9yZW1vdGUtZGF0YWJhc2Ut
cHJvdmlkZXI+PHJlYy1udW1iZXI+MjkzPC9yZWMtbnVtYmVyPjxsYXN0LXVwZGF0ZWQtZGF0ZSBm
b3JtYXQ9InV0YyI+MTQ1OTg4MjU5NDwvbGFzdC11cGRhdGVkLWRhdGU+PGFjY2Vzc2lvbi1udW0+
MTg1MzkzNjY8L2FjY2Vzc2lvbi1udW0+PGN1c3RvbTY+TklITVMxNTM1OTY8L2N1c3RvbTY+PGVs
ZWN0cm9uaWMtcmVzb3VyY2UtbnVtPjEwLjEwMTYvai52YWNjaW5lLjIwMDguMDUuMDAxPC9lbGVj
dHJvbmljLXJlc291cmNlLW51bT48dm9sdW1lPjI2PC92b2x1bWU+PC9yZWNvcmQ+PC9DaXRlPjxD
aXRlPjxBdXRob3I+UmljZTwvQXV0aG9yPjxZZWFyPjE5Nzk8L1llYXI+PElEVGV4dD5WYWNjaW5h
dGlvbiBvZiBjaGlja2VucyB0aHJvdWdoIHRoZSBkcmlua2luZyB3YXRlciB3aXRoIGEgbGl2ZSwg
UGFzdGV1cmVsbGEgbXVsdG9jaWRhLCB2YWNjaW5lPC9JRFRleHQ+PHJlY29yZD48ZGF0ZXM+PHB1
Yi1kYXRlcz48ZGF0ZT5KYW48L2RhdGU+PC9wdWItZGF0ZXM+PHllYXI+MTk3OTwveWVhcj48L2Rh
dGVzPjxrZXl3b3Jkcz48a2V5d29yZD5BZG1pbmlzdHJhdGlvbiwgT3JhbDwva2V5d29yZD48a2V5
d29yZD5BbmltYWxzPC9rZXl3b3JkPjxrZXl3b3JkPipDaGlja2Vuczwva2V5d29yZD48a2V5d29y
ZD5QYXN0ZXVyZWxsYSBJbmZlY3Rpb25zL3ByZXZlbnRpb24gJmFtcDsgY29udHJvbC8qdmV0ZXJp
bmFyeTwva2V5d29yZD48a2V5d29yZD5Qb3VsdHJ5PC9rZXl3b3JkPjxrZXl3b3JkPlBvdWx0cnkg
RGlzZWFzZXMvKnByZXZlbnRpb24gJmFtcDsgY29udHJvbDwva2V5d29yZD48a2V5d29yZD4qVmFj
Y2luZXMvYWRtaW5pc3RyYXRpb24gJmFtcDsgZG9zYWdlPC9rZXl3b3JkPjwva2V5d29yZHM+PGlz
Ym4+MDAzMi01NzkxIChQcmludCkmI3hEOzAwMzItNTc5MTwvaXNibj48dGl0bGVzPjx0aXRsZT5W
YWNjaW5hdGlvbiBvZiBjaGlja2VucyB0aHJvdWdoIHRoZSBkcmlua2luZyB3YXRlciB3aXRoIGEg
bGl2ZSwgUGFzdGV1cmVsbGEgbXVsdG9jaWRhLCB2YWNjaW5lPC90aXRsZT48c2Vjb25kYXJ5LXRp
dGxlPlBvdWx0IFNjaTwvc2Vjb25kYXJ5LXRpdGxlPjxhbHQtdGl0bGU+UG91bHRyeSBzY2llbmNl
PC9hbHQtdGl0bGU+PC90aXRsZXM+PHBhZ2VzPjE4LTIyPC9wYWdlcz48bnVtYmVyPjE8L251bWJl
cj48Y29udHJpYnV0b3JzPjxhdXRob3JzPjxhdXRob3I+UmljZSwgSi4gVC48L2F1dGhvcj48YXV0
aG9yPkJpZXJlciwgQi4gVy48L2F1dGhvcj48YXV0aG9yPkRpY2ssIEouIFcuPC9hdXRob3I+PC9h
dXRob3JzPjwvY29udHJpYnV0b3JzPjxlZGl0aW9uPjE5NzkvMDEvMDE8L2VkaXRpb24+PGxhbmd1
YWdlPmVuZzwvbGFuZ3VhZ2U+PGFkZGVkLWRhdGUgZm9ybWF0PSJ1dGMiPjE1MDM3NzQ4ODQ8L2Fk
ZGVkLWRhdGU+PHJlZi10eXBlIG5hbWU9IkpvdXJuYWwgQXJ0aWNsZSI+MTc8L3JlZi10eXBlPjxy
ZW1vdGUtZGF0YWJhc2UtcHJvdmlkZXI+TkxNPC9yZW1vdGUtZGF0YWJhc2UtcHJvdmlkZXI+PHJl
Yy1udW1iZXI+MzU1PC9yZWMtbnVtYmVyPjxsYXN0LXVwZGF0ZWQtZGF0ZSBmb3JtYXQ9InV0YyI+
MTUwMzc3NDg4NDwvbGFzdC11cGRhdGVkLWRhdGU+PGFjY2Vzc2lvbi1udW0+NDcxODgzPC9hY2Nl
c3Npb24tbnVtPjx2b2x1bWU+NTg8L3ZvbHVtZT48L3JlY29yZD48L0NpdGU+PC9FbmROb3RlPgB=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PEVuZE5vdGU+PENpdGU+PEF1dGhvcj5XYW5nPC9BdXRob3I+PFllYXI+MjAwODwvWWVhcj48SURU
ZXh0PkNoYXJhY3Rlcml6YXRpb24gb2YgaW5mbHVlbnphIHZpcnVzIHZhcmlhbnRzIHdpdGggZGlm
ZmVyZW50IHNpemVzIG9mIHRoZSBub24tc3RydWN0dXJhbCAoTlMpIGdlbmVzIGFuZCB0aGVpciBw
b3RlbnRpYWwgYXMgYSBsaXZlIGluZmx1ZW56YSB2YWNjaW5lIGluIHBvdWx0cnk8L0lEVGV4dD48
RGlzcGxheVRleHQ+KDE5LCAyMSk8L0Rpc3BsYXlUZXh0PjxyZWNvcmQ+PGRhdGVzPjxwdWItZGF0
ZXM+PGRhdGU+SnVsIDQ8L2RhdGU+PC9wdWItZGF0ZXM+PHllYXI+MjAwODwveWVhcj48L2RhdGVz
PjxrZXl3b3Jkcz48a2V5d29yZD5BbmltYWxzPC9rZXl3b3JkPjxrZXl3b3JkPkFudGlib2RpZXMs
IFZpcmFsL2Jsb29kPC9rZXl3b3JkPjxrZXl3b3JkPkNlcmNvcGl0aGVjdXMgYWV0aGlvcHM8L2tl
eXdvcmQ+PGtleXdvcmQ+Q2hpY2sgRW1icnlvPC9rZXl3b3JkPjxrZXl3b3JkPkNoaWNrZW5zPC9r
ZXl3b3JkPjxrZXl3b3JkPkluZmx1ZW56YSBBIHZpcnVzLypnZW5ldGljcy8qaW1tdW5vbG9neTwv
a2V5d29yZD48a2V5d29yZD5JbmZsdWVuemEgVmFjY2luZXMvKmltbXVub2xvZ3k8L2tleXdvcmQ+
PGtleXdvcmQ+SW5mbHVlbnphIGluIEJpcmRzL3ByZXZlbnRpb24gJmFtcDsgY29udHJvbDwva2V5
d29yZD48a2V5d29yZD5SZWFzc29ydGFudCBWaXJ1c2VzLypnZW5ldGljcy8qaW1tdW5vbG9neTwv
a2V5d29yZD48a2V5d29yZD5TZXF1ZW5jZSBEZWxldGlvbjwva2V5d29yZD48a2V5d29yZD5WYWNj
aW5lcywgQXR0ZW51YXRlZC9pbW11bm9sb2d5PC9rZXl3b3JkPjxrZXl3b3JkPlZlcm8gQ2VsbHM8
L2tleXdvcmQ+PGtleXdvcmQ+VmlyYWwgTm9uc3RydWN0dXJhbCBQcm90ZWlucy8qZ2VuZXRpY3M8
L2tleXdvcmQ+PC9rZXl3b3Jkcz48aXNibj4wMjY0LTQxMFggKFByaW50KSYjeEQ7MDI2NC00MTB4
PC9pc2JuPjxjdXN0b20yPlBNQzI3ODU4NDQ8L2N1c3RvbTI+PHRpdGxlcz48dGl0bGU+Q2hhcmFj
dGVyaXphdGlvbiBvZiBpbmZsdWVuemEgdmlydXMgdmFyaWFudHMgd2l0aCBkaWZmZXJlbnQgc2l6
ZXMgb2YgdGhlIG5vbi1zdHJ1Y3R1cmFsIChOUykgZ2VuZXMgYW5kIHRoZWlyIHBvdGVudGlhbCBh
cyBhIGxpdmUgaW5mbHVlbnphIHZhY2NpbmUgaW4gcG91bHRyeTwvdGl0bGU+PHNlY29uZGFyeS10
aXRsZT5WYWNjaW5lPC9zZWNvbmRhcnktdGl0bGU+PGFsdC10aXRsZT5WYWNjaW5lPC9hbHQtdGl0
bGU+PC90aXRsZXM+PHBhZ2VzPjM1ODAtNjwvcGFnZXM+PG51bWJlcj4yOS0zMDwvbnVtYmVyPjxj
b250cmlidXRvcnM+PGF1dGhvcnM+PGF1dGhvcj5XYW5nLCBMLjwvYXV0aG9yPjxhdXRob3I+U3Vh
cmV6LCBELiBMLjwvYXV0aG9yPjxhdXRob3I+UGFudGluLUphY2t3b29kLCBNLjwvYXV0aG9yPjxh
dXRob3I+TWliYXlhc2hpLCBNLjwvYXV0aG9yPjxhdXRob3I+R2FyY2lhLVNhc3RyZSwgQS48L2F1
dGhvcj48YXV0aG9yPlNhaWYsIFkuIE0uPC9hdXRob3I+PGF1dGhvcj5MZWUsIEMuIFcuPC9hdXRo
b3I+PC9hdXRob3JzPjwvY29udHJpYnV0b3JzPjxlZGl0aW9uPjIwMDgvMDYvMTA8L2VkaXRpb24+
PGxhbmd1YWdlPmVuZzwvbGFuZ3VhZ2U+PGFkZGVkLWRhdGUgZm9ybWF0PSJ1dGMiPjE0NTk4ODI1
OTQ8L2FkZGVkLWRhdGU+PHJlZi10eXBlIG5hbWU9IkpvdXJuYWwgQXJ0aWNsZSI+MTc8L3JlZi10
eXBlPjxhdXRoLWFkZHJlc3M+Rm9vZCBBbmltYWwgSGVhbHRoIFJlc2VhcmNoIFByb2dyYW0sIE9o
aW8gQWdyaWN1bHR1cmFsIFJlc2VhcmNoIGFuZCBEZXZlbG9wbWVudCBDZW50ZXIsIFRoZSBPaGlv
IFN0YXRlIFVuaXZlcnNpdHksIFdvb3N0ZXIsIE9IIDQ0NjkxLCBVbml0ZWQgU3RhdGVzLjwvYXV0
aC1hZGRyZXNzPjxyZW1vdGUtZGF0YWJhc2UtcHJvdmlkZXI+TkxNPC9yZW1vdGUtZGF0YWJhc2Ut
cHJvdmlkZXI+PHJlYy1udW1iZXI+MjkzPC9yZWMtbnVtYmVyPjxsYXN0LXVwZGF0ZWQtZGF0ZSBm
b3JtYXQ9InV0YyI+MTQ1OTg4MjU5NDwvbGFzdC11cGRhdGVkLWRhdGU+PGFjY2Vzc2lvbi1udW0+
MTg1MzkzNjY8L2FjY2Vzc2lvbi1udW0+PGN1c3RvbTY+TklITVMxNTM1OTY8L2N1c3RvbTY+PGVs
ZWN0cm9uaWMtcmVzb3VyY2UtbnVtPjEwLjEwMTYvai52YWNjaW5lLjIwMDguMDUuMDAxPC9lbGVj
dHJvbmljLXJlc291cmNlLW51bT48dm9sdW1lPjI2PC92b2x1bWU+PC9yZWNvcmQ+PC9DaXRlPjxD
aXRlPjxBdXRob3I+UmljZTwvQXV0aG9yPjxZZWFyPjE5Nzk8L1llYXI+PElEVGV4dD5WYWNjaW5h
dGlvbiBvZiBjaGlja2VucyB0aHJvdWdoIHRoZSBkcmlua2luZyB3YXRlciB3aXRoIGEgbGl2ZSwg
UGFzdGV1cmVsbGEgbXVsdG9jaWRhLCB2YWNjaW5lPC9JRFRleHQ+PHJlY29yZD48ZGF0ZXM+PHB1
Yi1kYXRlcz48ZGF0ZT5KYW48L2RhdGU+PC9wdWItZGF0ZXM+PHllYXI+MTk3OTwveWVhcj48L2Rh
dGVzPjxrZXl3b3Jkcz48a2V5d29yZD5BZG1pbmlzdHJhdGlvbiwgT3JhbDwva2V5d29yZD48a2V5
d29yZD5BbmltYWxzPC9rZXl3b3JkPjxrZXl3b3JkPipDaGlja2Vuczwva2V5d29yZD48a2V5d29y
ZD5QYXN0ZXVyZWxsYSBJbmZlY3Rpb25zL3ByZXZlbnRpb24gJmFtcDsgY29udHJvbC8qdmV0ZXJp
bmFyeTwva2V5d29yZD48a2V5d29yZD5Qb3VsdHJ5PC9rZXl3b3JkPjxrZXl3b3JkPlBvdWx0cnkg
RGlzZWFzZXMvKnByZXZlbnRpb24gJmFtcDsgY29udHJvbDwva2V5d29yZD48a2V5d29yZD4qVmFj
Y2luZXMvYWRtaW5pc3RyYXRpb24gJmFtcDsgZG9zYWdlPC9rZXl3b3JkPjwva2V5d29yZHM+PGlz
Ym4+MDAzMi01NzkxIChQcmludCkmI3hEOzAwMzItNTc5MTwvaXNibj48dGl0bGVzPjx0aXRsZT5W
YWNjaW5hdGlvbiBvZiBjaGlja2VucyB0aHJvdWdoIHRoZSBkcmlua2luZyB3YXRlciB3aXRoIGEg
bGl2ZSwgUGFzdGV1cmVsbGEgbXVsdG9jaWRhLCB2YWNjaW5lPC90aXRsZT48c2Vjb25kYXJ5LXRp
dGxlPlBvdWx0IFNjaTwvc2Vjb25kYXJ5LXRpdGxlPjxhbHQtdGl0bGU+UG91bHRyeSBzY2llbmNl
PC9hbHQtdGl0bGU+PC90aXRsZXM+PHBhZ2VzPjE4LTIyPC9wYWdlcz48bnVtYmVyPjE8L251bWJl
cj48Y29udHJpYnV0b3JzPjxhdXRob3JzPjxhdXRob3I+UmljZSwgSi4gVC48L2F1dGhvcj48YXV0
aG9yPkJpZXJlciwgQi4gVy48L2F1dGhvcj48YXV0aG9yPkRpY2ssIEouIFcuPC9hdXRob3I+PC9h
dXRob3JzPjwvY29udHJpYnV0b3JzPjxlZGl0aW9uPjE5NzkvMDEvMDE8L2VkaXRpb24+PGxhbmd1
YWdlPmVuZzwvbGFuZ3VhZ2U+PGFkZGVkLWRhdGUgZm9ybWF0PSJ1dGMiPjE1MDM3NzQ4ODQ8L2Fk
ZGVkLWRhdGU+PHJlZi10eXBlIG5hbWU9IkpvdXJuYWwgQXJ0aWNsZSI+MTc8L3JlZi10eXBlPjxy
ZW1vdGUtZGF0YWJhc2UtcHJvdmlkZXI+TkxNPC9yZW1vdGUtZGF0YWJhc2UtcHJvdmlkZXI+PHJl
Yy1udW1iZXI+MzU1PC9yZWMtbnVtYmVyPjxsYXN0LXVwZGF0ZWQtZGF0ZSBmb3JtYXQ9InV0YyI+
MTUwMzc3NDg4NDwvbGFzdC11cGRhdGVkLWRhdGU+PGFjY2Vzc2lvbi1udW0+NDcxODgzPC9hY2Nl
c3Npb24tbnVtPjx2b2x1bWU+NTg8L3ZvbHVtZT48L3JlY29yZD48L0NpdGU+PC9FbmROb3RlPgB=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[19, 21]</w:t>
            </w:r>
            <w:r w:rsidRPr="007253B9">
              <w:rPr>
                <w:rFonts w:asciiTheme="minorHAnsi" w:hAnsiTheme="minorHAnsi" w:cs="Arial"/>
                <w:szCs w:val="24"/>
              </w:rPr>
              <w:fldChar w:fldCharType="end"/>
            </w:r>
            <w:r w:rsidRPr="007253B9">
              <w:rPr>
                <w:rFonts w:asciiTheme="minorHAnsi" w:hAnsiTheme="minorHAnsi" w:cs="Arial"/>
                <w:szCs w:val="24"/>
              </w:rPr>
              <w:t xml:space="preserve">. </w:t>
            </w:r>
          </w:p>
          <w:p w:rsidR="007253B9" w:rsidRPr="007253B9" w:rsidRDefault="007253B9" w:rsidP="007253B9">
            <w:pPr>
              <w:widowControl w:val="0"/>
              <w:spacing w:before="120" w:after="120" w:line="240" w:lineRule="auto"/>
              <w:jc w:val="both"/>
              <w:rPr>
                <w:rFonts w:asciiTheme="minorHAnsi" w:hAnsiTheme="minorHAnsi" w:cs="Arial"/>
                <w:szCs w:val="24"/>
              </w:rPr>
            </w:pPr>
            <w:r w:rsidRPr="007253B9">
              <w:rPr>
                <w:rFonts w:asciiTheme="minorHAnsi" w:hAnsiTheme="minorHAnsi" w:cs="Arial"/>
                <w:szCs w:val="24"/>
              </w:rPr>
              <w:t xml:space="preserve">Currently, the only live influenza vaccines available for use in the poultry industry are live viral-vectored vaccines </w:t>
            </w:r>
            <w:r w:rsidRPr="007253B9">
              <w:rPr>
                <w:rFonts w:asciiTheme="minorHAnsi" w:hAnsiTheme="minorHAnsi" w:cs="Arial"/>
                <w:szCs w:val="24"/>
              </w:rPr>
              <w:fldChar w:fldCharType="begin">
                <w:fldData xml:space="preserve">PEVuZE5vdGU+PENpdGU+PEF1dGhvcj5DYXB1YTwvQXV0aG9yPjxZZWFyPjIwMDY8L1llYXI+PElE
VGV4dD5Db250cm9sIG9mIGF2aWFuIGluZmx1ZW56YSBpbiBwb3VsdHJ5PC9JRFRleHQ+PERpc3Bs
YXlUZXh0PigxMCwgMTYpPC9EaXNwbGF5VGV4dD48cmVjb3JkPjxkYXRlcz48cHViLWRhdGVzPjxk
YXRlPlNlcDwvZGF0ZT48L3B1Yi1kYXRlcz48eWVhcj4yMDA2PC95ZWFyPjwvZGF0ZXM+PGtleXdv
cmRzPjxrZXl3b3JkPkFuaW1hbHM8L2tleXdvcmQ+PGtleXdvcmQ+RGlzZWFzZSBPdXRicmVha3M8
L2tleXdvcmQ+PGtleXdvcmQ+SW5mbHVlbnphIEEgdmlydXM8L2tleXdvcmQ+PGtleXdvcmQ+SW5m
bHVlbnphIFZhY2NpbmVzPC9rZXl3b3JkPjxrZXl3b3JkPkluZmx1ZW56YSBpbiBCaXJkczwva2V5
d29yZD48a2V5d29yZD5Qb3VsdHJ5PC9rZXl3b3JkPjxrZXl3b3JkPlBvdWx0cnkgRGlzZWFzZXM8
L2tleXdvcmQ+PGtleXdvcmQ+VmFjY2luYXRpb248L2tleXdvcmQ+PC9rZXl3b3Jkcz48dXJscz48
cmVsYXRlZC11cmxzPjx1cmw+aHR0cHM6Ly93d3cubmNiaS5ubG0ubmloLmdvdi9wdWJtZWQvMTcw
NzMwNzg8L3VybD48L3JlbGF0ZWQtdXJscz48L3VybHM+PGlzYm4+MTA4MC02MDQwPC9pc2JuPjxj
dXN0b20yPlBNQzMyOTQ3NTU8L2N1c3RvbTI+PHRpdGxlcz48dGl0bGU+Q29udHJvbCBvZiBhdmlh
biBpbmZsdWVuemEgaW4gcG91bHRyeTwvdGl0bGU+PHNlY29uZGFyeS10aXRsZT5FbWVyZyBJbmZl
Y3QgRGlzPC9zZWNvbmRhcnktdGl0bGU+PC90aXRsZXM+PHBhZ2VzPjEzMTktMjQ8L3BhZ2VzPjxu
dW1iZXI+OTwvbnVtYmVyPjxjb250cmlidXRvcnM+PGF1dGhvcnM+PGF1dGhvcj5DYXB1YSwgSS48
L2F1dGhvcj48YXV0aG9yPk1hcmFuZ29uLCBTLjwvYXV0aG9yPjwvYXV0aG9ycz48L2NvbnRyaWJ1
dG9ycz48bGFuZ3VhZ2U+ZW5nPC9sYW5ndWFnZT48YWRkZWQtZGF0ZSBmb3JtYXQ9InV0YyI+MTUw
MzY5MTE5MjwvYWRkZWQtZGF0ZT48cmVmLXR5cGUgbmFtZT0iSm91cm5hbCBBcnRpY2xlIj4xNzwv
cmVmLXR5cGU+PHJlYy1udW1iZXI+MzM1PC9yZWMtbnVtYmVyPjxsYXN0LXVwZGF0ZWQtZGF0ZSBm
b3JtYXQ9InV0YyI+MTUwMzY5MTE5MjwvbGFzdC11cGRhdGVkLWRhdGU+PGFjY2Vzc2lvbi1udW0+
MTcwNzMwNzg8L2FjY2Vzc2lvbi1udW0+PGVsZWN0cm9uaWMtcmVzb3VyY2UtbnVtPjEwLjMyMDEv
ZWlkMTIwOS4wNjA0MzA8L2VsZWN0cm9uaWMtcmVzb3VyY2UtbnVtPjx2b2x1bWU+MTI8L3ZvbHVt
ZT48L3JlY29yZD48L0NpdGU+PENpdGU+PEF1dGhvcj5TdWFyZXo8L0F1dGhvcj48WWVhcj4yMDE3
PC9ZZWFyPjxJRFRleHQ+UmVjb21iaW5hbnQgdmlyYWwtdmVjdG9yZWQgdmFjY2luZXMgZm9yIHRo
ZSBjb250cm9sIG9mIGF2aWFuIGluZmx1ZW56YSBpbiBwb3VsdHJ5PC9JRFRleHQ+PHJlY29yZD48
ZGF0ZXM+PHB1Yi1kYXRlcz48ZGF0ZT4yMDE3LzA3LzAxLzwvZGF0ZT48L3B1Yi1kYXRlcz48eWVh
cj4yMDE3PC95ZWFyPjwvZGF0ZXM+PGtleXdvcmRzPjxrZXl3b3JkPlZhY2NpbmU8L2tleXdvcmQ+
PGtleXdvcmQ+VmlyYWwgdmVjdG9yZWQ8L2tleXdvcmQ+PGtleXdvcmQ+QXZpYW4gaW5mbHVlbnph
PC9rZXl3b3JkPjxrZXl3b3JkPlBvdWx0cnk8L2tleXdvcmQ+PGtleXdvcmQ+SW1tdW5pdHk8L2tl
eXdvcmQ+PC9rZXl3b3Jkcz48dXJscz48cmVsYXRlZC11cmxzPjx1cmw+aHR0cDovL3d3dy5zY2ll
bmNlZGlyZWN0LmNvbS9zY2llbmNlL2FydGljbGUvcGlpL1MwMzc4MTEzNTE2MzA3MDM5PC91cmw+
PC9yZWxhdGVkLXVybHM+PC91cmxzPjxpc2JuPjAzNzgtMTEzNTwvaXNibj48dGl0bGVzPjx0aXRs
ZT5SZWNvbWJpbmFudCB2aXJhbC12ZWN0b3JlZCB2YWNjaW5lcyBmb3IgdGhlIGNvbnRyb2wgb2Yg
YXZpYW4gaW5mbHVlbnphIGluIHBvdWx0cnk8L3RpdGxlPjxzZWNvbmRhcnktdGl0bGU+VmV0ZXJp
bmFyeSBNaWNyb2Jpb2xvZ3k8L3NlY29uZGFyeS10aXRsZT48L3RpdGxlcz48cGFnZXM+MTQ0LTE1
MTwvcGFnZXM+PGNvbnRyaWJ1dG9ycz48YXV0aG9ycz48YXV0aG9yPlN1YXJleiwgRGF2aWQgTC48
L2F1dGhvcj48YXV0aG9yPlBhbnRpbi1KYWNrd29vZCwgTWFyeSBKLjwvYXV0aG9yPjwvYXV0aG9y
cz48L2NvbnRyaWJ1dG9ycz48YWRkZWQtZGF0ZSBmb3JtYXQ9InV0YyI+MTUwMzc5ODE3MjwvYWRk
ZWQtZGF0ZT48cmVmLXR5cGUgbmFtZT0iSm91cm5hbCBBcnRpY2xlIj4xNzwvcmVmLXR5cGU+PHJl
Yy1udW1iZXI+MzU2PC9yZWMtbnVtYmVyPjxsYXN0LXVwZGF0ZWQtZGF0ZSBmb3JtYXQ9InV0YyI+
MTUwMzc5ODE3MjwvbGFzdC11cGRhdGVkLWRhdGU+PGVsZWN0cm9uaWMtcmVzb3VyY2UtbnVtPmh0
dHA6Ly9keC5kb2kub3JnLzEwLjEwMTYvai52ZXRtaWMuMjAxNi4xMS4wMjU8L2VsZWN0cm9uaWMt
cmVzb3VyY2UtbnVtPjx2b2x1bWU+MjA2PC92b2x1bWU+PC9yZWNvcmQ+PC9DaXRlPjwvRW5kTm90
ZT4A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PEVuZE5vdGU+PENpdGU+PEF1dGhvcj5DYXB1YTwvQXV0aG9yPjxZZWFyPjIwMDY8L1llYXI+PElE
VGV4dD5Db250cm9sIG9mIGF2aWFuIGluZmx1ZW56YSBpbiBwb3VsdHJ5PC9JRFRleHQ+PERpc3Bs
YXlUZXh0PigxMCwgMTYpPC9EaXNwbGF5VGV4dD48cmVjb3JkPjxkYXRlcz48cHViLWRhdGVzPjxk
YXRlPlNlcDwvZGF0ZT48L3B1Yi1kYXRlcz48eWVhcj4yMDA2PC95ZWFyPjwvZGF0ZXM+PGtleXdv
cmRzPjxrZXl3b3JkPkFuaW1hbHM8L2tleXdvcmQ+PGtleXdvcmQ+RGlzZWFzZSBPdXRicmVha3M8
L2tleXdvcmQ+PGtleXdvcmQ+SW5mbHVlbnphIEEgdmlydXM8L2tleXdvcmQ+PGtleXdvcmQ+SW5m
bHVlbnphIFZhY2NpbmVzPC9rZXl3b3JkPjxrZXl3b3JkPkluZmx1ZW56YSBpbiBCaXJkczwva2V5
d29yZD48a2V5d29yZD5Qb3VsdHJ5PC9rZXl3b3JkPjxrZXl3b3JkPlBvdWx0cnkgRGlzZWFzZXM8
L2tleXdvcmQ+PGtleXdvcmQ+VmFjY2luYXRpb248L2tleXdvcmQ+PC9rZXl3b3Jkcz48dXJscz48
cmVsYXRlZC11cmxzPjx1cmw+aHR0cHM6Ly93d3cubmNiaS5ubG0ubmloLmdvdi9wdWJtZWQvMTcw
NzMwNzg8L3VybD48L3JlbGF0ZWQtdXJscz48L3VybHM+PGlzYm4+MTA4MC02MDQwPC9pc2JuPjxj
dXN0b20yPlBNQzMyOTQ3NTU8L2N1c3RvbTI+PHRpdGxlcz48dGl0bGU+Q29udHJvbCBvZiBhdmlh
biBpbmZsdWVuemEgaW4gcG91bHRyeTwvdGl0bGU+PHNlY29uZGFyeS10aXRsZT5FbWVyZyBJbmZl
Y3QgRGlzPC9zZWNvbmRhcnktdGl0bGU+PC90aXRsZXM+PHBhZ2VzPjEzMTktMjQ8L3BhZ2VzPjxu
dW1iZXI+OTwvbnVtYmVyPjxjb250cmlidXRvcnM+PGF1dGhvcnM+PGF1dGhvcj5DYXB1YSwgSS48
L2F1dGhvcj48YXV0aG9yPk1hcmFuZ29uLCBTLjwvYXV0aG9yPjwvYXV0aG9ycz48L2NvbnRyaWJ1
dG9ycz48bGFuZ3VhZ2U+ZW5nPC9sYW5ndWFnZT48YWRkZWQtZGF0ZSBmb3JtYXQ9InV0YyI+MTUw
MzY5MTE5MjwvYWRkZWQtZGF0ZT48cmVmLXR5cGUgbmFtZT0iSm91cm5hbCBBcnRpY2xlIj4xNzwv
cmVmLXR5cGU+PHJlYy1udW1iZXI+MzM1PC9yZWMtbnVtYmVyPjxsYXN0LXVwZGF0ZWQtZGF0ZSBm
b3JtYXQ9InV0YyI+MTUwMzY5MTE5MjwvbGFzdC11cGRhdGVkLWRhdGU+PGFjY2Vzc2lvbi1udW0+
MTcwNzMwNzg8L2FjY2Vzc2lvbi1udW0+PGVsZWN0cm9uaWMtcmVzb3VyY2UtbnVtPjEwLjMyMDEv
ZWlkMTIwOS4wNjA0MzA8L2VsZWN0cm9uaWMtcmVzb3VyY2UtbnVtPjx2b2x1bWU+MTI8L3ZvbHVt
ZT48L3JlY29yZD48L0NpdGU+PENpdGU+PEF1dGhvcj5TdWFyZXo8L0F1dGhvcj48WWVhcj4yMDE3
PC9ZZWFyPjxJRFRleHQ+UmVjb21iaW5hbnQgdmlyYWwtdmVjdG9yZWQgdmFjY2luZXMgZm9yIHRo
ZSBjb250cm9sIG9mIGF2aWFuIGluZmx1ZW56YSBpbiBwb3VsdHJ5PC9JRFRleHQ+PHJlY29yZD48
ZGF0ZXM+PHB1Yi1kYXRlcz48ZGF0ZT4yMDE3LzA3LzAxLzwvZGF0ZT48L3B1Yi1kYXRlcz48eWVh
cj4yMDE3PC95ZWFyPjwvZGF0ZXM+PGtleXdvcmRzPjxrZXl3b3JkPlZhY2NpbmU8L2tleXdvcmQ+
PGtleXdvcmQ+VmlyYWwgdmVjdG9yZWQ8L2tleXdvcmQ+PGtleXdvcmQ+QXZpYW4gaW5mbHVlbnph
PC9rZXl3b3JkPjxrZXl3b3JkPlBvdWx0cnk8L2tleXdvcmQ+PGtleXdvcmQ+SW1tdW5pdHk8L2tl
eXdvcmQ+PC9rZXl3b3Jkcz48dXJscz48cmVsYXRlZC11cmxzPjx1cmw+aHR0cDovL3d3dy5zY2ll
bmNlZGlyZWN0LmNvbS9zY2llbmNlL2FydGljbGUvcGlpL1MwMzc4MTEzNTE2MzA3MDM5PC91cmw+
PC9yZWxhdGVkLXVybHM+PC91cmxzPjxpc2JuPjAzNzgtMTEzNTwvaXNibj48dGl0bGVzPjx0aXRs
ZT5SZWNvbWJpbmFudCB2aXJhbC12ZWN0b3JlZCB2YWNjaW5lcyBmb3IgdGhlIGNvbnRyb2wgb2Yg
YXZpYW4gaW5mbHVlbnphIGluIHBvdWx0cnk8L3RpdGxlPjxzZWNvbmRhcnktdGl0bGU+VmV0ZXJp
bmFyeSBNaWNyb2Jpb2xvZ3k8L3NlY29uZGFyeS10aXRsZT48L3RpdGxlcz48cGFnZXM+MTQ0LTE1
MTwvcGFnZXM+PGNvbnRyaWJ1dG9ycz48YXV0aG9ycz48YXV0aG9yPlN1YXJleiwgRGF2aWQgTC48
L2F1dGhvcj48YXV0aG9yPlBhbnRpbi1KYWNrd29vZCwgTWFyeSBKLjwvYXV0aG9yPjwvYXV0aG9y
cz48L2NvbnRyaWJ1dG9ycz48YWRkZWQtZGF0ZSBmb3JtYXQ9InV0YyI+MTUwMzc5ODE3MjwvYWRk
ZWQtZGF0ZT48cmVmLXR5cGUgbmFtZT0iSm91cm5hbCBBcnRpY2xlIj4xNzwvcmVmLXR5cGU+PHJl
Yy1udW1iZXI+MzU2PC9yZWMtbnVtYmVyPjxsYXN0LXVwZGF0ZWQtZGF0ZSBmb3JtYXQ9InV0YyI+
MTUwMzc5ODE3MjwvbGFzdC11cGRhdGVkLWRhdGU+PGVsZWN0cm9uaWMtcmVzb3VyY2UtbnVtPmh0
dHA6Ly9keC5kb2kub3JnLzEwLjEwMTYvai52ZXRtaWMuMjAxNi4xMS4wMjU8L2VsZWN0cm9uaWMt
cmVzb3VyY2UtbnVtPjx2b2x1bWU+MjA2PC92b2x1bWU+PC9yZWNvcmQ+PC9DaXRlPjwvRW5kTm90
ZT4A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[10, 16]</w:t>
            </w:r>
            <w:r w:rsidRPr="007253B9">
              <w:rPr>
                <w:rFonts w:asciiTheme="minorHAnsi" w:hAnsiTheme="minorHAnsi" w:cs="Arial"/>
                <w:szCs w:val="24"/>
              </w:rPr>
              <w:fldChar w:fldCharType="end"/>
            </w:r>
            <w:r w:rsidRPr="007253B9">
              <w:rPr>
                <w:rFonts w:asciiTheme="minorHAnsi" w:hAnsiTheme="minorHAnsi" w:cs="Arial"/>
                <w:szCs w:val="24"/>
              </w:rPr>
              <w:t xml:space="preserve">. Live viral-vectored vaccines can induce a broader range of protection compared to IIV, but they have several shortcomings including reduced efficacy due to preexisting immunity to the viral vector and the difficulty of expressing two or more influenza virus proteins in the same vector </w:t>
            </w:r>
            <w:r w:rsidRPr="007253B9">
              <w:rPr>
                <w:rFonts w:asciiTheme="minorHAnsi" w:hAnsiTheme="minorHAnsi" w:cs="Arial"/>
                <w:szCs w:val="24"/>
              </w:rPr>
              <w:fldChar w:fldCharType="begin">
                <w:fldData xml:space="preserve">PEVuZE5vdGU+PENpdGU+PEF1dGhvcj5Ub3JvPC9BdXRob3I+PFllYXI+MjAwOTwvWWVhcj48SURU
ZXh0PlByb3RlY3Rpb24gb2YgY2hpY2tlbnMgYWdhaW5zdCBhdmlhbiBpbmZsdWVuemEgd2l0aCBu
b25yZXBsaWNhdGluZyBhZGVub3ZpcnVzLXZlY3RvcmVkIHZhY2NpbmU8L0lEVGV4dD48RGlzcGxh
eVRleHQ+KDE2LCAyMiwgMjMpPC9EaXNwbGF5VGV4dD48cmVjb3JkPjxkYXRlcz48cHViLWRhdGVz
PjxkYXRlPkFwcjwvZGF0ZT48L3B1Yi1kYXRlcz48eWVhcj4yMDA5PC95ZWFyPjwvZGF0ZXM+PGtl
eXdvcmRzPjxrZXl3b3JkPkFkZW5vdmlyaWRhZS8qZ2VuZXRpY3M8L2tleXdvcmQ+PGtleXdvcmQ+
QW5pbWFsczwva2V5d29yZD48a2V5d29yZD4qQ2hpY2tlbnM8L2tleXdvcmQ+PGtleXdvcmQ+R2Vu
ZXRpYyBWZWN0b3JzPC9rZXl3b3JkPjxrZXl3b3JkPkhlbWFnZ2x1dGluaW4gR2x5Y29wcm90ZWlu
cywgSW5mbHVlbnphIFZpcnVzL2dlbmV0aWNzL2ltbXVub2xvZ3k8L2tleXdvcmQ+PGtleXdvcmQ+
SHVtYW5zPC9rZXl3b3JkPjxrZXl3b3JkPkluZmx1ZW56YSBBIHZpcnVzL2NsYXNzaWZpY2F0aW9u
L2ltbXVub2xvZ3k8L2tleXdvcmQ+PGtleXdvcmQ+SW5mbHVlbnphIFZhY2NpbmVzL2dlbmV0aWNz
LyppbW11bm9sb2d5PC9rZXl3b3JkPjxrZXl3b3JkPkluZmx1ZW56YSBpbiBCaXJkcy8qcHJldmVu
dGlvbiAmYW1wOyBjb250cm9sPC9rZXl3b3JkPjxrZXl3b3JkPlZhY2NpbmVzLCBETkE8L2tleXdv
cmQ+PGtleXdvcmQ+VmlydXMgUmVwbGljYXRpb248L2tleXdvcmQ+PC9rZXl3b3Jkcz48aXNibj4w
MDMyLTU3OTEgKFByaW50KSYjeEQ7MDAzMi01NzkxPC9pc2JuPjx0aXRsZXM+PHRpdGxlPlByb3Rl
Y3Rpb24gb2YgY2hpY2tlbnMgYWdhaW5zdCBhdmlhbiBpbmZsdWVuemEgd2l0aCBub25yZXBsaWNh
dGluZyBhZGVub3ZpcnVzLXZlY3RvcmVkIHZhY2NpbmU8L3RpdGxlPjxzZWNvbmRhcnktdGl0bGU+
UG91bHQgU2NpPC9zZWNvbmRhcnktdGl0bGU+PGFsdC10aXRsZT5Qb3VsdHJ5IHNjaWVuY2U8L2Fs
dC10aXRsZT48L3RpdGxlcz48cGFnZXM+ODY3LTcxPC9wYWdlcz48bnVtYmVyPjQ8L251bWJlcj48
Y29udHJpYnV0b3JzPjxhdXRob3JzPjxhdXRob3I+VG9ybywgSC48L2F1dGhvcj48YXV0aG9yPlRh
bmcsIEQuIEMuPC9hdXRob3I+PC9hdXRob3JzPjwvY29udHJpYnV0b3JzPjxlZGl0aW9uPjIwMDkv
MDMvMTI8L2VkaXRpb24+PGxhbmd1YWdlPmVuZzwvbGFuZ3VhZ2U+PGFkZGVkLWRhdGUgZm9ybWF0
PSJ1dGMiPjE1MDM3OTg0NDk8L2FkZGVkLWRhdGU+PHJlZi10eXBlIG5hbWU9IkpvdXJuYWwgQXJ0
aWNsZSI+MTc8L3JlZi10eXBlPjxhdXRoLWFkZHJlc3M+RGVwYXJ0bWVudCBvZiBQYXRob2Jpb2xv
Z3ksIDI2NCBHcmVlbmUgSGFsbCwgQXVidXJuIFVuaXZlcnNpdHksIEF1YnVybiwgQUwgMzY4NDks
IFVTQS4gdG9yb2hhckBhdWJ1cm4uZWR1PC9hdXRoLWFkZHJlc3M+PHJlbW90ZS1kYXRhYmFzZS1w
cm92aWRlcj5OTE08L3JlbW90ZS1kYXRhYmFzZS1wcm92aWRlcj48cmVjLW51bWJlcj4zNTc8L3Jl
Yy1udW1iZXI+PGxhc3QtdXBkYXRlZC1kYXRlIGZvcm1hdD0idXRjIj4xNTAzNzk4NDQ5PC9sYXN0
LXVwZGF0ZWQtZGF0ZT48YWNjZXNzaW9uLW51bT4xOTI3NjQzNzwvYWNjZXNzaW9uLW51bT48ZWxl
Y3Ryb25pYy1yZXNvdXJjZS1udW0+MTAuMzM4Mi9wcy4yMDA4LTAwMzMzPC9lbGVjdHJvbmljLXJl
c291cmNlLW51bT48dm9sdW1lPjg4PC92b2x1bWU+PC9yZWNvcmQ+PC9DaXRlPjxDaXRlPjxBdXRo
b3I+U3VhcmV6PC9BdXRob3I+PFllYXI+MjAxNzwvWWVhcj48SURUZXh0PlJlY29tYmluYW50IHZp
cmFsLXZlY3RvcmVkIHZhY2NpbmVzIGZvciB0aGUgY29udHJvbCBvZiBhdmlhbiBpbmZsdWVuemEg
aW4gcG91bHRyeTwvSURUZXh0PjxyZWNvcmQ+PGRhdGVzPjxwdWItZGF0ZXM+PGRhdGU+MjAxNy8w
Ny8wMS88L2RhdGU+PC9wdWItZGF0ZXM+PHllYXI+MjAxNzwveWVhcj48L2RhdGVzPjxrZXl3b3Jk
cz48a2V5d29yZD5WYWNjaW5lPC9rZXl3b3JkPjxrZXl3b3JkPlZpcmFsIHZlY3RvcmVkPC9rZXl3
b3JkPjxrZXl3b3JkPkF2aWFuIGluZmx1ZW56YTwva2V5d29yZD48a2V5d29yZD5Qb3VsdHJ5PC9r
ZXl3b3JkPjxrZXl3b3JkPkltbXVuaXR5PC9rZXl3b3JkPjwva2V5d29yZHM+PHVybHM+PHJlbGF0
ZWQtdXJscz48dXJsPmh0dHA6Ly93d3cuc2NpZW5jZWRpcmVjdC5jb20vc2NpZW5jZS9hcnRpY2xl
L3BpaS9TMDM3ODExMzUxNjMwNzAzOTwvdXJsPjwvcmVsYXRlZC11cmxzPjwvdXJscz48aXNibj4w
Mzc4LTExMzU8L2lzYm4+PHRpdGxlcz48dGl0bGU+UmVjb21iaW5hbnQgdmlyYWwtdmVjdG9yZWQg
dmFjY2luZXMgZm9yIHRoZSBjb250cm9sIG9mIGF2aWFuIGluZmx1ZW56YSBpbiBwb3VsdHJ5PC90
aXRsZT48c2Vjb25kYXJ5LXRpdGxlPlZldGVyaW5hcnkgTWljcm9iaW9sb2d5PC9zZWNvbmRhcnkt
dGl0bGU+PC90aXRsZXM+PHBhZ2VzPjE0NC0xNTE8L3BhZ2VzPjxjb250cmlidXRvcnM+PGF1dGhv
cnM+PGF1dGhvcj5TdWFyZXosIERhdmlkIEwuPC9hdXRob3I+PGF1dGhvcj5QYW50aW4tSmFja3dv
b2QsIE1hcnkgSi48L2F1dGhvcj48L2F1dGhvcnM+PC9jb250cmlidXRvcnM+PGFkZGVkLWRhdGUg
Zm9ybWF0PSJ1dGMiPjE1MDM3OTgxNzI8L2FkZGVkLWRhdGU+PHJlZi10eXBlIG5hbWU9IkpvdXJu
YWwgQXJ0aWNsZSI+MTc8L3JlZi10eXBlPjxyZWMtbnVtYmVyPjM1NjwvcmVjLW51bWJlcj48bGFz
dC11cGRhdGVkLWRhdGUgZm9ybWF0PSJ1dGMiPjE1MDM3OTgxNzI8L2xhc3QtdXBkYXRlZC1kYXRl
PjxlbGVjdHJvbmljLXJlc291cmNlLW51bT5odHRwOi8vZHguZG9pLm9yZy8xMC4xMDE2L2oudmV0
bWljLjIwMTYuMTEuMDI1PC9lbGVjdHJvbmljLXJlc291cmNlLW51bT48dm9sdW1lPjIwNjwvdm9s
dW1lPjwvcmVjb3JkPjwvQ2l0ZT48Q2l0ZT48QXV0aG9yPlN3YXluZTwvQXV0aG9yPjxZZWFyPjIw
MDA8L1llYXI+PElEVGV4dD5GYWlsdXJlIG9mIGEgcmVjb21iaW5hbnQgZm93bCBwb3h2aXJ1cyB2
YWNjaW5lIGNvbnRhaW5pbmcgYW4gYXZpYW4gaW5mbHVlbnphIGhlbWFnZ2x1dGluaW4gZ2VuZSB0
byBwcm92aWRlIGNvbnNpc3RlbnQgcHJvdGVjdGlvbiBhZ2FpbnN0IGluZmx1ZW56YSBpbiBjaGlj
a2VucyBwcmVpbW11bml6ZWQgd2l0aCBhIGZvd2wgcG94IHZhY2NpbmU8L0lEVGV4dD48cmVjb3Jk
PjxkYXRlcz48cHViLWRhdGVzPjxkYXRlPkphbi1NYXI8L2RhdGU+PC9wdWItZGF0ZXM+PHllYXI+
MjAwMDwveWVhcj48L2RhdGVzPjxrZXl3b3Jkcz48a2V5d29yZD5BbmltYWxzPC9rZXl3b3JkPjxr
ZXl3b3JkPkNoaWNrIEVtYnJ5bzwva2V5d29yZD48a2V5d29yZD5DaGlja2Vuczwva2V5d29yZD48
a2V5d29yZD5Gb3dscG94IHZpcnVzL2dlbmV0aWNzL2ltbXVub2xvZ3k8L2tleXdvcmQ+PGtleXdv
cmQ+SGVtYWdnbHV0aW5pbiBHbHljb3Byb3RlaW5zLCBJbmZsdWVuemEgVmlydXMvKmdlbmV0aWNz
L2ltbXVub2xvZ3k8L2tleXdvcmQ+PGtleXdvcmQ+SW5mbHVlbnphIFZhY2NpbmVzLyppbW11bm9s
b2d5PC9rZXl3b3JkPjxrZXl3b3JkPk9ydGhvbXl4b3ZpcmlkYWUgSW5mZWN0aW9ucy9wcmV2ZW50
aW9uICZhbXA7IGNvbnRyb2wvKnZldGVyaW5hcnk8L2tleXdvcmQ+PGtleXdvcmQ+UG91bHRyeSBE
aXNlYXNlcy8qcHJldmVudGlvbiAmYW1wOyBjb250cm9sPC9rZXl3b3JkPjxrZXl3b3JkPlZhY2Np
bmF0aW9uL3ZldGVyaW5hcnk8L2tleXdvcmQ+PGtleXdvcmQ+VmFjY2luZXMsIFN5bnRoZXRpYy8q
aW1tdW5vbG9neTwva2V5d29yZD48L2tleXdvcmRzPjxpc2JuPjAwMDUtMjA4NiAoUHJpbnQpJiN4
RDswMDA1LTIwODY8L2lzYm4+PHRpdGxlcz48dGl0bGU+RmFpbHVyZSBvZiBhIHJlY29tYmluYW50
IGZvd2wgcG94dmlydXMgdmFjY2luZSBjb250YWluaW5nIGFuIGF2aWFuIGluZmx1ZW56YSBoZW1h
Z2dsdXRpbmluIGdlbmUgdG8gcHJvdmlkZSBjb25zaXN0ZW50IHByb3RlY3Rpb24gYWdhaW5zdCBp
bmZsdWVuemEgaW4gY2hpY2tlbnMgcHJlaW1tdW5pemVkIHdpdGggYSBmb3dsIHBveCB2YWNjaW5l
PC90aXRsZT48c2Vjb25kYXJ5LXRpdGxlPkF2aWFuIERpczwvc2Vjb25kYXJ5LXRpdGxlPjxhbHQt
dGl0bGU+QXZpYW4gZGlzZWFzZXM8L2FsdC10aXRsZT48L3RpdGxlcz48cGFnZXM+MTMyLTc8L3Bh
Z2VzPjxudW1iZXI+MTwvbnVtYmVyPjxjb250cmlidXRvcnM+PGF1dGhvcnM+PGF1dGhvcj5Td2F5
bmUsIEQuIEUuPC9hdXRob3I+PGF1dGhvcj5CZWNrLCBKLiBSLjwvYXV0aG9yPjxhdXRob3I+S2lu
bmV5LCBOLjwvYXV0aG9yPjwvYXV0aG9ycz48L2NvbnRyaWJ1dG9ycz48ZWRpdGlvbj4yMDAwLzAz
LzI5PC9lZGl0aW9uPjxsYW5ndWFnZT5lbmc8L2xhbmd1YWdlPjxhZGRlZC1kYXRlIGZvcm1hdD0i
dXRjIj4xNTAzNzk4NTU4PC9hZGRlZC1kYXRlPjxyZWYtdHlwZSBuYW1lPSJKb3VybmFsIEFydGlj
bGUiPjE3PC9yZWYtdHlwZT48YXV0aC1hZGRyZXNzPlVTREEsIEFncmljdWx0dXJlIFJlc2VhcmNo
IFNlcnZpY2UsIFNvdXRoZWFzdCBQb3VsdHJ5IFJlc2VhcmNoIExhYm9yYXRvcnksIEF0aGVucywg
R0EgMzA2MDUsIFVTQS48L2F1dGgtYWRkcmVzcz48cmVtb3RlLWRhdGFiYXNlLXByb3ZpZGVyPk5M
TTwvcmVtb3RlLWRhdGFiYXNlLXByb3ZpZGVyPjxyZWMtbnVtYmVyPjM1ODwvcmVjLW51bWJlcj48
bGFzdC11cGRhdGVkLWRhdGUgZm9ybWF0PSJ1dGMiPjE1MDM3OTg1NTg8L2xhc3QtdXBkYXRlZC1k
YXRlPjxhY2Nlc3Npb24tbnVtPjEwNzM3NjUzPC9hY2Nlc3Npb24tbnVtPjx2b2x1bWU+NDQ8L3Zv
bHVtZT48L3JlY29yZD48L0NpdGU+PC9FbmROb3RlPgB=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PEVuZE5vdGU+PENpdGU+PEF1dGhvcj5Ub3JvPC9BdXRob3I+PFllYXI+MjAwOTwvWWVhcj48SURU
ZXh0PlByb3RlY3Rpb24gb2YgY2hpY2tlbnMgYWdhaW5zdCBhdmlhbiBpbmZsdWVuemEgd2l0aCBu
b25yZXBsaWNhdGluZyBhZGVub3ZpcnVzLXZlY3RvcmVkIHZhY2NpbmU8L0lEVGV4dD48RGlzcGxh
eVRleHQ+KDE2LCAyMiwgMjMpPC9EaXNwbGF5VGV4dD48cmVjb3JkPjxkYXRlcz48cHViLWRhdGVz
PjxkYXRlPkFwcjwvZGF0ZT48L3B1Yi1kYXRlcz48eWVhcj4yMDA5PC95ZWFyPjwvZGF0ZXM+PGtl
eXdvcmRzPjxrZXl3b3JkPkFkZW5vdmlyaWRhZS8qZ2VuZXRpY3M8L2tleXdvcmQ+PGtleXdvcmQ+
QW5pbWFsczwva2V5d29yZD48a2V5d29yZD4qQ2hpY2tlbnM8L2tleXdvcmQ+PGtleXdvcmQ+R2Vu
ZXRpYyBWZWN0b3JzPC9rZXl3b3JkPjxrZXl3b3JkPkhlbWFnZ2x1dGluaW4gR2x5Y29wcm90ZWlu
cywgSW5mbHVlbnphIFZpcnVzL2dlbmV0aWNzL2ltbXVub2xvZ3k8L2tleXdvcmQ+PGtleXdvcmQ+
SHVtYW5zPC9rZXl3b3JkPjxrZXl3b3JkPkluZmx1ZW56YSBBIHZpcnVzL2NsYXNzaWZpY2F0aW9u
L2ltbXVub2xvZ3k8L2tleXdvcmQ+PGtleXdvcmQ+SW5mbHVlbnphIFZhY2NpbmVzL2dlbmV0aWNz
LyppbW11bm9sb2d5PC9rZXl3b3JkPjxrZXl3b3JkPkluZmx1ZW56YSBpbiBCaXJkcy8qcHJldmVu
dGlvbiAmYW1wOyBjb250cm9sPC9rZXl3b3JkPjxrZXl3b3JkPlZhY2NpbmVzLCBETkE8L2tleXdv
cmQ+PGtleXdvcmQ+VmlydXMgUmVwbGljYXRpb248L2tleXdvcmQ+PC9rZXl3b3Jkcz48aXNibj4w
MDMyLTU3OTEgKFByaW50KSYjeEQ7MDAzMi01NzkxPC9pc2JuPjx0aXRsZXM+PHRpdGxlPlByb3Rl
Y3Rpb24gb2YgY2hpY2tlbnMgYWdhaW5zdCBhdmlhbiBpbmZsdWVuemEgd2l0aCBub25yZXBsaWNh
dGluZyBhZGVub3ZpcnVzLXZlY3RvcmVkIHZhY2NpbmU8L3RpdGxlPjxzZWNvbmRhcnktdGl0bGU+
UG91bHQgU2NpPC9zZWNvbmRhcnktdGl0bGU+PGFsdC10aXRsZT5Qb3VsdHJ5IHNjaWVuY2U8L2Fs
dC10aXRsZT48L3RpdGxlcz48cGFnZXM+ODY3LTcxPC9wYWdlcz48bnVtYmVyPjQ8L251bWJlcj48
Y29udHJpYnV0b3JzPjxhdXRob3JzPjxhdXRob3I+VG9ybywgSC48L2F1dGhvcj48YXV0aG9yPlRh
bmcsIEQuIEMuPC9hdXRob3I+PC9hdXRob3JzPjwvY29udHJpYnV0b3JzPjxlZGl0aW9uPjIwMDkv
MDMvMTI8L2VkaXRpb24+PGxhbmd1YWdlPmVuZzwvbGFuZ3VhZ2U+PGFkZGVkLWRhdGUgZm9ybWF0
PSJ1dGMiPjE1MDM3OTg0NDk8L2FkZGVkLWRhdGU+PHJlZi10eXBlIG5hbWU9IkpvdXJuYWwgQXJ0
aWNsZSI+MTc8L3JlZi10eXBlPjxhdXRoLWFkZHJlc3M+RGVwYXJ0bWVudCBvZiBQYXRob2Jpb2xv
Z3ksIDI2NCBHcmVlbmUgSGFsbCwgQXVidXJuIFVuaXZlcnNpdHksIEF1YnVybiwgQUwgMzY4NDks
IFVTQS4gdG9yb2hhckBhdWJ1cm4uZWR1PC9hdXRoLWFkZHJlc3M+PHJlbW90ZS1kYXRhYmFzZS1w
cm92aWRlcj5OTE08L3JlbW90ZS1kYXRhYmFzZS1wcm92aWRlcj48cmVjLW51bWJlcj4zNTc8L3Jl
Yy1udW1iZXI+PGxhc3QtdXBkYXRlZC1kYXRlIGZvcm1hdD0idXRjIj4xNTAzNzk4NDQ5PC9sYXN0
LXVwZGF0ZWQtZGF0ZT48YWNjZXNzaW9uLW51bT4xOTI3NjQzNzwvYWNjZXNzaW9uLW51bT48ZWxl
Y3Ryb25pYy1yZXNvdXJjZS1udW0+MTAuMzM4Mi9wcy4yMDA4LTAwMzMzPC9lbGVjdHJvbmljLXJl
c291cmNlLW51bT48dm9sdW1lPjg4PC92b2x1bWU+PC9yZWNvcmQ+PC9DaXRlPjxDaXRlPjxBdXRo
b3I+U3VhcmV6PC9BdXRob3I+PFllYXI+MjAxNzwvWWVhcj48SURUZXh0PlJlY29tYmluYW50IHZp
cmFsLXZlY3RvcmVkIHZhY2NpbmVzIGZvciB0aGUgY29udHJvbCBvZiBhdmlhbiBpbmZsdWVuemEg
aW4gcG91bHRyeTwvSURUZXh0PjxyZWNvcmQ+PGRhdGVzPjxwdWItZGF0ZXM+PGRhdGU+MjAxNy8w
Ny8wMS88L2RhdGU+PC9wdWItZGF0ZXM+PHllYXI+MjAxNzwveWVhcj48L2RhdGVzPjxrZXl3b3Jk
cz48a2V5d29yZD5WYWNjaW5lPC9rZXl3b3JkPjxrZXl3b3JkPlZpcmFsIHZlY3RvcmVkPC9rZXl3
b3JkPjxrZXl3b3JkPkF2aWFuIGluZmx1ZW56YTwva2V5d29yZD48a2V5d29yZD5Qb3VsdHJ5PC9r
ZXl3b3JkPjxrZXl3b3JkPkltbXVuaXR5PC9rZXl3b3JkPjwva2V5d29yZHM+PHVybHM+PHJlbGF0
ZWQtdXJscz48dXJsPmh0dHA6Ly93d3cuc2NpZW5jZWRpcmVjdC5jb20vc2NpZW5jZS9hcnRpY2xl
L3BpaS9TMDM3ODExMzUxNjMwNzAzOTwvdXJsPjwvcmVsYXRlZC11cmxzPjwvdXJscz48aXNibj4w
Mzc4LTExMzU8L2lzYm4+PHRpdGxlcz48dGl0bGU+UmVjb21iaW5hbnQgdmlyYWwtdmVjdG9yZWQg
dmFjY2luZXMgZm9yIHRoZSBjb250cm9sIG9mIGF2aWFuIGluZmx1ZW56YSBpbiBwb3VsdHJ5PC90
aXRsZT48c2Vjb25kYXJ5LXRpdGxlPlZldGVyaW5hcnkgTWljcm9iaW9sb2d5PC9zZWNvbmRhcnkt
dGl0bGU+PC90aXRsZXM+PHBhZ2VzPjE0NC0xNTE8L3BhZ2VzPjxjb250cmlidXRvcnM+PGF1dGhv
cnM+PGF1dGhvcj5TdWFyZXosIERhdmlkIEwuPC9hdXRob3I+PGF1dGhvcj5QYW50aW4tSmFja3dv
b2QsIE1hcnkgSi48L2F1dGhvcj48L2F1dGhvcnM+PC9jb250cmlidXRvcnM+PGFkZGVkLWRhdGUg
Zm9ybWF0PSJ1dGMiPjE1MDM3OTgxNzI8L2FkZGVkLWRhdGU+PHJlZi10eXBlIG5hbWU9IkpvdXJu
YWwgQXJ0aWNsZSI+MTc8L3JlZi10eXBlPjxyZWMtbnVtYmVyPjM1NjwvcmVjLW51bWJlcj48bGFz
dC11cGRhdGVkLWRhdGUgZm9ybWF0PSJ1dGMiPjE1MDM3OTgxNzI8L2xhc3QtdXBkYXRlZC1kYXRl
PjxlbGVjdHJvbmljLXJlc291cmNlLW51bT5odHRwOi8vZHguZG9pLm9yZy8xMC4xMDE2L2oudmV0
bWljLjIwMTYuMTEuMDI1PC9lbGVjdHJvbmljLXJlc291cmNlLW51bT48dm9sdW1lPjIwNjwvdm9s
dW1lPjwvcmVjb3JkPjwvQ2l0ZT48Q2l0ZT48QXV0aG9yPlN3YXluZTwvQXV0aG9yPjxZZWFyPjIw
MDA8L1llYXI+PElEVGV4dD5GYWlsdXJlIG9mIGEgcmVjb21iaW5hbnQgZm93bCBwb3h2aXJ1cyB2
YWNjaW5lIGNvbnRhaW5pbmcgYW4gYXZpYW4gaW5mbHVlbnphIGhlbWFnZ2x1dGluaW4gZ2VuZSB0
byBwcm92aWRlIGNvbnNpc3RlbnQgcHJvdGVjdGlvbiBhZ2FpbnN0IGluZmx1ZW56YSBpbiBjaGlj
a2VucyBwcmVpbW11bml6ZWQgd2l0aCBhIGZvd2wgcG94IHZhY2NpbmU8L0lEVGV4dD48cmVjb3Jk
PjxkYXRlcz48cHViLWRhdGVzPjxkYXRlPkphbi1NYXI8L2RhdGU+PC9wdWItZGF0ZXM+PHllYXI+
MjAwMDwveWVhcj48L2RhdGVzPjxrZXl3b3Jkcz48a2V5d29yZD5BbmltYWxzPC9rZXl3b3JkPjxr
ZXl3b3JkPkNoaWNrIEVtYnJ5bzwva2V5d29yZD48a2V5d29yZD5DaGlja2Vuczwva2V5d29yZD48
a2V5d29yZD5Gb3dscG94IHZpcnVzL2dlbmV0aWNzL2ltbXVub2xvZ3k8L2tleXdvcmQ+PGtleXdv
cmQ+SGVtYWdnbHV0aW5pbiBHbHljb3Byb3RlaW5zLCBJbmZsdWVuemEgVmlydXMvKmdlbmV0aWNz
L2ltbXVub2xvZ3k8L2tleXdvcmQ+PGtleXdvcmQ+SW5mbHVlbnphIFZhY2NpbmVzLyppbW11bm9s
b2d5PC9rZXl3b3JkPjxrZXl3b3JkPk9ydGhvbXl4b3ZpcmlkYWUgSW5mZWN0aW9ucy9wcmV2ZW50
aW9uICZhbXA7IGNvbnRyb2wvKnZldGVyaW5hcnk8L2tleXdvcmQ+PGtleXdvcmQ+UG91bHRyeSBE
aXNlYXNlcy8qcHJldmVudGlvbiAmYW1wOyBjb250cm9sPC9rZXl3b3JkPjxrZXl3b3JkPlZhY2Np
bmF0aW9uL3ZldGVyaW5hcnk8L2tleXdvcmQ+PGtleXdvcmQ+VmFjY2luZXMsIFN5bnRoZXRpYy8q
aW1tdW5vbG9neTwva2V5d29yZD48L2tleXdvcmRzPjxpc2JuPjAwMDUtMjA4NiAoUHJpbnQpJiN4
RDswMDA1LTIwODY8L2lzYm4+PHRpdGxlcz48dGl0bGU+RmFpbHVyZSBvZiBhIHJlY29tYmluYW50
IGZvd2wgcG94dmlydXMgdmFjY2luZSBjb250YWluaW5nIGFuIGF2aWFuIGluZmx1ZW56YSBoZW1h
Z2dsdXRpbmluIGdlbmUgdG8gcHJvdmlkZSBjb25zaXN0ZW50IHByb3RlY3Rpb24gYWdhaW5zdCBp
bmZsdWVuemEgaW4gY2hpY2tlbnMgcHJlaW1tdW5pemVkIHdpdGggYSBmb3dsIHBveCB2YWNjaW5l
PC90aXRsZT48c2Vjb25kYXJ5LXRpdGxlPkF2aWFuIERpczwvc2Vjb25kYXJ5LXRpdGxlPjxhbHQt
dGl0bGU+QXZpYW4gZGlzZWFzZXM8L2FsdC10aXRsZT48L3RpdGxlcz48cGFnZXM+MTMyLTc8L3Bh
Z2VzPjxudW1iZXI+MTwvbnVtYmVyPjxjb250cmlidXRvcnM+PGF1dGhvcnM+PGF1dGhvcj5Td2F5
bmUsIEQuIEUuPC9hdXRob3I+PGF1dGhvcj5CZWNrLCBKLiBSLjwvYXV0aG9yPjxhdXRob3I+S2lu
bmV5LCBOLjwvYXV0aG9yPjwvYXV0aG9ycz48L2NvbnRyaWJ1dG9ycz48ZWRpdGlvbj4yMDAwLzAz
LzI5PC9lZGl0aW9uPjxsYW5ndWFnZT5lbmc8L2xhbmd1YWdlPjxhZGRlZC1kYXRlIGZvcm1hdD0i
dXRjIj4xNTAzNzk4NTU4PC9hZGRlZC1kYXRlPjxyZWYtdHlwZSBuYW1lPSJKb3VybmFsIEFydGlj
bGUiPjE3PC9yZWYtdHlwZT48YXV0aC1hZGRyZXNzPlVTREEsIEFncmljdWx0dXJlIFJlc2VhcmNo
IFNlcnZpY2UsIFNvdXRoZWFzdCBQb3VsdHJ5IFJlc2VhcmNoIExhYm9yYXRvcnksIEF0aGVucywg
R0EgMzA2MDUsIFVTQS48L2F1dGgtYWRkcmVzcz48cmVtb3RlLWRhdGFiYXNlLXByb3ZpZGVyPk5M
TTwvcmVtb3RlLWRhdGFiYXNlLXByb3ZpZGVyPjxyZWMtbnVtYmVyPjM1ODwvcmVjLW51bWJlcj48
bGFzdC11cGRhdGVkLWRhdGUgZm9ybWF0PSJ1dGMiPjE1MDM3OTg1NTg8L2xhc3QtdXBkYXRlZC1k
YXRlPjxhY2Nlc3Npb24tbnVtPjEwNzM3NjUzPC9hY2Nlc3Npb24tbnVtPjx2b2x1bWU+NDQ8L3Zv
bHVtZT48L3JlY29yZD48L0NpdGU+PC9FbmROb3RlPgB=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[16, 22, 23]</w:t>
            </w:r>
            <w:r w:rsidRPr="007253B9">
              <w:rPr>
                <w:rFonts w:asciiTheme="minorHAnsi" w:hAnsiTheme="minorHAnsi" w:cs="Arial"/>
                <w:szCs w:val="24"/>
              </w:rPr>
              <w:fldChar w:fldCharType="end"/>
            </w:r>
            <w:r w:rsidRPr="007253B9">
              <w:rPr>
                <w:rFonts w:asciiTheme="minorHAnsi" w:hAnsiTheme="minorHAnsi" w:cs="Arial"/>
                <w:szCs w:val="24"/>
              </w:rPr>
              <w:t xml:space="preserve">. Live-attenuated influenza vaccine (LAIV) is an excellent alternative to the vectored vaccine or IIV since it contains all proteins that are naturally found in influenza virus particles </w:t>
            </w:r>
            <w:r w:rsidRPr="007253B9">
              <w:rPr>
                <w:rFonts w:asciiTheme="minorHAnsi" w:hAnsiTheme="minorHAnsi" w:cs="Arial"/>
                <w:szCs w:val="24"/>
              </w:rPr>
              <w:fldChar w:fldCharType="begin">
                <w:fldData xml:space="preserve">PEVuZE5vdGU+PENpdGU+PEF1dGhvcj5XYW5nPC9BdXRob3I+PFllYXI+MjAwODwvWWVhcj48SURU
ZXh0PkNoYXJhY3Rlcml6YXRpb24gb2YgaW5mbHVlbnphIHZpcnVzIHZhcmlhbnRzIHdpdGggZGlm
ZmVyZW50IHNpemVzIG9mIHRoZSBub24tc3RydWN0dXJhbCAoTlMpIGdlbmVzIGFuZCB0aGVpciBw
b3RlbnRpYWwgYXMgYSBsaXZlIGluZmx1ZW56YSB2YWNjaW5lIGluIHBvdWx0cnk8L0lEVGV4dD48
RGlzcGxheVRleHQ+KDE5LCAyNCk8L0Rpc3BsYXlUZXh0PjxyZWNvcmQ+PGRhdGVzPjxwdWItZGF0
ZXM+PGRhdGU+SnVsIDQ8L2RhdGU+PC9wdWItZGF0ZXM+PHllYXI+MjAwODwveWVhcj48L2RhdGVz
PjxrZXl3b3Jkcz48a2V5d29yZD5BbmltYWxzPC9rZXl3b3JkPjxrZXl3b3JkPkFudGlib2RpZXMs
IFZpcmFsL2Jsb29kPC9rZXl3b3JkPjxrZXl3b3JkPkNlcmNvcGl0aGVjdXMgYWV0aGlvcHM8L2tl
eXdvcmQ+PGtleXdvcmQ+Q2hpY2sgRW1icnlvPC9rZXl3b3JkPjxrZXl3b3JkPkNoaWNrZW5zPC9r
ZXl3b3JkPjxrZXl3b3JkPkluZmx1ZW56YSBBIHZpcnVzLypnZW5ldGljcy8qaW1tdW5vbG9neTwv
a2V5d29yZD48a2V5d29yZD5JbmZsdWVuemEgVmFjY2luZXMvKmltbXVub2xvZ3k8L2tleXdvcmQ+
PGtleXdvcmQ+SW5mbHVlbnphIGluIEJpcmRzL3ByZXZlbnRpb24gJmFtcDsgY29udHJvbDwva2V5
d29yZD48a2V5d29yZD5SZWFzc29ydGFudCBWaXJ1c2VzLypnZW5ldGljcy8qaW1tdW5vbG9neTwv
a2V5d29yZD48a2V5d29yZD5TZXF1ZW5jZSBEZWxldGlvbjwva2V5d29yZD48a2V5d29yZD5WYWNj
aW5lcywgQXR0ZW51YXRlZC9pbW11bm9sb2d5PC9rZXl3b3JkPjxrZXl3b3JkPlZlcm8gQ2VsbHM8
L2tleXdvcmQ+PGtleXdvcmQ+VmlyYWwgTm9uc3RydWN0dXJhbCBQcm90ZWlucy8qZ2VuZXRpY3M8
L2tleXdvcmQ+PC9rZXl3b3Jkcz48aXNibj4wMjY0LTQxMFggKFByaW50KSYjeEQ7MDI2NC00MTB4
PC9pc2JuPjxjdXN0b20yPlBNQzI3ODU4NDQ8L2N1c3RvbTI+PHRpdGxlcz48dGl0bGU+Q2hhcmFj
dGVyaXphdGlvbiBvZiBpbmZsdWVuemEgdmlydXMgdmFyaWFudHMgd2l0aCBkaWZmZXJlbnQgc2l6
ZXMgb2YgdGhlIG5vbi1zdHJ1Y3R1cmFsIChOUykgZ2VuZXMgYW5kIHRoZWlyIHBvdGVudGlhbCBh
cyBhIGxpdmUgaW5mbHVlbnphIHZhY2NpbmUgaW4gcG91bHRyeTwvdGl0bGU+PHNlY29uZGFyeS10
aXRsZT5WYWNjaW5lPC9zZWNvbmRhcnktdGl0bGU+PGFsdC10aXRsZT5WYWNjaW5lPC9hbHQtdGl0
bGU+PC90aXRsZXM+PHBhZ2VzPjM1ODAtNjwvcGFnZXM+PG51bWJlcj4yOS0zMDwvbnVtYmVyPjxj
b250cmlidXRvcnM+PGF1dGhvcnM+PGF1dGhvcj5XYW5nLCBMLjwvYXV0aG9yPjxhdXRob3I+U3Vh
cmV6LCBELiBMLjwvYXV0aG9yPjxhdXRob3I+UGFudGluLUphY2t3b29kLCBNLjwvYXV0aG9yPjxh
dXRob3I+TWliYXlhc2hpLCBNLjwvYXV0aG9yPjxhdXRob3I+R2FyY2lhLVNhc3RyZSwgQS48L2F1
dGhvcj48YXV0aG9yPlNhaWYsIFkuIE0uPC9hdXRob3I+PGF1dGhvcj5MZWUsIEMuIFcuPC9hdXRo
b3I+PC9hdXRob3JzPjwvY29udHJpYnV0b3JzPjxlZGl0aW9uPjIwMDgvMDYvMTA8L2VkaXRpb24+
PGxhbmd1YWdlPmVuZzwvbGFuZ3VhZ2U+PGFkZGVkLWRhdGUgZm9ybWF0PSJ1dGMiPjE0NTk4ODI1
OTQ8L2FkZGVkLWRhdGU+PHJlZi10eXBlIG5hbWU9IkpvdXJuYWwgQXJ0aWNsZSI+MTc8L3JlZi10
eXBlPjxhdXRoLWFkZHJlc3M+Rm9vZCBBbmltYWwgSGVhbHRoIFJlc2VhcmNoIFByb2dyYW0sIE9o
aW8gQWdyaWN1bHR1cmFsIFJlc2VhcmNoIGFuZCBEZXZlbG9wbWVudCBDZW50ZXIsIFRoZSBPaGlv
IFN0YXRlIFVuaXZlcnNpdHksIFdvb3N0ZXIsIE9IIDQ0NjkxLCBVbml0ZWQgU3RhdGVzLjwvYXV0
aC1hZGRyZXNzPjxyZW1vdGUtZGF0YWJhc2UtcHJvdmlkZXI+TkxNPC9yZW1vdGUtZGF0YWJhc2Ut
cHJvdmlkZXI+PHJlYy1udW1iZXI+MjkzPC9yZWMtbnVtYmVyPjxsYXN0LXVwZGF0ZWQtZGF0ZSBm
b3JtYXQ9InV0YyI+MTQ1OTg4MjU5NDwvbGFzdC11cGRhdGVkLWRhdGU+PGFjY2Vzc2lvbi1udW0+
MTg1MzkzNjY8L2FjY2Vzc2lvbi1udW0+PGN1c3RvbTY+TklITVMxNTM1OTY8L2N1c3RvbTY+PGVs
ZWN0cm9uaWMtcmVzb3VyY2UtbnVtPjEwLjEwMTYvai52YWNjaW5lLjIwMDguMDUuMDAxPC9lbGVj
dHJvbmljLXJlc291cmNlLW51bT48dm9sdW1lPjI2PC92b2x1bWU+PC9yZWNvcmQ+PC9DaXRlPjxD
aXRlPjxBdXRob3I+U3JpZGhhcjwvQXV0aG9yPjxZZWFyPjIwMTU8L1llYXI+PElEVGV4dD5JbmZs
dWVuemEgVmFjY2luYXRpb24gU3RyYXRlZ2llczogQ29tcGFyaW5nIEluYWN0aXZhdGVkIGFuZCBM
aXZlIEF0dGVudWF0ZWQgSW5mbHVlbnphIFZhY2NpbmVzPC9JRFRleHQ+PHJlY29yZD48aXNibj4y
MDc2LTM5M1ggKEVsZWN0cm9uaWMpPC9pc2JuPjx0aXRsZXM+PHRpdGxlPkluZmx1ZW56YSBWYWNj
aW5hdGlvbiBTdHJhdGVnaWVzOiBDb21wYXJpbmcgSW5hY3RpdmF0ZWQgYW5kIExpdmUgQXR0ZW51
YXRlZCBJbmZsdWVuemEgVmFjY2luZXM8L3RpdGxlPjxzZWNvbmRhcnktdGl0bGU+VmFjY2luZXMg
KEJhc2VsKTwvc2Vjb25kYXJ5LXRpdGxlPjwvdGl0bGVzPjxwYWdlcz4zNzMtODk8L3BhZ2VzPjxu
dW1iZXI+MjwvbnVtYmVyPjxjb250cmlidXRvcnM+PGF1dGhvcnM+PGF1dGhvcj5TcmlkaGFyLCBT
LjwvYXV0aG9yPjxhdXRob3I+QnJva3N0YWQsIEsuIEEuPC9hdXRob3I+PGF1dGhvcj5Db3gsIFIu
IEouPC9hdXRob3I+PC9hdXRob3JzPjwvY29udHJpYnV0b3JzPjxsYW5ndWFnZT5lbmc8L2xhbmd1
YWdlPjxhZGRlZC1kYXRlIGZvcm1hdD0idXRjIj4xNTAzNzk4NjkwPC9hZGRlZC1kYXRlPjxyZWYt
dHlwZSBuYW1lPSJCb29rIFNlY3Rpb24iPjU8L3JlZi10eXBlPjxhdXRoLWFkZHJlc3M+SmVubmVy
IEluc3RpdHV0ZSwgVW5pdmVyc2l0eSBvZiBPeGZvcmQsIE94Zm9yZCBPWDMgN0RRLCBVSyYjeEQ7
QnJvZWdsZW1hbm4gUmVzZWFyY2ggTGFib3JhdG9yeSwgRGVwYXJ0bWVudCBvZiBDbGluaWNhbCBT
Y2llbmNlLCBVbml2ZXJzaXR5IG9mIEJlcmdlbiwgTi01MDIxIEJlcmdlbiwgTm9yd2F5JiN4RDtF
LU1haWw6IEthcmwuYnJva3N0YWRAazIudWliLm5vJiN4RDtJbmZsdWVuemEgQ2VudHJlLCBEZXBh
cnRtZW50IG9mIENsaW5pY2FsIFNjaWVuY2UsIFVuaXZlcnNpdHkgb2YgQmVyZ2VuLCBOLTUwMjEg
QmVyZ2VuLCBOb3J3YXkmI3hEO0UtTWFpbDogcmViZWNjYS5jb3hAazIudWliLm5vJiN4RDtEZXBh
cnRtZW50IG9mIFJlc2VhcmNoIGFuZCBEZXZlbG9wbWVudCwgSGF1a2VsYW5kIFVuaXZlcnNpdHkg
SG9zcGl0YWwsIE4tNTAyMSBCZXJnZW4sIE5vcndheSYjeEQ7SmVic2VuIENlbnRyZSBmb3IgSW5m
bHVlbnphIFZhY2NpbmUgUmVzZWFyY2gsIFVuaXZlcnNpdHkgb2YgQmVyZ2VuLCBOLTUwMjEgQmVy
Z2VuLCBOb3J3YXk8L2F1dGgtYWRkcmVzcz48ZGF0ZXM+PHllYXI+MjAxNTwveWVhcj48L2RhdGVz
PjxyZWMtbnVtYmVyPjM1OTwvcmVjLW51bWJlcj48bGFzdC11cGRhdGVkLWRhdGUgZm9ybWF0PSJ1
dGMiPjE1MDM3OTg2OTA8L2xhc3QtdXBkYXRlZC1kYXRlPjxhY2Nlc3Npb24tbnVtPjI2MzQzMTky
PC9hY2Nlc3Npb24tbnVtPjxjb250cmlidXRvcnM+PHNlY29uZGFyeS1hdXRob3JzPjxhdXRob3I+
R2lsYmVydCwgUy48L2F1dGhvcj48L3NlY29uZGFyeS1hdXRob3JzPjwvY29udHJpYnV0b3JzPjxl
bGVjdHJvbmljLXJlc291cmNlLW51bT4xMC4zMzkwL3ZhY2NpbmVzMzAyMDM3MzwvZWxlY3Ryb25p
Yy1yZXNvdXJjZS1udW0+PHZvbHVtZT4zPC92b2x1bWU+PC9yZWNvcmQ+PC9DaXRlPjwvRW5kTm90
ZT4A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PEVuZE5vdGU+PENpdGU+PEF1dGhvcj5XYW5nPC9BdXRob3I+PFllYXI+MjAwODwvWWVhcj48SURU
ZXh0PkNoYXJhY3Rlcml6YXRpb24gb2YgaW5mbHVlbnphIHZpcnVzIHZhcmlhbnRzIHdpdGggZGlm
ZmVyZW50IHNpemVzIG9mIHRoZSBub24tc3RydWN0dXJhbCAoTlMpIGdlbmVzIGFuZCB0aGVpciBw
b3RlbnRpYWwgYXMgYSBsaXZlIGluZmx1ZW56YSB2YWNjaW5lIGluIHBvdWx0cnk8L0lEVGV4dD48
RGlzcGxheVRleHQ+KDE5LCAyNCk8L0Rpc3BsYXlUZXh0PjxyZWNvcmQ+PGRhdGVzPjxwdWItZGF0
ZXM+PGRhdGU+SnVsIDQ8L2RhdGU+PC9wdWItZGF0ZXM+PHllYXI+MjAwODwveWVhcj48L2RhdGVz
PjxrZXl3b3Jkcz48a2V5d29yZD5BbmltYWxzPC9rZXl3b3JkPjxrZXl3b3JkPkFudGlib2RpZXMs
IFZpcmFsL2Jsb29kPC9rZXl3b3JkPjxrZXl3b3JkPkNlcmNvcGl0aGVjdXMgYWV0aGlvcHM8L2tl
eXdvcmQ+PGtleXdvcmQ+Q2hpY2sgRW1icnlvPC9rZXl3b3JkPjxrZXl3b3JkPkNoaWNrZW5zPC9r
ZXl3b3JkPjxrZXl3b3JkPkluZmx1ZW56YSBBIHZpcnVzLypnZW5ldGljcy8qaW1tdW5vbG9neTwv
a2V5d29yZD48a2V5d29yZD5JbmZsdWVuemEgVmFjY2luZXMvKmltbXVub2xvZ3k8L2tleXdvcmQ+
PGtleXdvcmQ+SW5mbHVlbnphIGluIEJpcmRzL3ByZXZlbnRpb24gJmFtcDsgY29udHJvbDwva2V5
d29yZD48a2V5d29yZD5SZWFzc29ydGFudCBWaXJ1c2VzLypnZW5ldGljcy8qaW1tdW5vbG9neTwv
a2V5d29yZD48a2V5d29yZD5TZXF1ZW5jZSBEZWxldGlvbjwva2V5d29yZD48a2V5d29yZD5WYWNj
aW5lcywgQXR0ZW51YXRlZC9pbW11bm9sb2d5PC9rZXl3b3JkPjxrZXl3b3JkPlZlcm8gQ2VsbHM8
L2tleXdvcmQ+PGtleXdvcmQ+VmlyYWwgTm9uc3RydWN0dXJhbCBQcm90ZWlucy8qZ2VuZXRpY3M8
L2tleXdvcmQ+PC9rZXl3b3Jkcz48aXNibj4wMjY0LTQxMFggKFByaW50KSYjeEQ7MDI2NC00MTB4
PC9pc2JuPjxjdXN0b20yPlBNQzI3ODU4NDQ8L2N1c3RvbTI+PHRpdGxlcz48dGl0bGU+Q2hhcmFj
dGVyaXphdGlvbiBvZiBpbmZsdWVuemEgdmlydXMgdmFyaWFudHMgd2l0aCBkaWZmZXJlbnQgc2l6
ZXMgb2YgdGhlIG5vbi1zdHJ1Y3R1cmFsIChOUykgZ2VuZXMgYW5kIHRoZWlyIHBvdGVudGlhbCBh
cyBhIGxpdmUgaW5mbHVlbnphIHZhY2NpbmUgaW4gcG91bHRyeTwvdGl0bGU+PHNlY29uZGFyeS10
aXRsZT5WYWNjaW5lPC9zZWNvbmRhcnktdGl0bGU+PGFsdC10aXRsZT5WYWNjaW5lPC9hbHQtdGl0
bGU+PC90aXRsZXM+PHBhZ2VzPjM1ODAtNjwvcGFnZXM+PG51bWJlcj4yOS0zMDwvbnVtYmVyPjxj
b250cmlidXRvcnM+PGF1dGhvcnM+PGF1dGhvcj5XYW5nLCBMLjwvYXV0aG9yPjxhdXRob3I+U3Vh
cmV6LCBELiBMLjwvYXV0aG9yPjxhdXRob3I+UGFudGluLUphY2t3b29kLCBNLjwvYXV0aG9yPjxh
dXRob3I+TWliYXlhc2hpLCBNLjwvYXV0aG9yPjxhdXRob3I+R2FyY2lhLVNhc3RyZSwgQS48L2F1
dGhvcj48YXV0aG9yPlNhaWYsIFkuIE0uPC9hdXRob3I+PGF1dGhvcj5MZWUsIEMuIFcuPC9hdXRo
b3I+PC9hdXRob3JzPjwvY29udHJpYnV0b3JzPjxlZGl0aW9uPjIwMDgvMDYvMTA8L2VkaXRpb24+
PGxhbmd1YWdlPmVuZzwvbGFuZ3VhZ2U+PGFkZGVkLWRhdGUgZm9ybWF0PSJ1dGMiPjE0NTk4ODI1
OTQ8L2FkZGVkLWRhdGU+PHJlZi10eXBlIG5hbWU9IkpvdXJuYWwgQXJ0aWNsZSI+MTc8L3JlZi10
eXBlPjxhdXRoLWFkZHJlc3M+Rm9vZCBBbmltYWwgSGVhbHRoIFJlc2VhcmNoIFByb2dyYW0sIE9o
aW8gQWdyaWN1bHR1cmFsIFJlc2VhcmNoIGFuZCBEZXZlbG9wbWVudCBDZW50ZXIsIFRoZSBPaGlv
IFN0YXRlIFVuaXZlcnNpdHksIFdvb3N0ZXIsIE9IIDQ0NjkxLCBVbml0ZWQgU3RhdGVzLjwvYXV0
aC1hZGRyZXNzPjxyZW1vdGUtZGF0YWJhc2UtcHJvdmlkZXI+TkxNPC9yZW1vdGUtZGF0YWJhc2Ut
cHJvdmlkZXI+PHJlYy1udW1iZXI+MjkzPC9yZWMtbnVtYmVyPjxsYXN0LXVwZGF0ZWQtZGF0ZSBm
b3JtYXQ9InV0YyI+MTQ1OTg4MjU5NDwvbGFzdC11cGRhdGVkLWRhdGU+PGFjY2Vzc2lvbi1udW0+
MTg1MzkzNjY8L2FjY2Vzc2lvbi1udW0+PGN1c3RvbTY+TklITVMxNTM1OTY8L2N1c3RvbTY+PGVs
ZWN0cm9uaWMtcmVzb3VyY2UtbnVtPjEwLjEwMTYvai52YWNjaW5lLjIwMDguMDUuMDAxPC9lbGVj
dHJvbmljLXJlc291cmNlLW51bT48dm9sdW1lPjI2PC92b2x1bWU+PC9yZWNvcmQ+PC9DaXRlPjxD
aXRlPjxBdXRob3I+U3JpZGhhcjwvQXV0aG9yPjxZZWFyPjIwMTU8L1llYXI+PElEVGV4dD5JbmZs
dWVuemEgVmFjY2luYXRpb24gU3RyYXRlZ2llczogQ29tcGFyaW5nIEluYWN0aXZhdGVkIGFuZCBM
aXZlIEF0dGVudWF0ZWQgSW5mbHVlbnphIFZhY2NpbmVzPC9JRFRleHQ+PHJlY29yZD48aXNibj4y
MDc2LTM5M1ggKEVsZWN0cm9uaWMpPC9pc2JuPjx0aXRsZXM+PHRpdGxlPkluZmx1ZW56YSBWYWNj
aW5hdGlvbiBTdHJhdGVnaWVzOiBDb21wYXJpbmcgSW5hY3RpdmF0ZWQgYW5kIExpdmUgQXR0ZW51
YXRlZCBJbmZsdWVuemEgVmFjY2luZXM8L3RpdGxlPjxzZWNvbmRhcnktdGl0bGU+VmFjY2luZXMg
KEJhc2VsKTwvc2Vjb25kYXJ5LXRpdGxlPjwvdGl0bGVzPjxwYWdlcz4zNzMtODk8L3BhZ2VzPjxu
dW1iZXI+MjwvbnVtYmVyPjxjb250cmlidXRvcnM+PGF1dGhvcnM+PGF1dGhvcj5TcmlkaGFyLCBT
LjwvYXV0aG9yPjxhdXRob3I+QnJva3N0YWQsIEsuIEEuPC9hdXRob3I+PGF1dGhvcj5Db3gsIFIu
IEouPC9hdXRob3I+PC9hdXRob3JzPjwvY29udHJpYnV0b3JzPjxsYW5ndWFnZT5lbmc8L2xhbmd1
YWdlPjxhZGRlZC1kYXRlIGZvcm1hdD0idXRjIj4xNTAzNzk4NjkwPC9hZGRlZC1kYXRlPjxyZWYt
dHlwZSBuYW1lPSJCb29rIFNlY3Rpb24iPjU8L3JlZi10eXBlPjxhdXRoLWFkZHJlc3M+SmVubmVy
IEluc3RpdHV0ZSwgVW5pdmVyc2l0eSBvZiBPeGZvcmQsIE94Zm9yZCBPWDMgN0RRLCBVSyYjeEQ7
QnJvZWdsZW1hbm4gUmVzZWFyY2ggTGFib3JhdG9yeSwgRGVwYXJ0bWVudCBvZiBDbGluaWNhbCBT
Y2llbmNlLCBVbml2ZXJzaXR5IG9mIEJlcmdlbiwgTi01MDIxIEJlcmdlbiwgTm9yd2F5JiN4RDtF
LU1haWw6IEthcmwuYnJva3N0YWRAazIudWliLm5vJiN4RDtJbmZsdWVuemEgQ2VudHJlLCBEZXBh
cnRtZW50IG9mIENsaW5pY2FsIFNjaWVuY2UsIFVuaXZlcnNpdHkgb2YgQmVyZ2VuLCBOLTUwMjEg
QmVyZ2VuLCBOb3J3YXkmI3hEO0UtTWFpbDogcmViZWNjYS5jb3hAazIudWliLm5vJiN4RDtEZXBh
cnRtZW50IG9mIFJlc2VhcmNoIGFuZCBEZXZlbG9wbWVudCwgSGF1a2VsYW5kIFVuaXZlcnNpdHkg
SG9zcGl0YWwsIE4tNTAyMSBCZXJnZW4sIE5vcndheSYjeEQ7SmVic2VuIENlbnRyZSBmb3IgSW5m
bHVlbnphIFZhY2NpbmUgUmVzZWFyY2gsIFVuaXZlcnNpdHkgb2YgQmVyZ2VuLCBOLTUwMjEgQmVy
Z2VuLCBOb3J3YXk8L2F1dGgtYWRkcmVzcz48ZGF0ZXM+PHllYXI+MjAxNTwveWVhcj48L2RhdGVz
PjxyZWMtbnVtYmVyPjM1OTwvcmVjLW51bWJlcj48bGFzdC11cGRhdGVkLWRhdGUgZm9ybWF0PSJ1
dGMiPjE1MDM3OTg2OTA8L2xhc3QtdXBkYXRlZC1kYXRlPjxhY2Nlc3Npb24tbnVtPjI2MzQzMTky
PC9hY2Nlc3Npb24tbnVtPjxjb250cmlidXRvcnM+PHNlY29uZGFyeS1hdXRob3JzPjxhdXRob3I+
R2lsYmVydCwgUy48L2F1dGhvcj48L3NlY29uZGFyeS1hdXRob3JzPjwvY29udHJpYnV0b3JzPjxl
bGVjdHJvbmljLXJlc291cmNlLW51bT4xMC4zMzkwL3ZhY2NpbmVzMzAyMDM3MzwvZWxlY3Ryb25p
Yy1yZXNvdXJjZS1udW0+PHZvbHVtZT4zPC92b2x1bWU+PC9yZWNvcmQ+PC9DaXRlPjwvRW5kTm90
ZT4A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[19, 24]</w:t>
            </w:r>
            <w:r w:rsidRPr="007253B9">
              <w:rPr>
                <w:rFonts w:asciiTheme="minorHAnsi" w:hAnsiTheme="minorHAnsi" w:cs="Arial"/>
                <w:szCs w:val="24"/>
              </w:rPr>
              <w:fldChar w:fldCharType="end"/>
            </w:r>
            <w:r w:rsidRPr="007253B9">
              <w:rPr>
                <w:rFonts w:asciiTheme="minorHAnsi" w:hAnsiTheme="minorHAnsi" w:cs="Arial"/>
                <w:szCs w:val="24"/>
              </w:rPr>
              <w:t xml:space="preserve">. In humans, LAIV has been used for more than a decade and it has been reported to protect young individuals better than IIV </w:t>
            </w:r>
            <w:r w:rsidRPr="007253B9">
              <w:rPr>
                <w:rFonts w:asciiTheme="minorHAnsi" w:hAnsiTheme="minorHAnsi" w:cs="Arial"/>
                <w:szCs w:val="24"/>
              </w:rPr>
              <w:fldChar w:fldCharType="begin">
                <w:fldData xml:space="preserve">PEVuZE5vdGU+PENpdGU+PEF1dGhvcj5IZTwvQXV0aG9yPjxZZWFyPjIwMDY8L1llYXI+PElEVGV4
dD5DZWxsdWxhciBpbW11bmUgcmVzcG9uc2VzIGluIGNoaWxkcmVuIGFuZCBhZHVsdHMgcmVjZWl2
aW5nIGluYWN0aXZhdGVkIG9yIGxpdmUgYXR0ZW51YXRlZCBpbmZsdWVuemEgdmFjY2luZXM8L0lE
VGV4dD48RGlzcGxheVRleHQ+KDI1LTI3KTwvRGlzcGxheVRleHQ+PHJlY29yZD48ZGF0ZXM+PHB1
Yi1kYXRlcz48ZGF0ZT5EZWM8L2RhdGU+PC9wdWItZGF0ZXM+PHllYXI+MjAwNjwveWVhcj48L2Rh
dGVzPjxrZXl3b3Jkcz48a2V5d29yZD5BZHVsdDwva2V5d29yZD48a2V5d29yZD5DaGlsZCwgUHJl
c2Nob29sPC9rZXl3b3JkPjxrZXl3b3JkPkh1bWFuczwva2V5d29yZD48a2V5d29yZD5JbW11bml0
eSwgQ2VsbHVsYXIvKmRydWcgZWZmZWN0czwva2V5d29yZD48a2V5d29yZD5JbmZhbnQ8L2tleXdv
cmQ+PGtleXdvcmQ+SW5mbHVlbnphIFZhY2NpbmVzLyphZG1pbmlzdHJhdGlvbiAmYW1wOyBkb3Nh
Z2UvYWR2ZXJzZSBlZmZlY3RzLyppbW11bm9sb2d5PC9rZXl3b3JkPjxrZXl3b3JkPkluZmx1ZW56
YSwgSHVtYW4vKnByZXZlbnRpb24gJmFtcDsgY29udHJvbDwva2V5d29yZD48a2V5d29yZD5NaWRk
bGUgQWdlZDwva2V5d29yZD48a2V5d29yZD5WYWNjaW5hdGlvbjwva2V5d29yZD48a2V5d29yZD5W
YWNjaW5lcywgQXR0ZW51YXRlZC9hZG1pbmlzdHJhdGlvbiAmYW1wOyBkb3NhZ2UvaW1tdW5vbG9n
eTwva2V5d29yZD48a2V5d29yZD5WYWNjaW5lcywgSW5hY3RpdmF0ZWQvYWRtaW5pc3RyYXRpb24g
JmFtcDsgZG9zYWdlL2ltbXVub2xvZ3k8L2tleXdvcmQ+PC9rZXl3b3Jkcz48aXNibj4wMDIyLTUz
OFggKFByaW50KSYjeEQ7MDAyMi01Mzh4PC9pc2JuPjxjdXN0b20yPlBNQzE2NDI1OTY8L2N1c3Rv
bTI+PHRpdGxlcz48dGl0bGU+Q2VsbHVsYXIgaW1tdW5lIHJlc3BvbnNlcyBpbiBjaGlsZHJlbiBh
bmQgYWR1bHRzIHJlY2VpdmluZyBpbmFjdGl2YXRlZCBvciBsaXZlIGF0dGVudWF0ZWQgaW5mbHVl
bnphIHZhY2NpbmVzPC90aXRsZT48c2Vjb25kYXJ5LXRpdGxlPkogVmlyb2w8L3NlY29uZGFyeS10
aXRsZT48YWx0LXRpdGxlPkpvdXJuYWwgb2Ygdmlyb2xvZ3k8L2FsdC10aXRsZT48L3RpdGxlcz48
cGFnZXM+MTE3NTYtNjY8L3BhZ2VzPjxudW1iZXI+MjM8L251bWJlcj48Y29udHJpYnV0b3JzPjxh
dXRob3JzPjxhdXRob3I+SGUsIFguIFMuPC9hdXRob3I+PGF1dGhvcj5Ib2xtZXMsIFQuIEguPC9h
dXRob3I+PGF1dGhvcj5aaGFuZywgQy48L2F1dGhvcj48YXV0aG9yPk1haG1vb2QsIEsuPC9hdXRo
b3I+PGF1dGhvcj5LZW1ibGUsIEcuIFcuPC9hdXRob3I+PGF1dGhvcj5MZXdpcywgRC4gQi48L2F1
dGhvcj48YXV0aG9yPkRla2tlciwgQy4gTC48L2F1dGhvcj48YXV0aG9yPkdyZWVuYmVyZywgSC4g
Qi48L2F1dGhvcj48YXV0aG9yPkFydmluLCBBLiBNLjwvYXV0aG9yPjwvYXV0aG9ycz48L2NvbnRy
aWJ1dG9ycz48ZWRpdGlvbj4yMDA2LzA5LzE1PC9lZGl0aW9uPjxsYW5ndWFnZT5lbmc8L2xhbmd1
YWdlPjxhZGRlZC1kYXRlIGZvcm1hdD0idXRjIj4xNTAzNzk4ODMxPC9hZGRlZC1kYXRlPjxyZWYt
dHlwZSBuYW1lPSJKb3VybmFsIEFydGljbGUiPjE3PC9yZWYtdHlwZT48YXV0aC1hZGRyZXNzPkRl
cGFydG1lbnQgb2YgTWVkaWNpbmUsIFN0YW5mb3JkIFVuaXZlcnNpdHkgU2Nob29sIG9mIE1lZGlj
aW5lLCBTdGFuZm9yZCwgQ0EgOTQzMDUsIFVTQS4geGlhb3NvbmdAc3RhbmZvcmQuZWR1PC9hdXRo
LWFkZHJlc3M+PHJlbW90ZS1kYXRhYmFzZS1wcm92aWRlcj5OTE08L3JlbW90ZS1kYXRhYmFzZS1w
cm92aWRlcj48cmVjLW51bWJlcj4zNjA8L3JlYy1udW1iZXI+PGxhc3QtdXBkYXRlZC1kYXRlIGZv
cm1hdD0idXRjIj4xNTAzNzk4ODMxPC9sYXN0LXVwZGF0ZWQtZGF0ZT48YWNjZXNzaW9uLW51bT4x
Njk3MTQzNTwvYWNjZXNzaW9uLW51bT48ZWxlY3Ryb25pYy1yZXNvdXJjZS1udW0+MTAuMTEyOC9q
dmkuMDE0NjAtMDY8L2VsZWN0cm9uaWMtcmVzb3VyY2UtbnVtPjx2b2x1bWU+ODA8L3ZvbHVtZT48
L3JlY29yZD48L0NpdGU+PENpdGU+PEF1dGhvcj5Ib2Z0PC9BdXRob3I+PFllYXI+MjAxMTwvWWVh
cj48SURUZXh0PkxpdmUgYW5kIGluYWN0aXZhdGVkIGluZmx1ZW56YSB2YWNjaW5lcyBpbmR1Y2Ug
c2ltaWxhciBodW1vcmFsIHJlc3BvbnNlcywgYnV0IG9ubHkgbGl2ZSB2YWNjaW5lcyBpbmR1Y2Ug
ZGl2ZXJzZSBULWNlbGwgcmVzcG9uc2VzIGluIHlvdW5nIGNoaWxkcmVuPC9JRFRleHQ+PHJlY29y
ZD48ZGF0ZXM+PHB1Yi1kYXRlcz48ZGF0ZT5TZXAgMTU8L2RhdGU+PC9wdWItZGF0ZXM+PHllYXI+
MjAxMTwveWVhcj48L2RhdGVzPjxrZXl3b3Jkcz48a2V5d29yZD5BbnRpYm9kaWVzLCBWaXJhbC8q
Ymxvb2Q8L2tleXdvcmQ+PGtleXdvcmQ+Q2hpbGQsIFByZXNjaG9vbDwva2V5d29yZD48a2V5d29y
ZD5Fbnp5bWUtTGlua2VkIEltbXVub3Nwb3QgQXNzYXk8L2tleXdvcmQ+PGtleXdvcmQ+RmVtYWxl
PC9rZXl3b3JkPjxrZXl3b3JkPkZsb3cgQ3l0b21ldHJ5PC9rZXl3b3JkPjxrZXl3b3JkPkhlbWFn
Z2x1dGluYXRpb24gSW5oaWJpdGlvbiBUZXN0czwva2V5d29yZD48a2V5d29yZD5IdW1hbnM8L2tl
eXdvcmQ+PGtleXdvcmQ+SW1tdW5pemF0aW9uLCBTZWNvbmRhcnkvYWR2ZXJzZSBlZmZlY3RzL21l
dGhvZHM8L2tleXdvcmQ+PGtleXdvcmQ+SW5mYW50PC9rZXl3b3JkPjxrZXl3b3JkPkluZmx1ZW56
YSBWYWNjaW5lcy9hZG1pbmlzdHJhdGlvbiAmYW1wOyBkb3NhZ2UvYWR2ZXJzZSBlZmZlY3RzLypp
bW11bm9sb2d5PC9rZXl3b3JkPjxrZXl3b3JkPkluZmx1ZW56YSwgSHVtYW4vKnByZXZlbnRpb24g
JmFtcDsgY29udHJvbDwva2V5d29yZD48a2V5d29yZD5NYWxlPC9rZXl3b3JkPjxrZXl3b3JkPlQt
THltcGhvY3l0ZXMvKmltbXVub2xvZ3k8L2tleXdvcmQ+PGtleXdvcmQ+VmFjY2luYXRpb24vYWR2
ZXJzZSBlZmZlY3RzL21ldGhvZHM8L2tleXdvcmQ+PGtleXdvcmQ+VmFjY2luZXMsIEF0dGVudWF0
ZWQvYWRtaW5pc3RyYXRpb24gJmFtcDsgZG9zYWdlL2FkdmVyc2UgZWZmZWN0cy9pbW11bm9sb2d5
PC9rZXl3b3JkPjxrZXl3b3JkPlZhY2NpbmVzLCBJbmFjdGl2YXRlZC9hZG1pbmlzdHJhdGlvbiAm
YW1wOyBkb3NhZ2UvYWR2ZXJzZSBlZmZlY3RzL2ltbXVub2xvZ3k8L2tleXdvcmQ+PC9rZXl3b3Jk
cz48aXNibj4wMDIyLTE4OTk8L2lzYm4+PGN1c3RvbTI+UE1DMzE1NjkyNDwvY3VzdG9tMj48dGl0
bGVzPjx0aXRsZT5MaXZlIGFuZCBpbmFjdGl2YXRlZCBpbmZsdWVuemEgdmFjY2luZXMgaW5kdWNl
IHNpbWlsYXIgaHVtb3JhbCByZXNwb25zZXMsIGJ1dCBvbmx5IGxpdmUgdmFjY2luZXMgaW5kdWNl
IGRpdmVyc2UgVC1jZWxsIHJlc3BvbnNlcyBpbiB5b3VuZyBjaGlsZHJlbjwvdGl0bGU+PHNlY29u
ZGFyeS10aXRsZT5KIEluZmVjdCBEaXM8L3NlY29uZGFyeS10aXRsZT48YWx0LXRpdGxlPlRoZSBK
b3VybmFsIG9mIGluZmVjdGlvdXMgZGlzZWFzZXM8L2FsdC10aXRsZT48L3RpdGxlcz48cGFnZXM+
ODQ1LTUzPC9wYWdlcz48bnVtYmVyPjY8L251bWJlcj48Y29udHJpYnV0b3JzPjxhdXRob3JzPjxh
dXRob3I+SG9mdCwgRC4gRi48L2F1dGhvcj48YXV0aG9yPkJhYnVzaXMsIEUuPC9hdXRob3I+PGF1
dGhvcj5Xb3JrdSwgUy48L2F1dGhvcj48YXV0aG9yPlNwZW5jZXIsIEMuIFQuPC9hdXRob3I+PGF1
dGhvcj5Mb3R0ZW5iYWNoLCBLLjwvYXV0aG9yPjxhdXRob3I+VHJ1c2NvdHQsIFMuIE0uPC9hdXRo
b3I+PGF1dGhvcj5BYmF0ZSwgRy48L2F1dGhvcj48YXV0aG9yPlNha2FsYSwgSS4gRy48L2F1dGhv
cj48YXV0aG9yPkVkd2FyZHMsIEsuIE0uPC9hdXRob3I+PGF1dGhvcj5DcmVlY2gsIEMuIEIuPC9h
dXRob3I+PGF1dGhvcj5HZXJiZXIsIE0uIEEuPC9hdXRob3I+PGF1dGhvcj5CZXJuc3RlaW4sIEQu
IEkuPC9hdXRob3I+PGF1dGhvcj5OZXdtYW4sIEYuPC9hdXRob3I+PGF1dGhvcj5HcmFoYW0sIEku
PC9hdXRob3I+PGF1dGhvcj5BbmRlcnNvbiwgRS4gTC48L2F1dGhvcj48YXV0aG9yPkJlbHNoZSwg
Ui4gQi48L2F1dGhvcj48L2F1dGhvcnM+PC9jb250cmlidXRvcnM+PGVkaXRpb24+MjAxMS8wOC8x
OTwvZWRpdGlvbj48bGFuZ3VhZ2U+ZW5nPC9sYW5ndWFnZT48YWRkZWQtZGF0ZSBmb3JtYXQ9InV0
YyI+MTUwMzc5ODk5NDwvYWRkZWQtZGF0ZT48cmVmLXR5cGUgbmFtZT0iSm91cm5hbCBBcnRpY2xl
Ij4xNzwvcmVmLXR5cGU+PGF1dGgtYWRkcmVzcz5EZXBhcnRtZW50IG9mIEludGVybmFsIE1lZGlj
aW5lLCBTYWludCBMb3VpcyBVbml2ZXJzaXR5IFZhY2NpbmUgYW5kIFRyZWF0bWVudCBFdmFsdWF0
aW9uIFVuaXQsIE1pc3NvdXJpLCBVU0EuIGhvZnRkZkBzbHUuZWR1PC9hdXRoLWFkZHJlc3M+PHJl
bW90ZS1kYXRhYmFzZS1wcm92aWRlcj5OTE08L3JlbW90ZS1kYXRhYmFzZS1wcm92aWRlcj48cmVj
LW51bWJlcj4zNjI8L3JlYy1udW1iZXI+PGxhc3QtdXBkYXRlZC1kYXRlIGZvcm1hdD0idXRjIj4x
NTAzNzk4OTk0PC9sYXN0LXVwZGF0ZWQtZGF0ZT48YWNjZXNzaW9uLW51bT4yMTg0NjYzNjwvYWNj
ZXNzaW9uLW51bT48ZWxlY3Ryb25pYy1yZXNvdXJjZS1udW0+MTAuMTA5My9pbmZkaXMvamlyNDM2
PC9lbGVjdHJvbmljLXJlc291cmNlLW51bT48dm9sdW1lPjIwNDwvdm9sdW1lPjwvcmVjb3JkPjwv
Q2l0ZT48Q2l0ZT48QXV0aG9yPkFtYnJvc2U8L0F1dGhvcj48WWVhcj4yMDEyPC9ZZWFyPjxJRFRl
eHQ+VGhlIGVmZmljYWN5IG9mIGludHJhbmFzYWwgbGl2ZSBhdHRlbnVhdGVkIGluZmx1ZW56YSB2
YWNjaW5lIGluIGNoaWxkcmVuIDIgdGhyb3VnaCAxNyB5ZWFycyBvZiBhZ2U6IEEgbWV0YS1hbmFs
eXNpcyBvZiA4IHJhbmRvbWl6ZWQgY29udHJvbGxlZCBzdHVkaWVzPC9JRFRleHQ+PHJlY29yZD48
ZGF0ZXM+PHB1Yi1kYXRlcz48ZGF0ZT4yMDEyLzAxLzIwLzwvZGF0ZT48L3B1Yi1kYXRlcz48eWVh
cj4yMDEyPC95ZWFyPjwvZGF0ZXM+PGtleXdvcmRzPjxrZXl3b3JkPkluZmx1ZW56YSB2YWNjaW5l
PC9rZXl3b3JkPjxrZXl3b3JkPkNoaWxkPC9rZXl3b3JkPjxrZXl3b3JkPkxpdmUgYXR0ZW51YXRl
ZCBpbmZsdWVuemEgdmFjY2luZTwva2V5d29yZD48a2V5d29yZD5Ucml2YWxlbnQgaW5hY3RpdmF0
ZWQgaW5mbHVlbnphIHZhY2NpbmU8L2tleXdvcmQ+PGtleXdvcmQ+TWV0YS1hbmFseXNpczwva2V5
d29yZD48a2V5d29yZD5WYWNjaW5lIGVmZmljYWN5PC9rZXl3b3JkPjwva2V5d29yZHM+PHVybHM+
PHJlbGF0ZWQtdXJscz48dXJsPmh0dHA6Ly93d3cuc2NpZW5jZWRpcmVjdC5jb20vc2NpZW5jZS9h
cnRpY2xlL3BpaS9TMDI2NDQxMFgxMTAxOTAwMTwvdXJsPjwvcmVsYXRlZC11cmxzPjwvdXJscz48
aXNibj4wMjY0LTQxMFg8L2lzYm4+PHRpdGxlcz48dGl0bGU+VGhlIGVmZmljYWN5IG9mIGludHJh
bmFzYWwgbGl2ZSBhdHRlbnVhdGVkIGluZmx1ZW56YSB2YWNjaW5lIGluIGNoaWxkcmVuIDIgdGhy
b3VnaCAxNyB5ZWFycyBvZiBhZ2U6IEEgbWV0YS1hbmFseXNpcyBvZiA4IHJhbmRvbWl6ZWQgY29u
dHJvbGxlZCBzdHVkaWVzPC90aXRsZT48c2Vjb25kYXJ5LXRpdGxlPlZhY2NpbmU8L3NlY29uZGFy
eS10aXRsZT48L3RpdGxlcz48cGFnZXM+ODg2LTg5MjwvcGFnZXM+PG51bWJlcj41PC9udW1iZXI+
PGNvbnRyaWJ1dG9ycz48YXV0aG9ycz48YXV0aG9yPkFtYnJvc2UsIENocmlzdG9waGVyIFMuPC9h
dXRob3I+PGF1dGhvcj5XdSwgWGlvbmdodWE8L2F1dGhvcj48YXV0aG9yPktudWYsIE1hcmt1czwv
YXV0aG9yPjxhdXRob3I+V3V0emxlciwgUGV0ZXI8L2F1dGhvcj48L2F1dGhvcnM+PC9jb250cmli
dXRvcnM+PGFkZGVkLWRhdGUgZm9ybWF0PSJ1dGMiPjE1MDM3OTkxNTQ8L2FkZGVkLWRhdGU+PHJl
Zi10eXBlIG5hbWU9IkpvdXJuYWwgQXJ0aWNsZSI+MTc8L3JlZi10eXBlPjxyZWMtbnVtYmVyPjM2
MzwvcmVjLW51bWJlcj48bGFzdC11cGRhdGVkLWRhdGUgZm9ybWF0PSJ1dGMiPjE1MDM3OTkxNTQ8
L2xhc3QtdXBkYXRlZC1kYXRlPjxlbGVjdHJvbmljLXJlc291cmNlLW51bT5odHRwOi8vZHguZG9p
Lm9yZy8xMC4xMDE2L2oudmFjY2luZS4yMDExLjExLjEwNDwvZWxlY3Ryb25pYy1yZXNvdXJjZS1u
dW0+PHZvbHVtZT4zMDwvdm9sdW1lPjwvcmVjb3JkPjwvQ2l0ZT48L0VuZE5vdGU+AG==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PEVuZE5vdGU+PENpdGU+PEF1dGhvcj5IZTwvQXV0aG9yPjxZZWFyPjIwMDY8L1llYXI+PElEVGV4
dD5DZWxsdWxhciBpbW11bmUgcmVzcG9uc2VzIGluIGNoaWxkcmVuIGFuZCBhZHVsdHMgcmVjZWl2
aW5nIGluYWN0aXZhdGVkIG9yIGxpdmUgYXR0ZW51YXRlZCBpbmZsdWVuemEgdmFjY2luZXM8L0lE
VGV4dD48RGlzcGxheVRleHQ+KDI1LTI3KTwvRGlzcGxheVRleHQ+PHJlY29yZD48ZGF0ZXM+PHB1
Yi1kYXRlcz48ZGF0ZT5EZWM8L2RhdGU+PC9wdWItZGF0ZXM+PHllYXI+MjAwNjwveWVhcj48L2Rh
dGVzPjxrZXl3b3Jkcz48a2V5d29yZD5BZHVsdDwva2V5d29yZD48a2V5d29yZD5DaGlsZCwgUHJl
c2Nob29sPC9rZXl3b3JkPjxrZXl3b3JkPkh1bWFuczwva2V5d29yZD48a2V5d29yZD5JbW11bml0
eSwgQ2VsbHVsYXIvKmRydWcgZWZmZWN0czwva2V5d29yZD48a2V5d29yZD5JbmZhbnQ8L2tleXdv
cmQ+PGtleXdvcmQ+SW5mbHVlbnphIFZhY2NpbmVzLyphZG1pbmlzdHJhdGlvbiAmYW1wOyBkb3Nh
Z2UvYWR2ZXJzZSBlZmZlY3RzLyppbW11bm9sb2d5PC9rZXl3b3JkPjxrZXl3b3JkPkluZmx1ZW56
YSwgSHVtYW4vKnByZXZlbnRpb24gJmFtcDsgY29udHJvbDwva2V5d29yZD48a2V5d29yZD5NaWRk
bGUgQWdlZDwva2V5d29yZD48a2V5d29yZD5WYWNjaW5hdGlvbjwva2V5d29yZD48a2V5d29yZD5W
YWNjaW5lcywgQXR0ZW51YXRlZC9hZG1pbmlzdHJhdGlvbiAmYW1wOyBkb3NhZ2UvaW1tdW5vbG9n
eTwva2V5d29yZD48a2V5d29yZD5WYWNjaW5lcywgSW5hY3RpdmF0ZWQvYWRtaW5pc3RyYXRpb24g
JmFtcDsgZG9zYWdlL2ltbXVub2xvZ3k8L2tleXdvcmQ+PC9rZXl3b3Jkcz48aXNibj4wMDIyLTUz
OFggKFByaW50KSYjeEQ7MDAyMi01Mzh4PC9pc2JuPjxjdXN0b20yPlBNQzE2NDI1OTY8L2N1c3Rv
bTI+PHRpdGxlcz48dGl0bGU+Q2VsbHVsYXIgaW1tdW5lIHJlc3BvbnNlcyBpbiBjaGlsZHJlbiBh
bmQgYWR1bHRzIHJlY2VpdmluZyBpbmFjdGl2YXRlZCBvciBsaXZlIGF0dGVudWF0ZWQgaW5mbHVl
bnphIHZhY2NpbmVzPC90aXRsZT48c2Vjb25kYXJ5LXRpdGxlPkogVmlyb2w8L3NlY29uZGFyeS10
aXRsZT48YWx0LXRpdGxlPkpvdXJuYWwgb2Ygdmlyb2xvZ3k8L2FsdC10aXRsZT48L3RpdGxlcz48
cGFnZXM+MTE3NTYtNjY8L3BhZ2VzPjxudW1iZXI+MjM8L251bWJlcj48Y29udHJpYnV0b3JzPjxh
dXRob3JzPjxhdXRob3I+SGUsIFguIFMuPC9hdXRob3I+PGF1dGhvcj5Ib2xtZXMsIFQuIEguPC9h
dXRob3I+PGF1dGhvcj5aaGFuZywgQy48L2F1dGhvcj48YXV0aG9yPk1haG1vb2QsIEsuPC9hdXRo
b3I+PGF1dGhvcj5LZW1ibGUsIEcuIFcuPC9hdXRob3I+PGF1dGhvcj5MZXdpcywgRC4gQi48L2F1
dGhvcj48YXV0aG9yPkRla2tlciwgQy4gTC48L2F1dGhvcj48YXV0aG9yPkdyZWVuYmVyZywgSC4g
Qi48L2F1dGhvcj48YXV0aG9yPkFydmluLCBBLiBNLjwvYXV0aG9yPjwvYXV0aG9ycz48L2NvbnRy
aWJ1dG9ycz48ZWRpdGlvbj4yMDA2LzA5LzE1PC9lZGl0aW9uPjxsYW5ndWFnZT5lbmc8L2xhbmd1
YWdlPjxhZGRlZC1kYXRlIGZvcm1hdD0idXRjIj4xNTAzNzk4ODMxPC9hZGRlZC1kYXRlPjxyZWYt
dHlwZSBuYW1lPSJKb3VybmFsIEFydGljbGUiPjE3PC9yZWYtdHlwZT48YXV0aC1hZGRyZXNzPkRl
cGFydG1lbnQgb2YgTWVkaWNpbmUsIFN0YW5mb3JkIFVuaXZlcnNpdHkgU2Nob29sIG9mIE1lZGlj
aW5lLCBTdGFuZm9yZCwgQ0EgOTQzMDUsIFVTQS4geGlhb3NvbmdAc3RhbmZvcmQuZWR1PC9hdXRo
LWFkZHJlc3M+PHJlbW90ZS1kYXRhYmFzZS1wcm92aWRlcj5OTE08L3JlbW90ZS1kYXRhYmFzZS1w
cm92aWRlcj48cmVjLW51bWJlcj4zNjA8L3JlYy1udW1iZXI+PGxhc3QtdXBkYXRlZC1kYXRlIGZv
cm1hdD0idXRjIj4xNTAzNzk4ODMxPC9sYXN0LXVwZGF0ZWQtZGF0ZT48YWNjZXNzaW9uLW51bT4x
Njk3MTQzNTwvYWNjZXNzaW9uLW51bT48ZWxlY3Ryb25pYy1yZXNvdXJjZS1udW0+MTAuMTEyOC9q
dmkuMDE0NjAtMDY8L2VsZWN0cm9uaWMtcmVzb3VyY2UtbnVtPjx2b2x1bWU+ODA8L3ZvbHVtZT48
L3JlY29yZD48L0NpdGU+PENpdGU+PEF1dGhvcj5Ib2Z0PC9BdXRob3I+PFllYXI+MjAxMTwvWWVh
cj48SURUZXh0PkxpdmUgYW5kIGluYWN0aXZhdGVkIGluZmx1ZW56YSB2YWNjaW5lcyBpbmR1Y2Ug
c2ltaWxhciBodW1vcmFsIHJlc3BvbnNlcywgYnV0IG9ubHkgbGl2ZSB2YWNjaW5lcyBpbmR1Y2Ug
ZGl2ZXJzZSBULWNlbGwgcmVzcG9uc2VzIGluIHlvdW5nIGNoaWxkcmVuPC9JRFRleHQ+PHJlY29y
ZD48ZGF0ZXM+PHB1Yi1kYXRlcz48ZGF0ZT5TZXAgMTU8L2RhdGU+PC9wdWItZGF0ZXM+PHllYXI+
MjAxMTwveWVhcj48L2RhdGVzPjxrZXl3b3Jkcz48a2V5d29yZD5BbnRpYm9kaWVzLCBWaXJhbC8q
Ymxvb2Q8L2tleXdvcmQ+PGtleXdvcmQ+Q2hpbGQsIFByZXNjaG9vbDwva2V5d29yZD48a2V5d29y
ZD5Fbnp5bWUtTGlua2VkIEltbXVub3Nwb3QgQXNzYXk8L2tleXdvcmQ+PGtleXdvcmQ+RmVtYWxl
PC9rZXl3b3JkPjxrZXl3b3JkPkZsb3cgQ3l0b21ldHJ5PC9rZXl3b3JkPjxrZXl3b3JkPkhlbWFn
Z2x1dGluYXRpb24gSW5oaWJpdGlvbiBUZXN0czwva2V5d29yZD48a2V5d29yZD5IdW1hbnM8L2tl
eXdvcmQ+PGtleXdvcmQ+SW1tdW5pemF0aW9uLCBTZWNvbmRhcnkvYWR2ZXJzZSBlZmZlY3RzL21l
dGhvZHM8L2tleXdvcmQ+PGtleXdvcmQ+SW5mYW50PC9rZXl3b3JkPjxrZXl3b3JkPkluZmx1ZW56
YSBWYWNjaW5lcy9hZG1pbmlzdHJhdGlvbiAmYW1wOyBkb3NhZ2UvYWR2ZXJzZSBlZmZlY3RzLypp
bW11bm9sb2d5PC9rZXl3b3JkPjxrZXl3b3JkPkluZmx1ZW56YSwgSHVtYW4vKnByZXZlbnRpb24g
JmFtcDsgY29udHJvbDwva2V5d29yZD48a2V5d29yZD5NYWxlPC9rZXl3b3JkPjxrZXl3b3JkPlQt
THltcGhvY3l0ZXMvKmltbXVub2xvZ3k8L2tleXdvcmQ+PGtleXdvcmQ+VmFjY2luYXRpb24vYWR2
ZXJzZSBlZmZlY3RzL21ldGhvZHM8L2tleXdvcmQ+PGtleXdvcmQ+VmFjY2luZXMsIEF0dGVudWF0
ZWQvYWRtaW5pc3RyYXRpb24gJmFtcDsgZG9zYWdlL2FkdmVyc2UgZWZmZWN0cy9pbW11bm9sb2d5
PC9rZXl3b3JkPjxrZXl3b3JkPlZhY2NpbmVzLCBJbmFjdGl2YXRlZC9hZG1pbmlzdHJhdGlvbiAm
YW1wOyBkb3NhZ2UvYWR2ZXJzZSBlZmZlY3RzL2ltbXVub2xvZ3k8L2tleXdvcmQ+PC9rZXl3b3Jk
cz48aXNibj4wMDIyLTE4OTk8L2lzYm4+PGN1c3RvbTI+UE1DMzE1NjkyNDwvY3VzdG9tMj48dGl0
bGVzPjx0aXRsZT5MaXZlIGFuZCBpbmFjdGl2YXRlZCBpbmZsdWVuemEgdmFjY2luZXMgaW5kdWNl
IHNpbWlsYXIgaHVtb3JhbCByZXNwb25zZXMsIGJ1dCBvbmx5IGxpdmUgdmFjY2luZXMgaW5kdWNl
IGRpdmVyc2UgVC1jZWxsIHJlc3BvbnNlcyBpbiB5b3VuZyBjaGlsZHJlbjwvdGl0bGU+PHNlY29u
ZGFyeS10aXRsZT5KIEluZmVjdCBEaXM8L3NlY29uZGFyeS10aXRsZT48YWx0LXRpdGxlPlRoZSBK
b3VybmFsIG9mIGluZmVjdGlvdXMgZGlzZWFzZXM8L2FsdC10aXRsZT48L3RpdGxlcz48cGFnZXM+
ODQ1LTUzPC9wYWdlcz48bnVtYmVyPjY8L251bWJlcj48Y29udHJpYnV0b3JzPjxhdXRob3JzPjxh
dXRob3I+SG9mdCwgRC4gRi48L2F1dGhvcj48YXV0aG9yPkJhYnVzaXMsIEUuPC9hdXRob3I+PGF1
dGhvcj5Xb3JrdSwgUy48L2F1dGhvcj48YXV0aG9yPlNwZW5jZXIsIEMuIFQuPC9hdXRob3I+PGF1
dGhvcj5Mb3R0ZW5iYWNoLCBLLjwvYXV0aG9yPjxhdXRob3I+VHJ1c2NvdHQsIFMuIE0uPC9hdXRo
b3I+PGF1dGhvcj5BYmF0ZSwgRy48L2F1dGhvcj48YXV0aG9yPlNha2FsYSwgSS4gRy48L2F1dGhv
cj48YXV0aG9yPkVkd2FyZHMsIEsuIE0uPC9hdXRob3I+PGF1dGhvcj5DcmVlY2gsIEMuIEIuPC9h
dXRob3I+PGF1dGhvcj5HZXJiZXIsIE0uIEEuPC9hdXRob3I+PGF1dGhvcj5CZXJuc3RlaW4sIEQu
IEkuPC9hdXRob3I+PGF1dGhvcj5OZXdtYW4sIEYuPC9hdXRob3I+PGF1dGhvcj5HcmFoYW0sIEku
PC9hdXRob3I+PGF1dGhvcj5BbmRlcnNvbiwgRS4gTC48L2F1dGhvcj48YXV0aG9yPkJlbHNoZSwg
Ui4gQi48L2F1dGhvcj48L2F1dGhvcnM+PC9jb250cmlidXRvcnM+PGVkaXRpb24+MjAxMS8wOC8x
OTwvZWRpdGlvbj48bGFuZ3VhZ2U+ZW5nPC9sYW5ndWFnZT48YWRkZWQtZGF0ZSBmb3JtYXQ9InV0
YyI+MTUwMzc5ODk5NDwvYWRkZWQtZGF0ZT48cmVmLXR5cGUgbmFtZT0iSm91cm5hbCBBcnRpY2xl
Ij4xNzwvcmVmLXR5cGU+PGF1dGgtYWRkcmVzcz5EZXBhcnRtZW50IG9mIEludGVybmFsIE1lZGlj
aW5lLCBTYWludCBMb3VpcyBVbml2ZXJzaXR5IFZhY2NpbmUgYW5kIFRyZWF0bWVudCBFdmFsdWF0
aW9uIFVuaXQsIE1pc3NvdXJpLCBVU0EuIGhvZnRkZkBzbHUuZWR1PC9hdXRoLWFkZHJlc3M+PHJl
bW90ZS1kYXRhYmFzZS1wcm92aWRlcj5OTE08L3JlbW90ZS1kYXRhYmFzZS1wcm92aWRlcj48cmVj
LW51bWJlcj4zNjI8L3JlYy1udW1iZXI+PGxhc3QtdXBkYXRlZC1kYXRlIGZvcm1hdD0idXRjIj4x
NTAzNzk4OTk0PC9sYXN0LXVwZGF0ZWQtZGF0ZT48YWNjZXNzaW9uLW51bT4yMTg0NjYzNjwvYWNj
ZXNzaW9uLW51bT48ZWxlY3Ryb25pYy1yZXNvdXJjZS1udW0+MTAuMTA5My9pbmZkaXMvamlyNDM2
PC9lbGVjdHJvbmljLXJlc291cmNlLW51bT48dm9sdW1lPjIwNDwvdm9sdW1lPjwvcmVjb3JkPjwv
Q2l0ZT48Q2l0ZT48QXV0aG9yPkFtYnJvc2U8L0F1dGhvcj48WWVhcj4yMDEyPC9ZZWFyPjxJRFRl
eHQ+VGhlIGVmZmljYWN5IG9mIGludHJhbmFzYWwgbGl2ZSBhdHRlbnVhdGVkIGluZmx1ZW56YSB2
YWNjaW5lIGluIGNoaWxkcmVuIDIgdGhyb3VnaCAxNyB5ZWFycyBvZiBhZ2U6IEEgbWV0YS1hbmFs
eXNpcyBvZiA4IHJhbmRvbWl6ZWQgY29udHJvbGxlZCBzdHVkaWVzPC9JRFRleHQ+PHJlY29yZD48
ZGF0ZXM+PHB1Yi1kYXRlcz48ZGF0ZT4yMDEyLzAxLzIwLzwvZGF0ZT48L3B1Yi1kYXRlcz48eWVh
cj4yMDEyPC95ZWFyPjwvZGF0ZXM+PGtleXdvcmRzPjxrZXl3b3JkPkluZmx1ZW56YSB2YWNjaW5l
PC9rZXl3b3JkPjxrZXl3b3JkPkNoaWxkPC9rZXl3b3JkPjxrZXl3b3JkPkxpdmUgYXR0ZW51YXRl
ZCBpbmZsdWVuemEgdmFjY2luZTwva2V5d29yZD48a2V5d29yZD5Ucml2YWxlbnQgaW5hY3RpdmF0
ZWQgaW5mbHVlbnphIHZhY2NpbmU8L2tleXdvcmQ+PGtleXdvcmQ+TWV0YS1hbmFseXNpczwva2V5
d29yZD48a2V5d29yZD5WYWNjaW5lIGVmZmljYWN5PC9rZXl3b3JkPjwva2V5d29yZHM+PHVybHM+
PHJlbGF0ZWQtdXJscz48dXJsPmh0dHA6Ly93d3cuc2NpZW5jZWRpcmVjdC5jb20vc2NpZW5jZS9h
cnRpY2xlL3BpaS9TMDI2NDQxMFgxMTAxOTAwMTwvdXJsPjwvcmVsYXRlZC11cmxzPjwvdXJscz48
aXNibj4wMjY0LTQxMFg8L2lzYm4+PHRpdGxlcz48dGl0bGU+VGhlIGVmZmljYWN5IG9mIGludHJh
bmFzYWwgbGl2ZSBhdHRlbnVhdGVkIGluZmx1ZW56YSB2YWNjaW5lIGluIGNoaWxkcmVuIDIgdGhy
b3VnaCAxNyB5ZWFycyBvZiBhZ2U6IEEgbWV0YS1hbmFseXNpcyBvZiA4IHJhbmRvbWl6ZWQgY29u
dHJvbGxlZCBzdHVkaWVzPC90aXRsZT48c2Vjb25kYXJ5LXRpdGxlPlZhY2NpbmU8L3NlY29uZGFy
eS10aXRsZT48L3RpdGxlcz48cGFnZXM+ODg2LTg5MjwvcGFnZXM+PG51bWJlcj41PC9udW1iZXI+
PGNvbnRyaWJ1dG9ycz48YXV0aG9ycz48YXV0aG9yPkFtYnJvc2UsIENocmlzdG9waGVyIFMuPC9h
dXRob3I+PGF1dGhvcj5XdSwgWGlvbmdodWE8L2F1dGhvcj48YXV0aG9yPktudWYsIE1hcmt1czwv
YXV0aG9yPjxhdXRob3I+V3V0emxlciwgUGV0ZXI8L2F1dGhvcj48L2F1dGhvcnM+PC9jb250cmli
dXRvcnM+PGFkZGVkLWRhdGUgZm9ybWF0PSJ1dGMiPjE1MDM3OTkxNTQ8L2FkZGVkLWRhdGU+PHJl
Zi10eXBlIG5hbWU9IkpvdXJuYWwgQXJ0aWNsZSI+MTc8L3JlZi10eXBlPjxyZWMtbnVtYmVyPjM2
MzwvcmVjLW51bWJlcj48bGFzdC11cGRhdGVkLWRhdGUgZm9ybWF0PSJ1dGMiPjE1MDM3OTkxNTQ8
L2xhc3QtdXBkYXRlZC1kYXRlPjxlbGVjdHJvbmljLXJlc291cmNlLW51bT5odHRwOi8vZHguZG9p
Lm9yZy8xMC4xMDE2L2oudmFjY2luZS4yMDExLjExLjEwNDwvZWxlY3Ryb25pYy1yZXNvdXJjZS1u
dW0+PHZvbHVtZT4zMDwvdm9sdW1lPjwvcmVjb3JkPjwvQ2l0ZT48L0VuZE5vdGU+AG==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[25-27]</w:t>
            </w:r>
            <w:r w:rsidRPr="007253B9">
              <w:rPr>
                <w:rFonts w:asciiTheme="minorHAnsi" w:hAnsiTheme="minorHAnsi" w:cs="Arial"/>
                <w:szCs w:val="24"/>
              </w:rPr>
              <w:fldChar w:fldCharType="end"/>
            </w:r>
            <w:r w:rsidRPr="007253B9">
              <w:rPr>
                <w:rFonts w:asciiTheme="minorHAnsi" w:hAnsiTheme="minorHAnsi" w:cs="Arial"/>
                <w:szCs w:val="24"/>
              </w:rPr>
              <w:t xml:space="preserve">. Importantly, recent studies showed that LAIV can pre-sensitize the population and, subsequently, synergistically boost the efficacy of IIV </w:t>
            </w:r>
            <w:r w:rsidRPr="007253B9">
              <w:rPr>
                <w:rFonts w:asciiTheme="minorHAnsi" w:hAnsiTheme="minorHAnsi" w:cs="Arial"/>
                <w:szCs w:val="24"/>
              </w:rPr>
              <w:fldChar w:fldCharType="begin">
                <w:fldData xml:space="preserve">PEVuZE5vdGU+PENpdGU+PEF1dGhvcj5UYWxhYXQ8L0F1dGhvcj48WWVhcj4yMDE0PC9ZZWFyPjxJ
RFRleHQ+QSBsaXZlIGF0dGVudWF0ZWQgaW5mbHVlbnphIEEoSDVOMSkgdmFjY2luZSBpbmR1Y2Vz
IGxvbmctdGVybSBpbW11bml0eSBpbiB0aGUgYWJzZW5jZSBvZiBhIHByaW1hcnkgYW50aWJvZHkg
cmVzcG9uc2U8L0lEVGV4dD48RGlzcGxheVRleHQ+KDI4LCAyOSk8L0Rpc3BsYXlUZXh0PjxyZWNv
cmQ+PGRhdGVzPjxwdWItZGF0ZXM+PGRhdGU+SnVuIDE1PC9kYXRlPjwvcHViLWRhdGVzPjx5ZWFy
PjIwMTQ8L3llYXI+PC9kYXRlcz48a2V5d29yZHM+PGtleXdvcmQ+QWR1bHQ8L2tleXdvcmQ+PGtl
eXdvcmQ+QW50aWJvZGllcywgVmlyYWwvYmxvb2Q8L2tleXdvcmQ+PGtleXdvcmQ+QW50aWJvZHkg
QWZmaW5pdHk8L2tleXdvcmQ+PGtleXdvcmQ+QW50aWJvZHkgRm9ybWF0aW9uL2ltbXVub2xvZ3k8
L2tleXdvcmQ+PGtleXdvcmQ+Q3Jvc3MgUmVhY3Rpb25zPC9rZXl3b3JkPjxrZXl3b3JkPkZlbWFs
ZTwva2V5d29yZD48a2V5d29yZD5IZWFsdGh5IFZvbHVudGVlcnM8L2tleXdvcmQ+PGtleXdvcmQ+
SGVtYWdnbHV0aW5hdGlvbiBJbmhpYml0aW9uIFRlc3RzPC9rZXl3b3JkPjxrZXl3b3JkPkh1bWFu
czwva2V5d29yZD48a2V5d29yZD5JbmZsdWVuemEgQSBWaXJ1cywgSDVOMSBTdWJ0eXBlLyppbW11
bm9sb2d5PC9rZXl3b3JkPjxrZXl3b3JkPkluZmx1ZW56YSBBIFZpcnVzLCBIN04zIFN1YnR5cGUv
aW1tdW5vbG9neTwva2V5d29yZD48a2V5d29yZD5JbmZsdWVuemEgVmFjY2luZXMvaW1tdW5vbG9n
eS8qdGhlcmFwZXV0aWMgdXNlPC9rZXl3b3JkPjxrZXl3b3JkPk1hbGU8L2tleXdvcmQ+PGtleXdv
cmQ+TWlkZGxlIEFnZWQ8L2tleXdvcmQ+PGtleXdvcmQ+VmFjY2luZXMsIEF0dGVudWF0ZWQvaW1t
dW5vbG9neS90aGVyYXBldXRpYyB1c2U8L2tleXdvcmQ+PGtleXdvcmQ+WW91bmcgQWR1bHQ8L2tl
eXdvcmQ+PGtleXdvcmQ+SDVuMTwva2V5d29yZD48a2V5d29yZD5hdmlhbiBpbmZsdWVuemE8L2tl
eXdvcmQ+PGtleXdvcmQ+bGl2ZSBhdHRlbnVhdGVkPC9rZXl3b3JkPjxrZXl3b3JkPnZhY2NpbmU8
L2tleXdvcmQ+PC9rZXl3b3Jkcz48aXNibj4wMDIyLTE4OTk8L2lzYm4+PGN1c3RvbTI+UE1DNDA0
NzI5NTwvY3VzdG9tMj48dGl0bGVzPjx0aXRsZT5BIGxpdmUgYXR0ZW51YXRlZCBpbmZsdWVuemEg
QShINU4xKSB2YWNjaW5lIGluZHVjZXMgbG9uZy10ZXJtIGltbXVuaXR5IGluIHRoZSBhYnNlbmNl
IG9mIGEgcHJpbWFyeSBhbnRpYm9keSByZXNwb25zZTwvdGl0bGU+PHNlY29uZGFyeS10aXRsZT5K
IEluZmVjdCBEaXM8L3NlY29uZGFyeS10aXRsZT48YWx0LXRpdGxlPlRoZSBKb3VybmFsIG9mIGlu
ZmVjdGlvdXMgZGlzZWFzZXM8L2FsdC10aXRsZT48L3RpdGxlcz48cGFnZXM+MTg2MC05PC9wYWdl
cz48bnVtYmVyPjEyPC9udW1iZXI+PGNvbnRyaWJ1dG9ycz48YXV0aG9ycz48YXV0aG9yPlRhbGFh
dCwgSy4gUi48L2F1dGhvcj48YXV0aG9yPkx1a2UsIEMuIEouPC9hdXRob3I+PGF1dGhvcj5LaHVy
YW5hLCBTLjwvYXV0aG9yPjxhdXRob3I+TWFuaXNjaGV3aXR6LCBKLjwvYXV0aG9yPjxhdXRob3I+
S2luZywgTC4gUi48L2F1dGhvcj48YXV0aG9yPk1jTWFob24sIEIuIEEuPC9hdXRob3I+PGF1dGhv
cj5LYXJyb24sIFIuIEEuPC9hdXRob3I+PGF1dGhvcj5MZXdpcywgSy4gRC48L2F1dGhvcj48YXV0
aG9yPlFpbiwgSi48L2F1dGhvcj48YXV0aG9yPkZvbGxtYW5uLCBELiBBLjwvYXV0aG9yPjxhdXRo
b3I+R29sZGluZywgSC48L2F1dGhvcj48YXV0aG9yPk5ldXppbCwgSy4gTS48L2F1dGhvcj48YXV0
aG9yPlN1YmJhcmFvLCBLLjwvYXV0aG9yPjwvYXV0aG9ycz48L2NvbnRyaWJ1dG9ycz48ZWRpdGlv
bj4yMDE0LzAzLzA4PC9lZGl0aW9uPjxsYW5ndWFnZT5lbmc8L2xhbmd1YWdlPjxhZGRlZC1kYXRl
IGZvcm1hdD0idXRjIj4xNTAzNzk5MjU3PC9hZGRlZC1kYXRlPjxyZWYtdHlwZSBuYW1lPSJKb3Vy
bmFsIEFydGljbGUiPjE3PC9yZWYtdHlwZT48YXV0aC1hZGRyZXNzPkNlbnRlciBGb3IgSW1tdW5p
emF0aW9uIFJlc2VhcmNoLCBKb2hucyBIb3BraW5zIEJsb29tYmVyZyBTY2hvb2wgb2YgUHVibGlj
IEhlYWx0aCwgQmFsdGltb3JlLiYjeEQ7TGFib3JhdG9yeSBvZiBJbmZlY3Rpb3VzIERpc2Vhc2Vz
LiYjeEQ7Q2VudGVyIGZvciBCaW9sb2dpY3MgRXZhbHVhdGlvbiBhbmQgUmVzZWFyY2gsIEZvb2Qg
YW5kIERydWcgQWRtaW5pc3RyYXRpb24sIEJldGhlc2RhLCBNYXJ5bGFuZC4mI3hEO1BBVEgsIFNl
YXR0bGUsIFdhc2hpbmd0b24uJiN4RDtCaW9zdGF0aXN0aWNzIFJlc2VhcmNoIEJyYW5jaCwgTmF0
aW9uYWwgSW5zdGl0dXRlIG9mIEFsbGVyZ3kgYW5kIEluZmVjdGlvdXMgRGlzZWFzZXMsIE5hdGlv
bmFsIEluc3RpdHV0ZXMgb2YgSGVhbHRoLjwvYXV0aC1hZGRyZXNzPjxyZW1vdGUtZGF0YWJhc2Ut
cHJvdmlkZXI+TkxNPC9yZW1vdGUtZGF0YWJhc2UtcHJvdmlkZXI+PHJlYy1udW1iZXI+MzY0PC9y
ZWMtbnVtYmVyPjxsYXN0LXVwZGF0ZWQtZGF0ZSBmb3JtYXQ9InV0YyI+MTUwMzc5OTI1NzwvbGFz
dC11cGRhdGVkLWRhdGU+PGFjY2Vzc2lvbi1udW0+MjQ2MDQ4MTk8L2FjY2Vzc2lvbi1udW0+PGVs
ZWN0cm9uaWMtcmVzb3VyY2UtbnVtPjEwLjEwOTMvaW5mZGlzL2ppdTEyMzwvZWxlY3Ryb25pYy1y
ZXNvdXJjZS1udW0+PHZvbHVtZT4yMDk8L3ZvbHVtZT48L3JlY29yZD48L0NpdGU+PENpdGU+PEF1
dGhvcj5QaXRpc3V0dGl0aHVtPC9BdXRob3I+PFllYXI+MjAxNzwvWWVhcj48SURUZXh0PlNhZmV0
eSBhbmQgaW1tdW5vZ2VuaWNpdHkgb2YgYSBsaXZlIGF0dGVudWF0ZWQgaW5mbHVlbnphIEg1IGNh
bmRpZGF0ZSB2YWNjaW5lIHN0cmFpbiBBLzE3L3R1cmtleS9UdXJrZXkvMDUvMTMzIEg1TjIgYW5k
IGl0cyBwcmltaW5nIGVmZmVjdHMgZm9yIHBvdGVudGlhbCBwcmUtcGFuZGVtaWMgdXNlOiBhIHJh
bmRvbWlzZWQsIGRvdWJsZS1ibGluZCwgcGxhY2Viby1jb250cm9sbGVkIHRyaWFsPC9JRFRleHQ+
PHJlY29yZD48ZGF0ZXM+PHB1Yi1kYXRlcz48ZGF0ZT5BdWc8L2RhdGU+PC9wdWItZGF0ZXM+PHll
YXI+MjAxNzwveWVhcj48L2RhdGVzPjxrZXl3b3Jkcz48a2V5d29yZD5BZG1pbmlzdHJhdGlvbiwg
SW50cmFuYXNhbDwva2V5d29yZD48a2V5d29yZD5BZG9sZXNjZW50PC9rZXl3b3JkPjxrZXl3b3Jk
PkFkdWx0PC9rZXl3b3JkPjxrZXl3b3JkPkFuaW1hbHM8L2tleXdvcmQ+PGtleXdvcmQ+QW50aWJv
ZGllcywgTmV1dHJhbGl6aW5nL2Jsb29kPC9rZXl3b3JkPjxrZXl3b3JkPkFudGlib2RpZXMsIFZp
cmFsL2Jsb29kPC9rZXl3b3JkPjxrZXl3b3JkPkRvdWJsZS1CbGluZCBNZXRob2Q8L2tleXdvcmQ+
PGtleXdvcmQ+RHJ1Zy1SZWxhdGVkIFNpZGUgRWZmZWN0cyBhbmQgQWR2ZXJzZSBSZWFjdGlvbnMv
ZXBpZGVtaW9sb2d5L3BhdGhvbG9neTwva2V5d29yZD48a2V5d29yZD5GZW1hbGU8L2tleXdvcmQ+
PGtleXdvcmQ+SGVhbHRoeSBWb2x1bnRlZXJzPC9rZXl3b3JkPjxrZXl3b3JkPkhlbWFnZ2x1dGlu
YXRpb24gSW5oaWJpdGlvbiBUZXN0czwva2V5d29yZD48a2V5d29yZD5IdW1hbnM8L2tleXdvcmQ+
PGtleXdvcmQ+SW5mbHVlbnphIEEgVmlydXMsIEg1TjEgU3VidHlwZS9pbW11bm9sb2d5PC9rZXl3
b3JkPjxrZXl3b3JkPkluZmx1ZW56YSBBIFZpcnVzLCBINU4yIFN1YnR5cGUvKmltbXVub2xvZ3k8
L2tleXdvcmQ+PGtleXdvcmQ+SW5mbHVlbnphIFZhY2NpbmVzL2FkbWluaXN0cmF0aW9uICZhbXA7
IGRvc2FnZS8qYWR2ZXJzZSBlZmZlY3RzLyppbW11bm9sb2d5PC9rZXl3b3JkPjxrZXl3b3JkPklu
Zmx1ZW56YSwgSHVtYW4vKnByZXZlbnRpb24gJmFtcDsgY29udHJvbDwva2V5d29yZD48a2V5d29y
ZD5JbmplY3Rpb25zLCBJbnRyYW11c2N1bGFyPC9rZXl3b3JkPjxrZXl3b3JkPk1hbGU8L2tleXdv
cmQ+PGtleXdvcmQ+TWlkZGxlIEFnZWQ8L2tleXdvcmQ+PGtleXdvcmQ+TmV1dHJhbGl6YXRpb24g
VGVzdHM8L2tleXdvcmQ+PGtleXdvcmQ+UGxhY2Vib3MvYWRtaW5pc3RyYXRpb24gJmFtcDsgZG9z
YWdlPC9rZXl3b3JkPjxrZXl3b3JkPlBsYXNtYSBDZWxscy9pbW11bm9sb2d5PC9rZXl3b3JkPjxr
ZXl3b3JkPlQtTHltcGhvY3l0ZXMvaW1tdW5vbG9neTwva2V5d29yZD48a2V5d29yZD5UaGFpbGFu
ZDwva2V5d29yZD48a2V5d29yZD5WYWNjaW5lcywgQXR0ZW51YXRlZC9hZG1pbmlzdHJhdGlvbiAm
YW1wOyBkb3NhZ2UvYWR2ZXJzZSBlZmZlY3RzL2ltbXVub2xvZ3k8L2tleXdvcmQ+PGtleXdvcmQ+
WW91bmcgQWR1bHQ8L2tleXdvcmQ+PC9rZXl3b3Jkcz48aXNibj4xNDczLTMwOTk8L2lzYm4+PGN1
c3RvbTI+UE1DNTUyMjUzNTwvY3VzdG9tMj48dGl0bGVzPjx0aXRsZT5TYWZldHkgYW5kIGltbXVu
b2dlbmljaXR5IG9mIGEgbGl2ZSBhdHRlbnVhdGVkIGluZmx1ZW56YSBINSBjYW5kaWRhdGUgdmFj
Y2luZSBzdHJhaW4gQS8xNy90dXJrZXkvVHVya2V5LzA1LzEzMyBINU4yIGFuZCBpdHMgcHJpbWlu
ZyBlZmZlY3RzIGZvciBwb3RlbnRpYWwgcHJlLXBhbmRlbWljIHVzZTogYSByYW5kb21pc2VkLCBk
b3VibGUtYmxpbmQsIHBsYWNlYm8tY29udHJvbGxlZCB0cmlhbDwvdGl0bGU+PHNlY29uZGFyeS10
aXRsZT5MYW5jZXQgSW5mZWN0IERpczwvc2Vjb25kYXJ5LXRpdGxlPjxhbHQtdGl0bGU+VGhlIExh
bmNldC4gSW5mZWN0aW91cyBkaXNlYXNlczwvYWx0LXRpdGxlPjwvdGl0bGVzPjxwYWdlcz44MzMt
ODQyPC9wYWdlcz48bnVtYmVyPjg8L251bWJlcj48Y29udHJpYnV0b3JzPjxhdXRob3JzPjxhdXRo
b3I+UGl0aXN1dHRpdGh1bSwgUC48L2F1dGhvcj48YXV0aG9yPkJvb25uYWssIEsuPC9hdXRob3I+
PGF1dGhvcj5DaGFtbmFuY2hhbnVudCwgUy48L2F1dGhvcj48YXV0aG9yPlB1dGhhdmF0aGFuYSwg
UC48L2F1dGhvcj48YXV0aG9yPkx1dmlyYSwgVi48L2F1dGhvcj48YXV0aG9yPkxlcmRzYW1yYW4s
IEguPC9hdXRob3I+PGF1dGhvcj5LYWV3a3VuZ3dhbCwgSi48L2F1dGhvcj48YXV0aG9yPkxhd3Bv
b2xzcmksIFMuPC9hdXRob3I+PGF1dGhvcj5UaGFuYWNoYXJ0d2V0LCBWLjwvYXV0aG9yPjxhdXRo
b3I+U2lsYWNoYW1yb29uLCBVLjwvYXV0aG9yPjxhdXRob3I+TWFzYW1hZSwgVy48L2F1dGhvcj48
YXV0aG9yPlNjaHVldHosIEEuPC9hdXRob3I+PGF1dGhvcj5XaXJhY2h3b25nLCBQLjwvYXV0aG9y
PjxhdXRob3I+VGhpcmFwYWtwb29tYW51bnQsIFMuPC9hdXRob3I+PGF1dGhvcj5SdWRlbmtvLCBM
LjwvYXV0aG9yPjxhdXRob3I+U3BhcnJvdywgRS48L2F1dGhvcj48YXV0aG9yPkZyaWVkZSwgTS48
L2F1dGhvcj48YXV0aG9yPktpZW55LCBNLiBQLjwvYXV0aG9yPjwvYXV0aG9ycz48L2NvbnRyaWJ1
dG9ycz48ZWRpdGlvbj4yMDE3LzA1LzI0PC9lZGl0aW9uPjxsYW5ndWFnZT5lbmc8L2xhbmd1YWdl
PjxhZGRlZC1kYXRlIGZvcm1hdD0idXRjIj4xNTAzODA2MjA0PC9hZGRlZC1kYXRlPjxyZWYtdHlw
ZSBuYW1lPSJKb3VybmFsIEFydGljbGUiPjE3PC9yZWYtdHlwZT48YXV0aC1hZGRyZXNzPlZhY2Np
bmUgVHJpYWwgQ2VudHJlLCBNYWhpZG9sIFVuaXZlcnNpdHksIEJhbmdrb2ssIFRoYWlsYW5kLiBF
bGVjdHJvbmljIGFkZHJlc3M6IHB1bm5lZS5waXRAbWFoaWRvbC5hYy50aC4mI3hEO1ZhY2NpbmUg
VHJpYWwgQ2VudHJlLCBNYWhpZG9sIFVuaXZlcnNpdHksIEJhbmdrb2ssIFRoYWlsYW5kLiYjeEQ7
RGVwYXJ0bWVudCBvZiBNaWNyb2Jpb2xvZ3ksIEZhY3VsdHkgb2YgTWVkaWNpbmUsIFNpcmlyYWog
SG9zcGl0YWwsIE1haGlkb2wgVW5pdmVyc2l0eSwgQmFuZ2tvaywgVGhhaWxhbmQmI3hEO0ZhY3Vs
dHkgb2YgTWVkaWNhbCBUZWNobm9sb2d5LCBNYWhpZG9sIFVuaXZlcnNpdHksIEJhbmdrb2ssIFRo
YWlsYW5kLiYjeEQ7RmFjdWx0eSBvZiBNZWRpY2FsIFRlY2hub2xvZ3ksIE1haGlkb2wgVW5pdmVy
c2l0eSwgQmFuZ2tvaywgVGhhaWxhbmQuJiN4RDtDZW50ZXIgb2YgRXhjZWxsZW5jZSBmb3IgQmlv
bWVkaWNhbCBhbmQgUHVibGljIEhlYWx0aCBJbmZvcm1hdGljcywgTWFoaWRvbCBVbml2ZXJzaXR5
LCBCYW5na29rLCBUaGFpbGFuZC4mI3hEO0ZhY3VsdHkgb2YgVHJvcGljYWwgTWVkaWNpbmUsIE1h
aGlkb2wgVW5pdmVyc2l0eSwgQmFuZ2tvaywgVGhhaWxhbmQuJiN4RDtEZXBhcnRtZW50IG9mIE1p
Y3JvYmlvbG9neSwgRmFjdWx0eSBvZiBNZWRpY2luZSwgU2lyaXJhaiBIb3NwaXRhbCwgTWFoaWRv
bCBVbml2ZXJzaXR5LCBCYW5na29rLCBUaGFpbGFuZC4mI3hEO0RlcGFydG1lbnQgb2YgUmV0cm92
aXJvbG9neSwgQXJtZWQgRm9yY2VzIFJlc2VhcmNoIEluc3RpdHV0ZSBvZiBNZWRpY2FsIFNjaWVu
Y2UsIFVuaXRlZCBTdGF0ZXMgQ29tcG9uZW50LCBCYW5na29rLCBUaGFpbGFuZCYjeEQ7SGVucnkg
TSBKYWNrc29uIEZvdW5kYXRpb24gZm9yIEFkdmFuY2VtZW50IG9mIE1pbGl0YXJ5IE1lZGljaW5l
LCBCZXRoZXNkYSwgTUQsIFVTQS4mI3hEO1RoZSBHb3Zlcm5tZW50IFBoYXJtYWNldXRpY2FsIE9y
Z2FuaXphdGlvbiwgQmFuZ2tvaywgVGhhaWxhbmQuJiN4RDtUaGUgSW5zdGl0dXRlIG9mIEV4cGVy
aW1lbnRhbCBNZWRpY2luZSwgU3QgUGV0ZXJzYnVyZywgUnVzc2lhLiYjeEQ7V29ybGQgSGVhbHRo
IE9yZ2FuaXphdGlvbiwgR2VuZXZhLCBTd2l0emVybGFuZC48L2F1dGgtYWRkcmVzcz48cmVtb3Rl
LWRhdGFiYXNlLXByb3ZpZGVyPk5MTTwvcmVtb3RlLWRhdGFiYXNlLXByb3ZpZGVyPjxyZWMtbnVt
YmVyPjM4OTwvcmVjLW51bWJlcj48bGFzdC11cGRhdGVkLWRhdGUgZm9ybWF0PSJ1dGMiPjE1MDM4
MDYyMDQ8L2xhc3QtdXBkYXRlZC1kYXRlPjxhY2Nlc3Npb24tbnVtPjI4NTMzMDkzPC9hY2Nlc3Np
b24tbnVtPjxlbGVjdHJvbmljLXJlc291cmNlLW51bT4xMC4xMDE2L3MxNDczLTMwOTkoMTcpMzAy
NDAtMjwvZWxlY3Ryb25pYy1yZXNvdXJjZS1udW0+PHZvbHVtZT4xNzwvdm9sdW1lPjwvcmVjb3Jk
PjwvQ2l0ZT48L0VuZE5vdGU+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PEVuZE5vdGU+PENpdGU+PEF1dGhvcj5UYWxhYXQ8L0F1dGhvcj48WWVhcj4yMDE0PC9ZZWFyPjxJ
RFRleHQ+QSBsaXZlIGF0dGVudWF0ZWQgaW5mbHVlbnphIEEoSDVOMSkgdmFjY2luZSBpbmR1Y2Vz
IGxvbmctdGVybSBpbW11bml0eSBpbiB0aGUgYWJzZW5jZSBvZiBhIHByaW1hcnkgYW50aWJvZHkg
cmVzcG9uc2U8L0lEVGV4dD48RGlzcGxheVRleHQ+KDI4LCAyOSk8L0Rpc3BsYXlUZXh0PjxyZWNv
cmQ+PGRhdGVzPjxwdWItZGF0ZXM+PGRhdGU+SnVuIDE1PC9kYXRlPjwvcHViLWRhdGVzPjx5ZWFy
PjIwMTQ8L3llYXI+PC9kYXRlcz48a2V5d29yZHM+PGtleXdvcmQ+QWR1bHQ8L2tleXdvcmQ+PGtl
eXdvcmQ+QW50aWJvZGllcywgVmlyYWwvYmxvb2Q8L2tleXdvcmQ+PGtleXdvcmQ+QW50aWJvZHkg
QWZmaW5pdHk8L2tleXdvcmQ+PGtleXdvcmQ+QW50aWJvZHkgRm9ybWF0aW9uL2ltbXVub2xvZ3k8
L2tleXdvcmQ+PGtleXdvcmQ+Q3Jvc3MgUmVhY3Rpb25zPC9rZXl3b3JkPjxrZXl3b3JkPkZlbWFs
ZTwva2V5d29yZD48a2V5d29yZD5IZWFsdGh5IFZvbHVudGVlcnM8L2tleXdvcmQ+PGtleXdvcmQ+
SGVtYWdnbHV0aW5hdGlvbiBJbmhpYml0aW9uIFRlc3RzPC9rZXl3b3JkPjxrZXl3b3JkPkh1bWFu
czwva2V5d29yZD48a2V5d29yZD5JbmZsdWVuemEgQSBWaXJ1cywgSDVOMSBTdWJ0eXBlLyppbW11
bm9sb2d5PC9rZXl3b3JkPjxrZXl3b3JkPkluZmx1ZW56YSBBIFZpcnVzLCBIN04zIFN1YnR5cGUv
aW1tdW5vbG9neTwva2V5d29yZD48a2V5d29yZD5JbmZsdWVuemEgVmFjY2luZXMvaW1tdW5vbG9n
eS8qdGhlcmFwZXV0aWMgdXNlPC9rZXl3b3JkPjxrZXl3b3JkPk1hbGU8L2tleXdvcmQ+PGtleXdv
cmQ+TWlkZGxlIEFnZWQ8L2tleXdvcmQ+PGtleXdvcmQ+VmFjY2luZXMsIEF0dGVudWF0ZWQvaW1t
dW5vbG9neS90aGVyYXBldXRpYyB1c2U8L2tleXdvcmQ+PGtleXdvcmQ+WW91bmcgQWR1bHQ8L2tl
eXdvcmQ+PGtleXdvcmQ+SDVuMTwva2V5d29yZD48a2V5d29yZD5hdmlhbiBpbmZsdWVuemE8L2tl
eXdvcmQ+PGtleXdvcmQ+bGl2ZSBhdHRlbnVhdGVkPC9rZXl3b3JkPjxrZXl3b3JkPnZhY2NpbmU8
L2tleXdvcmQ+PC9rZXl3b3Jkcz48aXNibj4wMDIyLTE4OTk8L2lzYm4+PGN1c3RvbTI+UE1DNDA0
NzI5NTwvY3VzdG9tMj48dGl0bGVzPjx0aXRsZT5BIGxpdmUgYXR0ZW51YXRlZCBpbmZsdWVuemEg
QShINU4xKSB2YWNjaW5lIGluZHVjZXMgbG9uZy10ZXJtIGltbXVuaXR5IGluIHRoZSBhYnNlbmNl
IG9mIGEgcHJpbWFyeSBhbnRpYm9keSByZXNwb25zZTwvdGl0bGU+PHNlY29uZGFyeS10aXRsZT5K
IEluZmVjdCBEaXM8L3NlY29uZGFyeS10aXRsZT48YWx0LXRpdGxlPlRoZSBKb3VybmFsIG9mIGlu
ZmVjdGlvdXMgZGlzZWFzZXM8L2FsdC10aXRsZT48L3RpdGxlcz48cGFnZXM+MTg2MC05PC9wYWdl
cz48bnVtYmVyPjEyPC9udW1iZXI+PGNvbnRyaWJ1dG9ycz48YXV0aG9ycz48YXV0aG9yPlRhbGFh
dCwgSy4gUi48L2F1dGhvcj48YXV0aG9yPkx1a2UsIEMuIEouPC9hdXRob3I+PGF1dGhvcj5LaHVy
YW5hLCBTLjwvYXV0aG9yPjxhdXRob3I+TWFuaXNjaGV3aXR6LCBKLjwvYXV0aG9yPjxhdXRob3I+
S2luZywgTC4gUi48L2F1dGhvcj48YXV0aG9yPk1jTWFob24sIEIuIEEuPC9hdXRob3I+PGF1dGhv
cj5LYXJyb24sIFIuIEEuPC9hdXRob3I+PGF1dGhvcj5MZXdpcywgSy4gRC48L2F1dGhvcj48YXV0
aG9yPlFpbiwgSi48L2F1dGhvcj48YXV0aG9yPkZvbGxtYW5uLCBELiBBLjwvYXV0aG9yPjxhdXRo
b3I+R29sZGluZywgSC48L2F1dGhvcj48YXV0aG9yPk5ldXppbCwgSy4gTS48L2F1dGhvcj48YXV0
aG9yPlN1YmJhcmFvLCBLLjwvYXV0aG9yPjwvYXV0aG9ycz48L2NvbnRyaWJ1dG9ycz48ZWRpdGlv
bj4yMDE0LzAzLzA4PC9lZGl0aW9uPjxsYW5ndWFnZT5lbmc8L2xhbmd1YWdlPjxhZGRlZC1kYXRl
IGZvcm1hdD0idXRjIj4xNTAzNzk5MjU3PC9hZGRlZC1kYXRlPjxyZWYtdHlwZSBuYW1lPSJKb3Vy
bmFsIEFydGljbGUiPjE3PC9yZWYtdHlwZT48YXV0aC1hZGRyZXNzPkNlbnRlciBGb3IgSW1tdW5p
emF0aW9uIFJlc2VhcmNoLCBKb2hucyBIb3BraW5zIEJsb29tYmVyZyBTY2hvb2wgb2YgUHVibGlj
IEhlYWx0aCwgQmFsdGltb3JlLiYjeEQ7TGFib3JhdG9yeSBvZiBJbmZlY3Rpb3VzIERpc2Vhc2Vz
LiYjeEQ7Q2VudGVyIGZvciBCaW9sb2dpY3MgRXZhbHVhdGlvbiBhbmQgUmVzZWFyY2gsIEZvb2Qg
YW5kIERydWcgQWRtaW5pc3RyYXRpb24sIEJldGhlc2RhLCBNYXJ5bGFuZC4mI3hEO1BBVEgsIFNl
YXR0bGUsIFdhc2hpbmd0b24uJiN4RDtCaW9zdGF0aXN0aWNzIFJlc2VhcmNoIEJyYW5jaCwgTmF0
aW9uYWwgSW5zdGl0dXRlIG9mIEFsbGVyZ3kgYW5kIEluZmVjdGlvdXMgRGlzZWFzZXMsIE5hdGlv
bmFsIEluc3RpdHV0ZXMgb2YgSGVhbHRoLjwvYXV0aC1hZGRyZXNzPjxyZW1vdGUtZGF0YWJhc2Ut
cHJvdmlkZXI+TkxNPC9yZW1vdGUtZGF0YWJhc2UtcHJvdmlkZXI+PHJlYy1udW1iZXI+MzY0PC9y
ZWMtbnVtYmVyPjxsYXN0LXVwZGF0ZWQtZGF0ZSBmb3JtYXQ9InV0YyI+MTUwMzc5OTI1NzwvbGFz
dC11cGRhdGVkLWRhdGU+PGFjY2Vzc2lvbi1udW0+MjQ2MDQ4MTk8L2FjY2Vzc2lvbi1udW0+PGVs
ZWN0cm9uaWMtcmVzb3VyY2UtbnVtPjEwLjEwOTMvaW5mZGlzL2ppdTEyMzwvZWxlY3Ryb25pYy1y
ZXNvdXJjZS1udW0+PHZvbHVtZT4yMDk8L3ZvbHVtZT48L3JlY29yZD48L0NpdGU+PENpdGU+PEF1
dGhvcj5QaXRpc3V0dGl0aHVtPC9BdXRob3I+PFllYXI+MjAxNzwvWWVhcj48SURUZXh0PlNhZmV0
eSBhbmQgaW1tdW5vZ2VuaWNpdHkgb2YgYSBsaXZlIGF0dGVudWF0ZWQgaW5mbHVlbnphIEg1IGNh
bmRpZGF0ZSB2YWNjaW5lIHN0cmFpbiBBLzE3L3R1cmtleS9UdXJrZXkvMDUvMTMzIEg1TjIgYW5k
IGl0cyBwcmltaW5nIGVmZmVjdHMgZm9yIHBvdGVudGlhbCBwcmUtcGFuZGVtaWMgdXNlOiBhIHJh
bmRvbWlzZWQsIGRvdWJsZS1ibGluZCwgcGxhY2Viby1jb250cm9sbGVkIHRyaWFsPC9JRFRleHQ+
PHJlY29yZD48ZGF0ZXM+PHB1Yi1kYXRlcz48ZGF0ZT5BdWc8L2RhdGU+PC9wdWItZGF0ZXM+PHll
YXI+MjAxNzwveWVhcj48L2RhdGVzPjxrZXl3b3Jkcz48a2V5d29yZD5BZG1pbmlzdHJhdGlvbiwg
SW50cmFuYXNhbDwva2V5d29yZD48a2V5d29yZD5BZG9sZXNjZW50PC9rZXl3b3JkPjxrZXl3b3Jk
PkFkdWx0PC9rZXl3b3JkPjxrZXl3b3JkPkFuaW1hbHM8L2tleXdvcmQ+PGtleXdvcmQ+QW50aWJv
ZGllcywgTmV1dHJhbGl6aW5nL2Jsb29kPC9rZXl3b3JkPjxrZXl3b3JkPkFudGlib2RpZXMsIFZp
cmFsL2Jsb29kPC9rZXl3b3JkPjxrZXl3b3JkPkRvdWJsZS1CbGluZCBNZXRob2Q8L2tleXdvcmQ+
PGtleXdvcmQ+RHJ1Zy1SZWxhdGVkIFNpZGUgRWZmZWN0cyBhbmQgQWR2ZXJzZSBSZWFjdGlvbnMv
ZXBpZGVtaW9sb2d5L3BhdGhvbG9neTwva2V5d29yZD48a2V5d29yZD5GZW1hbGU8L2tleXdvcmQ+
PGtleXdvcmQ+SGVhbHRoeSBWb2x1bnRlZXJzPC9rZXl3b3JkPjxrZXl3b3JkPkhlbWFnZ2x1dGlu
YXRpb24gSW5oaWJpdGlvbiBUZXN0czwva2V5d29yZD48a2V5d29yZD5IdW1hbnM8L2tleXdvcmQ+
PGtleXdvcmQ+SW5mbHVlbnphIEEgVmlydXMsIEg1TjEgU3VidHlwZS9pbW11bm9sb2d5PC9rZXl3
b3JkPjxrZXl3b3JkPkluZmx1ZW56YSBBIFZpcnVzLCBINU4yIFN1YnR5cGUvKmltbXVub2xvZ3k8
L2tleXdvcmQ+PGtleXdvcmQ+SW5mbHVlbnphIFZhY2NpbmVzL2FkbWluaXN0cmF0aW9uICZhbXA7
IGRvc2FnZS8qYWR2ZXJzZSBlZmZlY3RzLyppbW11bm9sb2d5PC9rZXl3b3JkPjxrZXl3b3JkPklu
Zmx1ZW56YSwgSHVtYW4vKnByZXZlbnRpb24gJmFtcDsgY29udHJvbDwva2V5d29yZD48a2V5d29y
ZD5JbmplY3Rpb25zLCBJbnRyYW11c2N1bGFyPC9rZXl3b3JkPjxrZXl3b3JkPk1hbGU8L2tleXdv
cmQ+PGtleXdvcmQ+TWlkZGxlIEFnZWQ8L2tleXdvcmQ+PGtleXdvcmQ+TmV1dHJhbGl6YXRpb24g
VGVzdHM8L2tleXdvcmQ+PGtleXdvcmQ+UGxhY2Vib3MvYWRtaW5pc3RyYXRpb24gJmFtcDsgZG9z
YWdlPC9rZXl3b3JkPjxrZXl3b3JkPlBsYXNtYSBDZWxscy9pbW11bm9sb2d5PC9rZXl3b3JkPjxr
ZXl3b3JkPlQtTHltcGhvY3l0ZXMvaW1tdW5vbG9neTwva2V5d29yZD48a2V5d29yZD5UaGFpbGFu
ZDwva2V5d29yZD48a2V5d29yZD5WYWNjaW5lcywgQXR0ZW51YXRlZC9hZG1pbmlzdHJhdGlvbiAm
YW1wOyBkb3NhZ2UvYWR2ZXJzZSBlZmZlY3RzL2ltbXVub2xvZ3k8L2tleXdvcmQ+PGtleXdvcmQ+
WW91bmcgQWR1bHQ8L2tleXdvcmQ+PC9rZXl3b3Jkcz48aXNibj4xNDczLTMwOTk8L2lzYm4+PGN1
c3RvbTI+UE1DNTUyMjUzNTwvY3VzdG9tMj48dGl0bGVzPjx0aXRsZT5TYWZldHkgYW5kIGltbXVu
b2dlbmljaXR5IG9mIGEgbGl2ZSBhdHRlbnVhdGVkIGluZmx1ZW56YSBINSBjYW5kaWRhdGUgdmFj
Y2luZSBzdHJhaW4gQS8xNy90dXJrZXkvVHVya2V5LzA1LzEzMyBINU4yIGFuZCBpdHMgcHJpbWlu
ZyBlZmZlY3RzIGZvciBwb3RlbnRpYWwgcHJlLXBhbmRlbWljIHVzZTogYSByYW5kb21pc2VkLCBk
b3VibGUtYmxpbmQsIHBsYWNlYm8tY29udHJvbGxlZCB0cmlhbDwvdGl0bGU+PHNlY29uZGFyeS10
aXRsZT5MYW5jZXQgSW5mZWN0IERpczwvc2Vjb25kYXJ5LXRpdGxlPjxhbHQtdGl0bGU+VGhlIExh
bmNldC4gSW5mZWN0aW91cyBkaXNlYXNlczwvYWx0LXRpdGxlPjwvdGl0bGVzPjxwYWdlcz44MzMt
ODQyPC9wYWdlcz48bnVtYmVyPjg8L251bWJlcj48Y29udHJpYnV0b3JzPjxhdXRob3JzPjxhdXRo
b3I+UGl0aXN1dHRpdGh1bSwgUC48L2F1dGhvcj48YXV0aG9yPkJvb25uYWssIEsuPC9hdXRob3I+
PGF1dGhvcj5DaGFtbmFuY2hhbnVudCwgUy48L2F1dGhvcj48YXV0aG9yPlB1dGhhdmF0aGFuYSwg
UC48L2F1dGhvcj48YXV0aG9yPkx1dmlyYSwgVi48L2F1dGhvcj48YXV0aG9yPkxlcmRzYW1yYW4s
IEguPC9hdXRob3I+PGF1dGhvcj5LYWV3a3VuZ3dhbCwgSi48L2F1dGhvcj48YXV0aG9yPkxhd3Bv
b2xzcmksIFMuPC9hdXRob3I+PGF1dGhvcj5UaGFuYWNoYXJ0d2V0LCBWLjwvYXV0aG9yPjxhdXRo
b3I+U2lsYWNoYW1yb29uLCBVLjwvYXV0aG9yPjxhdXRob3I+TWFzYW1hZSwgVy48L2F1dGhvcj48
YXV0aG9yPlNjaHVldHosIEEuPC9hdXRob3I+PGF1dGhvcj5XaXJhY2h3b25nLCBQLjwvYXV0aG9y
PjxhdXRob3I+VGhpcmFwYWtwb29tYW51bnQsIFMuPC9hdXRob3I+PGF1dGhvcj5SdWRlbmtvLCBM
LjwvYXV0aG9yPjxhdXRob3I+U3BhcnJvdywgRS48L2F1dGhvcj48YXV0aG9yPkZyaWVkZSwgTS48
L2F1dGhvcj48YXV0aG9yPktpZW55LCBNLiBQLjwvYXV0aG9yPjwvYXV0aG9ycz48L2NvbnRyaWJ1
dG9ycz48ZWRpdGlvbj4yMDE3LzA1LzI0PC9lZGl0aW9uPjxsYW5ndWFnZT5lbmc8L2xhbmd1YWdl
PjxhZGRlZC1kYXRlIGZvcm1hdD0idXRjIj4xNTAzODA2MjA0PC9hZGRlZC1kYXRlPjxyZWYtdHlw
ZSBuYW1lPSJKb3VybmFsIEFydGljbGUiPjE3PC9yZWYtdHlwZT48YXV0aC1hZGRyZXNzPlZhY2Np
bmUgVHJpYWwgQ2VudHJlLCBNYWhpZG9sIFVuaXZlcnNpdHksIEJhbmdrb2ssIFRoYWlsYW5kLiBF
bGVjdHJvbmljIGFkZHJlc3M6IHB1bm5lZS5waXRAbWFoaWRvbC5hYy50aC4mI3hEO1ZhY2NpbmUg
VHJpYWwgQ2VudHJlLCBNYWhpZG9sIFVuaXZlcnNpdHksIEJhbmdrb2ssIFRoYWlsYW5kLiYjeEQ7
RGVwYXJ0bWVudCBvZiBNaWNyb2Jpb2xvZ3ksIEZhY3VsdHkgb2YgTWVkaWNpbmUsIFNpcmlyYWog
SG9zcGl0YWwsIE1haGlkb2wgVW5pdmVyc2l0eSwgQmFuZ2tvaywgVGhhaWxhbmQmI3hEO0ZhY3Vs
dHkgb2YgTWVkaWNhbCBUZWNobm9sb2d5LCBNYWhpZG9sIFVuaXZlcnNpdHksIEJhbmdrb2ssIFRo
YWlsYW5kLiYjeEQ7RmFjdWx0eSBvZiBNZWRpY2FsIFRlY2hub2xvZ3ksIE1haGlkb2wgVW5pdmVy
c2l0eSwgQmFuZ2tvaywgVGhhaWxhbmQuJiN4RDtDZW50ZXIgb2YgRXhjZWxsZW5jZSBmb3IgQmlv
bWVkaWNhbCBhbmQgUHVibGljIEhlYWx0aCBJbmZvcm1hdGljcywgTWFoaWRvbCBVbml2ZXJzaXR5
LCBCYW5na29rLCBUaGFpbGFuZC4mI3hEO0ZhY3VsdHkgb2YgVHJvcGljYWwgTWVkaWNpbmUsIE1h
aGlkb2wgVW5pdmVyc2l0eSwgQmFuZ2tvaywgVGhhaWxhbmQuJiN4RDtEZXBhcnRtZW50IG9mIE1p
Y3JvYmlvbG9neSwgRmFjdWx0eSBvZiBNZWRpY2luZSwgU2lyaXJhaiBIb3NwaXRhbCwgTWFoaWRv
bCBVbml2ZXJzaXR5LCBCYW5na29rLCBUaGFpbGFuZC4mI3hEO0RlcGFydG1lbnQgb2YgUmV0cm92
aXJvbG9neSwgQXJtZWQgRm9yY2VzIFJlc2VhcmNoIEluc3RpdHV0ZSBvZiBNZWRpY2FsIFNjaWVu
Y2UsIFVuaXRlZCBTdGF0ZXMgQ29tcG9uZW50LCBCYW5na29rLCBUaGFpbGFuZCYjeEQ7SGVucnkg
TSBKYWNrc29uIEZvdW5kYXRpb24gZm9yIEFkdmFuY2VtZW50IG9mIE1pbGl0YXJ5IE1lZGljaW5l
LCBCZXRoZXNkYSwgTUQsIFVTQS4mI3hEO1RoZSBHb3Zlcm5tZW50IFBoYXJtYWNldXRpY2FsIE9y
Z2FuaXphdGlvbiwgQmFuZ2tvaywgVGhhaWxhbmQuJiN4RDtUaGUgSW5zdGl0dXRlIG9mIEV4cGVy
aW1lbnRhbCBNZWRpY2luZSwgU3QgUGV0ZXJzYnVyZywgUnVzc2lhLiYjeEQ7V29ybGQgSGVhbHRo
IE9yZ2FuaXphdGlvbiwgR2VuZXZhLCBTd2l0emVybGFuZC48L2F1dGgtYWRkcmVzcz48cmVtb3Rl
LWRhdGFiYXNlLXByb3ZpZGVyPk5MTTwvcmVtb3RlLWRhdGFiYXNlLXByb3ZpZGVyPjxyZWMtbnVt
YmVyPjM4OTwvcmVjLW51bWJlcj48bGFzdC11cGRhdGVkLWRhdGUgZm9ybWF0PSJ1dGMiPjE1MDM4
MDYyMDQ8L2xhc3QtdXBkYXRlZC1kYXRlPjxhY2Nlc3Npb24tbnVtPjI4NTMzMDkzPC9hY2Nlc3Np
b24tbnVtPjxlbGVjdHJvbmljLXJlc291cmNlLW51bT4xMC4xMDE2L3MxNDczLTMwOTkoMTcpMzAy
NDAtMjwvZWxlY3Ryb25pYy1yZXNvdXJjZS1udW0+PHZvbHVtZT4xNzwvdm9sdW1lPjwvcmVjb3Jk
PjwvQ2l0ZT48L0VuZE5vdGU+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[28, 29]</w:t>
            </w:r>
            <w:r w:rsidRPr="007253B9">
              <w:rPr>
                <w:rFonts w:asciiTheme="minorHAnsi" w:hAnsiTheme="minorHAnsi" w:cs="Arial"/>
                <w:szCs w:val="24"/>
              </w:rPr>
              <w:fldChar w:fldCharType="end"/>
            </w:r>
            <w:r w:rsidRPr="007253B9">
              <w:rPr>
                <w:rFonts w:asciiTheme="minorHAnsi" w:hAnsiTheme="minorHAnsi" w:cs="Arial"/>
                <w:szCs w:val="24"/>
              </w:rPr>
              <w:t xml:space="preserve">. It should be noted that the use of LAIV in poultry requires strict safety standards due to concerns about the possibility that wild type strains may circulate in domestic poultry without apparent clinical symptoms, undergo genetic reassortment with the vaccine virus, and produce novel virulent strains </w:t>
            </w:r>
            <w:r w:rsidRPr="007253B9">
              <w:rPr>
                <w:rFonts w:asciiTheme="minorHAnsi" w:hAnsiTheme="minorHAnsi" w:cs="Arial"/>
                <w:szCs w:val="24"/>
              </w:rPr>
              <w:fldChar w:fldCharType="begin">
                <w:fldData xml:space="preserve">PEVuZE5vdGU+PENpdGU+PEF1dGhvcj5XdTwvQXV0aG9yPjxZZWFyPjIwMTU8L1llYXI+PElEVGV4
dD5Qb3VsdHJ5IGZhcm1zIGFzIGEgc291cmNlIG9mIGF2aWFuIGluZmx1ZW56YSBBIChIN045KSB2
aXJ1cyByZWFzc29ydG1lbnQgYW5kIGh1bWFuIGluZmVjdGlvbjwvSURUZXh0PjxEaXNwbGF5VGV4
dD4oMzAsIDMxKTwvRGlzcGxheVRleHQ+PHJlY29yZD48ZGF0ZXM+PHB1Yi1kYXRlcz48ZGF0ZT5K
YW4gMTU8L2RhdGU+PC9wdWItZGF0ZXM+PHllYXI+MjAxNTwveWVhcj48L2RhdGVzPjxrZXl3b3Jk
cz48a2V5d29yZD5BbmltYWxzPC9rZXl3b3JkPjxrZXl3b3JkPkRydWcgUmVzaXN0YW5jZSwgVmly
YWw8L2tleXdvcmQ+PGtleXdvcmQ+R2Vub3R5cGU8L2tleXdvcmQ+PGtleXdvcmQ+SGVtYWdnbHV0
aW5pbnMvZ2VuZXRpY3M8L2tleXdvcmQ+PGtleXdvcmQ+SHVtYW5zPC9rZXl3b3JkPjxrZXl3b3Jk
PkluZmx1ZW56YSBBIFZpcnVzLCBIN045IFN1YnR5cGUvY2xhc3NpZmljYXRpb24vKmdlbmV0aWNz
L2lzb2xhdGlvbiAmYW1wOyBwdXJpZmljYXRpb248L2tleXdvcmQ+PGtleXdvcmQ+SW5mbHVlbnph
IEEgVmlydXMsIEg5TjIgU3VidHlwZS9jbGFzc2lmaWNhdGlvbi9nZW5ldGljcy9pc29sYXRpb24g
JmFtcDsgcHVyaWZpY2F0aW9uPC9rZXl3b3JkPjxrZXl3b3JkPkluZmx1ZW56YSBpbiBCaXJkcy8q
dmlyb2xvZ3k8L2tleXdvcmQ+PGtleXdvcmQ+SW5mbHVlbnphLCBIdW1hbi8qZGlhZ25vc2lzL3Zp
cm9sb2d5PC9rZXl3b3JkPjxrZXl3b3JkPk11dGF0aW9uPC9rZXl3b3JkPjxrZXl3b3JkPlBoeWxv
Z2VueTwva2V5d29yZD48a2V5d29yZD5Qb3VsdHJ5PC9rZXl3b3JkPjxrZXl3b3JkPlJOQSwgVmly
YWwvYW5hbHlzaXM8L2tleXdvcmQ+PGtleXdvcmQ+UmVhbC1UaW1lIFBvbHltZXJhc2UgQ2hhaW4g
UmVhY3Rpb248L2tleXdvcmQ+PGtleXdvcmQ+UmVhc3NvcnRhbnQgVmlydXNlcy9nZW5ldGljcy9p
c29sYXRpb24gJmFtcDsgcHVyaWZpY2F0aW9uPC9rZXl3b3JkPjwva2V5d29yZHM+PGlzYm4+MjA0
NS0yMzIyPC9pc2JuPjxjdXN0b20yPlBNQzQyOTU1MTc8L2N1c3RvbTI+PHRpdGxlcz48dGl0bGU+
UG91bHRyeSBmYXJtcyBhcyBhIHNvdXJjZSBvZiBhdmlhbiBpbmZsdWVuemEgQSAoSDdOOSkgdmly
dXMgcmVhc3NvcnRtZW50IGFuZCBodW1hbiBpbmZlY3Rpb248L3RpdGxlPjxzZWNvbmRhcnktdGl0
bGU+U2NpIFJlcDwvc2Vjb25kYXJ5LXRpdGxlPjxhbHQtdGl0bGU+U2NpZW50aWZpYyByZXBvcnRz
PC9hbHQtdGl0bGU+PC90aXRsZXM+PHBhZ2VzPjc2MzA8L3BhZ2VzPjxjb250cmlidXRvcnM+PGF1
dGhvcnM+PGF1dGhvcj5XdSwgRC48L2F1dGhvcj48YXV0aG9yPlpvdSwgUy48L2F1dGhvcj48YXV0
aG9yPkJhaSwgVC48L2F1dGhvcj48YXV0aG9yPkxpLCBKLjwvYXV0aG9yPjxhdXRob3I+Wmhhbywg
WC48L2F1dGhvcj48YXV0aG9yPllhbmcsIEwuPC9hdXRob3I+PGF1dGhvcj5MaXUsIEguPC9hdXRo
b3I+PGF1dGhvcj5MaSwgWC48L2F1dGhvcj48YXV0aG9yPllhbmcsIFguPC9hdXRob3I+PGF1dGhv
cj5YaW4sIEwuPC9hdXRob3I+PGF1dGhvcj5YdSwgUy48L2F1dGhvcj48YXV0aG9yPlpvdSwgWC48
L2F1dGhvcj48YXV0aG9yPldhbmcsIEEuPC9hdXRob3I+PGF1dGhvcj5HdW8sIEouPC9hdXRob3I+
PGF1dGhvcj5TdW4sIEIuPC9hdXRob3I+PGF1dGhvcj5IdWFuZywgVy48L2F1dGhvcj48YXV0aG9y
PlpoYW5nLCBZLjwvYXV0aG9yPjxhdXRob3I+R2FvLCBSLjwvYXV0aG9yPjxhdXRob3I+U2hlbiwg
Qi48L2F1dGhvcj48YXV0aG9yPkNoZW4sIFQuPC9hdXRob3I+PGF1dGhvcj5Eb25nLCBKLjwvYXV0
aG9yPjxhdXRob3I+V2VpLCBILjwvYXV0aG9yPjxhdXRob3I+V2FuZywgUy48L2F1dGhvcj48YXV0
aG9yPkxpLCBRLjwvYXV0aG9yPjxhdXRob3I+TGksIEQuPC9hdXRob3I+PGF1dGhvcj5XdSwgRy48
L2F1dGhvcj48YXV0aG9yPkZlbmcsIFouPC9hdXRob3I+PGF1dGhvcj5HYW8sIEcuIEYuPC9hdXRo
b3I+PGF1dGhvcj5XYW5nLCBZLjwvYXV0aG9yPjxhdXRob3I+V2FuZywgRC48L2F1dGhvcj48YXV0
aG9yPkZhbiwgTS48L2F1dGhvcj48YXV0aG9yPlNodSwgWS48L2F1dGhvcj48L2F1dGhvcnM+PC9j
b250cmlidXRvcnM+PGVkaXRpb24+MjAxNS8wMS8xNjwvZWRpdGlvbj48bGFuZ3VhZ2U+ZW5nPC9s
YW5ndWFnZT48YWRkZWQtZGF0ZSBmb3JtYXQ9InV0YyI+MTUwMzgwMDA3NDwvYWRkZWQtZGF0ZT48
cmVmLXR5cGUgbmFtZT0iSm91cm5hbCBBcnRpY2xlIj4xNzwvcmVmLXR5cGU+PGF1dGgtYWRkcmVz
cz5KaWxpbiBQcm92aW5jaWFsIENlbnRlciBmb3IgRGlzZWFzZSBQcmV2ZW50aW9uIGFuZCBDb250
cm9sLCBKaWxpbiwgQ2hpbmEuJiN4RDtOYXRpb25hbCBJbnN0aXR1dGUgZm9yIFZpcmFsIERpc2Vh
c2UgQ29udHJvbCBhbmQgUHJldmVudGlvbiwgQ2hpbmVzZSBDZW50ZXIgZm9yIERpc2Vhc2UgQ29u
dHJvbCBhbmQgUHJldmVudGlvbiwgS2V5IExhYm9yYXRvcnkgZm9yIE1lZGljYWwgVmlyb2xvZ3ks
IE5hdGlvbmFsIEhlYWx0aCBhbmQgRmFtaWx5IFBsYW5uaW5nIENvbW1pc3Npb24sIEJlaWppbmcs
IENoaW5hLiYjeEQ7Q2hhbmdjaHVuIFByZWZlY3R1cmUgQ2VudGVyIGZvciBEaXNlYXNlIFByZXZl
bnRpb24gYW5kIENvbnRyb2wsIEppbGluLCBDaGluYS4mI3hEO0NoaW5lc2UgQ2VudGVyIGZvciBE
aXNlYXNlIENvbnRyb2wgYW5kIFByZXZlbnRpb24sIEJlaWppbmcsIENoaW5hLiYjeEQ7MV0gQ2hp
bmVzZSBDZW50ZXIgZm9yIERpc2Vhc2UgQ29udHJvbCBhbmQgUHJldmVudGlvbiwgQmVpamluZywg
Q2hpbmEgWzJdIENBUyBLZXkgTGFib3JhdG9yeSBvZiBQYXRob2dlbmljIE1pY3JvYmlvbG9neSBh
bmQgSW1tdW5vbG9neSwgSW5zdGl0dXRlIG9mIE1pY3JvYmlvbG9neSwgQ2hpbmVzZSBBY2FkZW15
IG9mIFNjaWVuY2VzLCBCZWlqaW5nLCBDaGluYS48L2F1dGgtYWRkcmVzcz48cmVtb3RlLWRhdGFi
YXNlLXByb3ZpZGVyPk5MTTwvcmVtb3RlLWRhdGFiYXNlLXByb3ZpZGVyPjxyZWMtbnVtYmVyPjM2
NjwvcmVjLW51bWJlcj48bGFzdC11cGRhdGVkLWRhdGUgZm9ybWF0PSJ1dGMiPjE1MDM4MDAwNzQ8
L2xhc3QtdXBkYXRlZC1kYXRlPjxhY2Nlc3Npb24tbnVtPjI1NTkxMTA1PC9hY2Nlc3Npb24tbnVt
PjxlbGVjdHJvbmljLXJlc291cmNlLW51bT4xMC4xMDM4L3NyZXAwNzYzMDwvZWxlY3Ryb25pYy1y
ZXNvdXJjZS1udW0+PHZvbHVtZT41PC92b2x1bWU+PC9yZWNvcmQ+PC9DaXRlPjxDaXRlPjxBdXRo
b3I+VmlqYXlrcmlzaG5hPC9BdXRob3I+PFllYXI+MjAwODwvWWVhcj48SURUZXh0PkV2b2x1dGlv
bmFyeSBkeW5hbWljcyBhbmQgZW1lcmdlbmNlIG9mIHBhbnpvb3RpYyBINU4xIGluZmx1ZW56YSB2
aXJ1c2VzPC9JRFRleHQ+PHJlY29yZD48ZGF0ZXM+PHB1Yi1kYXRlcz48ZGF0ZT5TZXAgMjY8L2Rh
dGU+PC9wdWItZGF0ZXM+PHllYXI+MjAwODwveWVhcj48L2RhdGVzPjxrZXl3b3Jkcz48a2V5d29y
ZD5BbmltYWxzPC9rZXl3b3JkPjxrZXl3b3JkPipCaW9sb2dpY2FsIEV2b2x1dGlvbjwva2V5d29y
ZD48a2V5d29yZD5CaXJkczwva2V5d29yZD48a2V5d29yZD5Db21tdW5pY2FibGUgRGlzZWFzZXMs
IEVtZXJnaW5nPC9rZXl3b3JkPjxrZXl3b3JkPkdlbm90eXBlPC9rZXl3b3JkPjxrZXl3b3JkPkh1
bWFuczwva2V5d29yZD48a2V5d29yZD5JbmZsdWVuemEgQSBWaXJ1cywgSDVOMSBTdWJ0eXBlLypn
ZW5ldGljczwva2V5d29yZD48a2V5d29yZD4qUGh5bG9nZW55PC9rZXl3b3JkPjxrZXl3b3JkPlBv
dWx0cnk8L2tleXdvcmQ+PGtleXdvcmQ+U3BlY2llcyBTcGVjaWZpY2l0eTwva2V5d29yZD48a2V5
d29yZD5ab29ub3Nlczwva2V5d29yZD48L2tleXdvcmRzPjxpc2JuPjE1NTMtNzM2NjwvaXNibj48
Y3VzdG9tMj5QTUMyNTMzMTIzPC9jdXN0b20yPjx0aXRsZXM+PHRpdGxlPkV2b2x1dGlvbmFyeSBk
eW5hbWljcyBhbmQgZW1lcmdlbmNlIG9mIHBhbnpvb3RpYyBINU4xIGluZmx1ZW56YSB2aXJ1c2Vz
PC90aXRsZT48c2Vjb25kYXJ5LXRpdGxlPlBMb1MgUGF0aG9nPC9zZWNvbmRhcnktdGl0bGU+PGFs
dC10aXRsZT5QTG9TIHBhdGhvZ2VuczwvYWx0LXRpdGxlPjwvdGl0bGVzPjxwYWdlcz5lMTAwMDE2
MTwvcGFnZXM+PG51bWJlcj45PC9udW1iZXI+PGNvbnRyaWJ1dG9ycz48YXV0aG9ycz48YXV0aG9y
PlZpamF5a3Jpc2huYSwgRC48L2F1dGhvcj48YXV0aG9yPkJhaGwsIEouPC9hdXRob3I+PGF1dGhv
cj5SaWxleSwgUy48L2F1dGhvcj48YXV0aG9yPkR1YW4sIEwuPC9hdXRob3I+PGF1dGhvcj5aaGFu
ZywgSi4gWC48L2F1dGhvcj48YXV0aG9yPkNoZW4sIEguPC9hdXRob3I+PGF1dGhvcj5QZWlyaXMs
IEouIFMuPC9hdXRob3I+PGF1dGhvcj5TbWl0aCwgRy4gSi48L2F1dGhvcj48YXV0aG9yPkd1YW4s
IFkuPC9hdXRob3I+PC9hdXRob3JzPjwvY29udHJpYnV0b3JzPjxlZGl0aW9uPjIwMDgvMDkvMjc8
L2VkaXRpb24+PGxhbmd1YWdlPmVuZzwvbGFuZ3VhZ2U+PGFkZGVkLWRhdGUgZm9ybWF0PSJ1dGMi
PjE1MDM4MDAxMjg8L2FkZGVkLWRhdGU+PHJlZi10eXBlIG5hbWU9IkpvdXJuYWwgQXJ0aWNsZSI+
MTc8L3JlZi10eXBlPjxhdXRoLWFkZHJlc3M+U3RhdGUgS2V5IExhYm9yYXRvcnkgb2YgRW1lcmdp
bmcgSW5mZWN0aW91cyBEaXNlYXNlcywgRGVwYXJ0bWVudCBvZiBNaWNyb2Jpb2xvZ3ksIExpIEth
IFNoaW5nIEZhY3VsdHkgb2YgTWVkaWNpbmUsIFRoZSBVbml2ZXJzaXR5IG9mIEhvbmcgS29uZywg
UG9rZnVsYW0sIFNwZWNpYWwgQWRtaW5pc3RyYXRpdmUgUmVnaW9uLCBDaGluYS48L2F1dGgtYWRk
cmVzcz48cmVtb3RlLWRhdGFiYXNlLXByb3ZpZGVyPk5MTTwvcmVtb3RlLWRhdGFiYXNlLXByb3Zp
ZGVyPjxyZWMtbnVtYmVyPjM2NzwvcmVjLW51bWJlcj48bGFzdC11cGRhdGVkLWRhdGUgZm9ybWF0
PSJ1dGMiPjE1MDM4MDAxMjg8L2xhc3QtdXBkYXRlZC1kYXRlPjxhY2Nlc3Npb24tbnVtPjE4ODE4
NzMyPC9hY2Nlc3Npb24tbnVtPjxlbGVjdHJvbmljLXJlc291cmNlLW51bT4xMC4xMzcxL2pvdXJu
YWwucHBhdC4xMDAwMTYxPC9lbGVjdHJvbmljLXJlc291cmNlLW51bT48dm9sdW1lPjQ8L3ZvbHVt
ZT48L3JlY29yZD48L0NpdGU+PENpdGU+PEF1dGhvcj5XdTwvQXV0aG9yPjxZZWFyPjIwMTU8L1ll
YXI+PElEVGV4dD5Qb3VsdHJ5IGZhcm1zIGFzIGEgc291cmNlIG9mIGF2aWFuIGluZmx1ZW56YSBB
IChIN045KSB2aXJ1cyByZWFzc29ydG1lbnQgYW5kIGh1bWFuIGluZmVjdGlvbjwvSURUZXh0Pjxy
ZWNvcmQ+PGRhdGVzPjxwdWItZGF0ZXM+PGRhdGU+SmFuPC9kYXRlPjwvcHViLWRhdGVzPjx5ZWFy
PjIwMTU8L3llYXI+PC9kYXRlcz48a2V5d29yZHM+PGtleXdvcmQ+QW5pbWFsczwva2V5d29yZD48
a2V5d29yZD5EcnVnIFJlc2lzdGFuY2UsIFZpcmFsPC9rZXl3b3JkPjxrZXl3b3JkPkdlbm90eXBl
PC9rZXl3b3JkPjxrZXl3b3JkPkhlbWFnZ2x1dGluaW5zPC9rZXl3b3JkPjxrZXl3b3JkPkh1bWFu
czwva2V5d29yZD48a2V5d29yZD5JbmZsdWVuemEgQSBWaXJ1cywgSDdOOSBTdWJ0eXBlPC9rZXl3
b3JkPjxrZXl3b3JkPkluZmx1ZW56YSBBIFZpcnVzLCBIOU4yIFN1YnR5cGU8L2tleXdvcmQ+PGtl
eXdvcmQ+SW5mbHVlbnphIGluIEJpcmRzPC9rZXl3b3JkPjxrZXl3b3JkPkluZmx1ZW56YSwgSHVt
YW48L2tleXdvcmQ+PGtleXdvcmQ+TXV0YXRpb248L2tleXdvcmQ+PGtleXdvcmQ+UGh5bG9nZW55
PC9rZXl3b3JkPjxrZXl3b3JkPlBvdWx0cnk8L2tleXdvcmQ+PGtleXdvcmQ+Uk5BLCBWaXJhbDwv
a2V5d29yZD48a2V5d29yZD5SZWFsLVRpbWUgUG9seW1lcmFzZSBDaGFpbiBSZWFjdGlvbjwva2V5
d29yZD48a2V5d29yZD5SZWFzc29ydGFudCBWaXJ1c2VzPC9rZXl3b3JkPjwva2V5d29yZHM+PHVy
bHM+PHJlbGF0ZWQtdXJscz48dXJsPmh0dHBzOi8vd3d3Lm5jYmkubmxtLm5paC5nb3YvcHVibWVk
LzI1NTkxMTA1PC91cmw+PC9yZWxhdGVkLXVybHM+PC91cmxzPjxpc2JuPjIwNDUtMjMyMjwvaXNi
bj48Y3VzdG9tMj5QTUM0Mjk1NTE3PC9jdXN0b20yPjx0aXRsZXM+PHRpdGxlPlBvdWx0cnkgZmFy
bXMgYXMgYSBzb3VyY2Ugb2YgYXZpYW4gaW5mbHVlbnphIEEgKEg3TjkpIHZpcnVzIHJlYXNzb3J0
bWVudCBhbmQgaHVtYW4gaW5mZWN0aW9uPC90aXRsZT48c2Vjb25kYXJ5LXRpdGxlPlNjaSBSZXA8
L3NlY29uZGFyeS10aXRsZT48L3RpdGxlcz48cGFnZXM+NzYzMDwvcGFnZXM+PGNvbnRyaWJ1dG9y
cz48YXV0aG9ycz48YXV0aG9yPld1LCBELjwvYXV0aG9yPjxhdXRob3I+Wm91LCBTLjwvYXV0aG9y
PjxhdXRob3I+QmFpLCBULjwvYXV0aG9yPjxhdXRob3I+TGksIEouPC9hdXRob3I+PGF1dGhvcj5a
aGFvLCBYLjwvYXV0aG9yPjxhdXRob3I+WWFuZywgTC48L2F1dGhvcj48YXV0aG9yPkxpdSwgSC48
L2F1dGhvcj48YXV0aG9yPkxpLCBYLjwvYXV0aG9yPjxhdXRob3I+WWFuZywgWC48L2F1dGhvcj48
YXV0aG9yPlhpbiwgTC48L2F1dGhvcj48YXV0aG9yPlh1LCBTLjwvYXV0aG9yPjxhdXRob3I+Wm91
LCBYLjwvYXV0aG9yPjxhdXRob3I+V2FuZywgQS48L2F1dGhvcj48YXV0aG9yPkd1bywgSi48L2F1
dGhvcj48YXV0aG9yPlN1biwgQi48L2F1dGhvcj48YXV0aG9yPkh1YW5nLCBXLjwvYXV0aG9yPjxh
dXRob3I+WmhhbmcsIFkuPC9hdXRob3I+PGF1dGhvcj5HYW8sIFIuPC9hdXRob3I+PGF1dGhvcj5T
aGVuLCBCLjwvYXV0aG9yPjxhdXRob3I+Q2hlbiwgVC48L2F1dGhvcj48YXV0aG9yPkRvbmcsIEou
PC9hdXRob3I+PGF1dGhvcj5XZWksIEguPC9hdXRob3I+PGF1dGhvcj5XYW5nLCBTLjwvYXV0aG9y
PjxhdXRob3I+TGksIFEuPC9hdXRob3I+PGF1dGhvcj5MaSwgRC48L2F1dGhvcj48YXV0aG9yPld1
LCBHLjwvYXV0aG9yPjxhdXRob3I+RmVuZywgWi48L2F1dGhvcj48YXV0aG9yPkdhbywgRy4gRi48
L2F1dGhvcj48YXV0aG9yPldhbmcsIFkuPC9hdXRob3I+PGF1dGhvcj5XYW5nLCBELjwvYXV0aG9y
PjxhdXRob3I+RmFuLCBNLjwvYXV0aG9yPjxhdXRob3I+U2h1LCBZLjwvYXV0aG9yPjwvYXV0aG9y
cz48L2NvbnRyaWJ1dG9ycz48ZWRpdGlvbj4yMDE1LzAxLzE1PC9lZGl0aW9uPjxsYW5ndWFnZT5l
bmc8L2xhbmd1YWdlPjxhZGRlZC1kYXRlIGZvcm1hdD0idXRjIj4xNTIwMzU1MjYyPC9hZGRlZC1k
YXRlPjxyZWYtdHlwZSBuYW1lPSJKb3VybmFsIEFydGljbGUiPjE3PC9yZWYtdHlwZT48cmVjLW51
bWJlcj4xODU5PC9yZWMtbnVtYmVyPjxsYXN0LXVwZGF0ZWQtZGF0ZSBmb3JtYXQ9InV0YyI+MTUy
MDM1NTI2MjwvbGFzdC11cGRhdGVkLWRhdGU+PGFjY2Vzc2lvbi1udW0+MjU1OTExMDU8L2FjY2Vz
c2lvbi1udW0+PGVsZWN0cm9uaWMtcmVzb3VyY2UtbnVtPjEwLjEwMzgvc3JlcDA3NjMwPC9lbGVj
dHJvbmljLXJlc291cmNlLW51bT48dm9sdW1lPjU8L3ZvbHVtZT48L3JlY29yZD48L0NpdGU+PC9F
bmROb3RlPgB=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PEVuZE5vdGU+PENpdGU+PEF1dGhvcj5XdTwvQXV0aG9yPjxZZWFyPjIwMTU8L1llYXI+PElEVGV4
dD5Qb3VsdHJ5IGZhcm1zIGFzIGEgc291cmNlIG9mIGF2aWFuIGluZmx1ZW56YSBBIChIN045KSB2
aXJ1cyByZWFzc29ydG1lbnQgYW5kIGh1bWFuIGluZmVjdGlvbjwvSURUZXh0PjxEaXNwbGF5VGV4
dD4oMzAsIDMxKTwvRGlzcGxheVRleHQ+PHJlY29yZD48ZGF0ZXM+PHB1Yi1kYXRlcz48ZGF0ZT5K
YW4gMTU8L2RhdGU+PC9wdWItZGF0ZXM+PHllYXI+MjAxNTwveWVhcj48L2RhdGVzPjxrZXl3b3Jk
cz48a2V5d29yZD5BbmltYWxzPC9rZXl3b3JkPjxrZXl3b3JkPkRydWcgUmVzaXN0YW5jZSwgVmly
YWw8L2tleXdvcmQ+PGtleXdvcmQ+R2Vub3R5cGU8L2tleXdvcmQ+PGtleXdvcmQ+SGVtYWdnbHV0
aW5pbnMvZ2VuZXRpY3M8L2tleXdvcmQ+PGtleXdvcmQ+SHVtYW5zPC9rZXl3b3JkPjxrZXl3b3Jk
PkluZmx1ZW56YSBBIFZpcnVzLCBIN045IFN1YnR5cGUvY2xhc3NpZmljYXRpb24vKmdlbmV0aWNz
L2lzb2xhdGlvbiAmYW1wOyBwdXJpZmljYXRpb248L2tleXdvcmQ+PGtleXdvcmQ+SW5mbHVlbnph
IEEgVmlydXMsIEg5TjIgU3VidHlwZS9jbGFzc2lmaWNhdGlvbi9nZW5ldGljcy9pc29sYXRpb24g
JmFtcDsgcHVyaWZpY2F0aW9uPC9rZXl3b3JkPjxrZXl3b3JkPkluZmx1ZW56YSBpbiBCaXJkcy8q
dmlyb2xvZ3k8L2tleXdvcmQ+PGtleXdvcmQ+SW5mbHVlbnphLCBIdW1hbi8qZGlhZ25vc2lzL3Zp
cm9sb2d5PC9rZXl3b3JkPjxrZXl3b3JkPk11dGF0aW9uPC9rZXl3b3JkPjxrZXl3b3JkPlBoeWxv
Z2VueTwva2V5d29yZD48a2V5d29yZD5Qb3VsdHJ5PC9rZXl3b3JkPjxrZXl3b3JkPlJOQSwgVmly
YWwvYW5hbHlzaXM8L2tleXdvcmQ+PGtleXdvcmQ+UmVhbC1UaW1lIFBvbHltZXJhc2UgQ2hhaW4g
UmVhY3Rpb248L2tleXdvcmQ+PGtleXdvcmQ+UmVhc3NvcnRhbnQgVmlydXNlcy9nZW5ldGljcy9p
c29sYXRpb24gJmFtcDsgcHVyaWZpY2F0aW9uPC9rZXl3b3JkPjwva2V5d29yZHM+PGlzYm4+MjA0
NS0yMzIyPC9pc2JuPjxjdXN0b20yPlBNQzQyOTU1MTc8L2N1c3RvbTI+PHRpdGxlcz48dGl0bGU+
UG91bHRyeSBmYXJtcyBhcyBhIHNvdXJjZSBvZiBhdmlhbiBpbmZsdWVuemEgQSAoSDdOOSkgdmly
dXMgcmVhc3NvcnRtZW50IGFuZCBodW1hbiBpbmZlY3Rpb248L3RpdGxlPjxzZWNvbmRhcnktdGl0
bGU+U2NpIFJlcDwvc2Vjb25kYXJ5LXRpdGxlPjxhbHQtdGl0bGU+U2NpZW50aWZpYyByZXBvcnRz
PC9hbHQtdGl0bGU+PC90aXRsZXM+PHBhZ2VzPjc2MzA8L3BhZ2VzPjxjb250cmlidXRvcnM+PGF1
dGhvcnM+PGF1dGhvcj5XdSwgRC48L2F1dGhvcj48YXV0aG9yPlpvdSwgUy48L2F1dGhvcj48YXV0
aG9yPkJhaSwgVC48L2F1dGhvcj48YXV0aG9yPkxpLCBKLjwvYXV0aG9yPjxhdXRob3I+Wmhhbywg
WC48L2F1dGhvcj48YXV0aG9yPllhbmcsIEwuPC9hdXRob3I+PGF1dGhvcj5MaXUsIEguPC9hdXRo
b3I+PGF1dGhvcj5MaSwgWC48L2F1dGhvcj48YXV0aG9yPllhbmcsIFguPC9hdXRob3I+PGF1dGhv
cj5YaW4sIEwuPC9hdXRob3I+PGF1dGhvcj5YdSwgUy48L2F1dGhvcj48YXV0aG9yPlpvdSwgWC48
L2F1dGhvcj48YXV0aG9yPldhbmcsIEEuPC9hdXRob3I+PGF1dGhvcj5HdW8sIEouPC9hdXRob3I+
PGF1dGhvcj5TdW4sIEIuPC9hdXRob3I+PGF1dGhvcj5IdWFuZywgVy48L2F1dGhvcj48YXV0aG9y
PlpoYW5nLCBZLjwvYXV0aG9yPjxhdXRob3I+R2FvLCBSLjwvYXV0aG9yPjxhdXRob3I+U2hlbiwg
Qi48L2F1dGhvcj48YXV0aG9yPkNoZW4sIFQuPC9hdXRob3I+PGF1dGhvcj5Eb25nLCBKLjwvYXV0
aG9yPjxhdXRob3I+V2VpLCBILjwvYXV0aG9yPjxhdXRob3I+V2FuZywgUy48L2F1dGhvcj48YXV0
aG9yPkxpLCBRLjwvYXV0aG9yPjxhdXRob3I+TGksIEQuPC9hdXRob3I+PGF1dGhvcj5XdSwgRy48
L2F1dGhvcj48YXV0aG9yPkZlbmcsIFouPC9hdXRob3I+PGF1dGhvcj5HYW8sIEcuIEYuPC9hdXRo
b3I+PGF1dGhvcj5XYW5nLCBZLjwvYXV0aG9yPjxhdXRob3I+V2FuZywgRC48L2F1dGhvcj48YXV0
aG9yPkZhbiwgTS48L2F1dGhvcj48YXV0aG9yPlNodSwgWS48L2F1dGhvcj48L2F1dGhvcnM+PC9j
b250cmlidXRvcnM+PGVkaXRpb24+MjAxNS8wMS8xNjwvZWRpdGlvbj48bGFuZ3VhZ2U+ZW5nPC9s
YW5ndWFnZT48YWRkZWQtZGF0ZSBmb3JtYXQ9InV0YyI+MTUwMzgwMDA3NDwvYWRkZWQtZGF0ZT48
cmVmLXR5cGUgbmFtZT0iSm91cm5hbCBBcnRpY2xlIj4xNzwvcmVmLXR5cGU+PGF1dGgtYWRkcmVz
cz5KaWxpbiBQcm92aW5jaWFsIENlbnRlciBmb3IgRGlzZWFzZSBQcmV2ZW50aW9uIGFuZCBDb250
cm9sLCBKaWxpbiwgQ2hpbmEuJiN4RDtOYXRpb25hbCBJbnN0aXR1dGUgZm9yIFZpcmFsIERpc2Vh
c2UgQ29udHJvbCBhbmQgUHJldmVudGlvbiwgQ2hpbmVzZSBDZW50ZXIgZm9yIERpc2Vhc2UgQ29u
dHJvbCBhbmQgUHJldmVudGlvbiwgS2V5IExhYm9yYXRvcnkgZm9yIE1lZGljYWwgVmlyb2xvZ3ks
IE5hdGlvbmFsIEhlYWx0aCBhbmQgRmFtaWx5IFBsYW5uaW5nIENvbW1pc3Npb24sIEJlaWppbmcs
IENoaW5hLiYjeEQ7Q2hhbmdjaHVuIFByZWZlY3R1cmUgQ2VudGVyIGZvciBEaXNlYXNlIFByZXZl
bnRpb24gYW5kIENvbnRyb2wsIEppbGluLCBDaGluYS4mI3hEO0NoaW5lc2UgQ2VudGVyIGZvciBE
aXNlYXNlIENvbnRyb2wgYW5kIFByZXZlbnRpb24sIEJlaWppbmcsIENoaW5hLiYjeEQ7MV0gQ2hp
bmVzZSBDZW50ZXIgZm9yIERpc2Vhc2UgQ29udHJvbCBhbmQgUHJldmVudGlvbiwgQmVpamluZywg
Q2hpbmEgWzJdIENBUyBLZXkgTGFib3JhdG9yeSBvZiBQYXRob2dlbmljIE1pY3JvYmlvbG9neSBh
bmQgSW1tdW5vbG9neSwgSW5zdGl0dXRlIG9mIE1pY3JvYmlvbG9neSwgQ2hpbmVzZSBBY2FkZW15
IG9mIFNjaWVuY2VzLCBCZWlqaW5nLCBDaGluYS48L2F1dGgtYWRkcmVzcz48cmVtb3RlLWRhdGFi
YXNlLXByb3ZpZGVyPk5MTTwvcmVtb3RlLWRhdGFiYXNlLXByb3ZpZGVyPjxyZWMtbnVtYmVyPjM2
NjwvcmVjLW51bWJlcj48bGFzdC11cGRhdGVkLWRhdGUgZm9ybWF0PSJ1dGMiPjE1MDM4MDAwNzQ8
L2xhc3QtdXBkYXRlZC1kYXRlPjxhY2Nlc3Npb24tbnVtPjI1NTkxMTA1PC9hY2Nlc3Npb24tbnVt
PjxlbGVjdHJvbmljLXJlc291cmNlLW51bT4xMC4xMDM4L3NyZXAwNzYzMDwvZWxlY3Ryb25pYy1y
ZXNvdXJjZS1udW0+PHZvbHVtZT41PC92b2x1bWU+PC9yZWNvcmQ+PC9DaXRlPjxDaXRlPjxBdXRo
b3I+VmlqYXlrcmlzaG5hPC9BdXRob3I+PFllYXI+MjAwODwvWWVhcj48SURUZXh0PkV2b2x1dGlv
bmFyeSBkeW5hbWljcyBhbmQgZW1lcmdlbmNlIG9mIHBhbnpvb3RpYyBINU4xIGluZmx1ZW56YSB2
aXJ1c2VzPC9JRFRleHQ+PHJlY29yZD48ZGF0ZXM+PHB1Yi1kYXRlcz48ZGF0ZT5TZXAgMjY8L2Rh
dGU+PC9wdWItZGF0ZXM+PHllYXI+MjAwODwveWVhcj48L2RhdGVzPjxrZXl3b3Jkcz48a2V5d29y
ZD5BbmltYWxzPC9rZXl3b3JkPjxrZXl3b3JkPipCaW9sb2dpY2FsIEV2b2x1dGlvbjwva2V5d29y
ZD48a2V5d29yZD5CaXJkczwva2V5d29yZD48a2V5d29yZD5Db21tdW5pY2FibGUgRGlzZWFzZXMs
IEVtZXJnaW5nPC9rZXl3b3JkPjxrZXl3b3JkPkdlbm90eXBlPC9rZXl3b3JkPjxrZXl3b3JkPkh1
bWFuczwva2V5d29yZD48a2V5d29yZD5JbmZsdWVuemEgQSBWaXJ1cywgSDVOMSBTdWJ0eXBlLypn
ZW5ldGljczwva2V5d29yZD48a2V5d29yZD4qUGh5bG9nZW55PC9rZXl3b3JkPjxrZXl3b3JkPlBv
dWx0cnk8L2tleXdvcmQ+PGtleXdvcmQ+U3BlY2llcyBTcGVjaWZpY2l0eTwva2V5d29yZD48a2V5
d29yZD5ab29ub3Nlczwva2V5d29yZD48L2tleXdvcmRzPjxpc2JuPjE1NTMtNzM2NjwvaXNibj48
Y3VzdG9tMj5QTUMyNTMzMTIzPC9jdXN0b20yPjx0aXRsZXM+PHRpdGxlPkV2b2x1dGlvbmFyeSBk
eW5hbWljcyBhbmQgZW1lcmdlbmNlIG9mIHBhbnpvb3RpYyBINU4xIGluZmx1ZW56YSB2aXJ1c2Vz
PC90aXRsZT48c2Vjb25kYXJ5LXRpdGxlPlBMb1MgUGF0aG9nPC9zZWNvbmRhcnktdGl0bGU+PGFs
dC10aXRsZT5QTG9TIHBhdGhvZ2VuczwvYWx0LXRpdGxlPjwvdGl0bGVzPjxwYWdlcz5lMTAwMDE2
MTwvcGFnZXM+PG51bWJlcj45PC9udW1iZXI+PGNvbnRyaWJ1dG9ycz48YXV0aG9ycz48YXV0aG9y
PlZpamF5a3Jpc2huYSwgRC48L2F1dGhvcj48YXV0aG9yPkJhaGwsIEouPC9hdXRob3I+PGF1dGhv
cj5SaWxleSwgUy48L2F1dGhvcj48YXV0aG9yPkR1YW4sIEwuPC9hdXRob3I+PGF1dGhvcj5aaGFu
ZywgSi4gWC48L2F1dGhvcj48YXV0aG9yPkNoZW4sIEguPC9hdXRob3I+PGF1dGhvcj5QZWlyaXMs
IEouIFMuPC9hdXRob3I+PGF1dGhvcj5TbWl0aCwgRy4gSi48L2F1dGhvcj48YXV0aG9yPkd1YW4s
IFkuPC9hdXRob3I+PC9hdXRob3JzPjwvY29udHJpYnV0b3JzPjxlZGl0aW9uPjIwMDgvMDkvMjc8
L2VkaXRpb24+PGxhbmd1YWdlPmVuZzwvbGFuZ3VhZ2U+PGFkZGVkLWRhdGUgZm9ybWF0PSJ1dGMi
PjE1MDM4MDAxMjg8L2FkZGVkLWRhdGU+PHJlZi10eXBlIG5hbWU9IkpvdXJuYWwgQXJ0aWNsZSI+
MTc8L3JlZi10eXBlPjxhdXRoLWFkZHJlc3M+U3RhdGUgS2V5IExhYm9yYXRvcnkgb2YgRW1lcmdp
bmcgSW5mZWN0aW91cyBEaXNlYXNlcywgRGVwYXJ0bWVudCBvZiBNaWNyb2Jpb2xvZ3ksIExpIEth
IFNoaW5nIEZhY3VsdHkgb2YgTWVkaWNpbmUsIFRoZSBVbml2ZXJzaXR5IG9mIEhvbmcgS29uZywg
UG9rZnVsYW0sIFNwZWNpYWwgQWRtaW5pc3RyYXRpdmUgUmVnaW9uLCBDaGluYS48L2F1dGgtYWRk
cmVzcz48cmVtb3RlLWRhdGFiYXNlLXByb3ZpZGVyPk5MTTwvcmVtb3RlLWRhdGFiYXNlLXByb3Zp
ZGVyPjxyZWMtbnVtYmVyPjM2NzwvcmVjLW51bWJlcj48bGFzdC11cGRhdGVkLWRhdGUgZm9ybWF0
PSJ1dGMiPjE1MDM4MDAxMjg8L2xhc3QtdXBkYXRlZC1kYXRlPjxhY2Nlc3Npb24tbnVtPjE4ODE4
NzMyPC9hY2Nlc3Npb24tbnVtPjxlbGVjdHJvbmljLXJlc291cmNlLW51bT4xMC4xMzcxL2pvdXJu
YWwucHBhdC4xMDAwMTYxPC9lbGVjdHJvbmljLXJlc291cmNlLW51bT48dm9sdW1lPjQ8L3ZvbHVt
ZT48L3JlY29yZD48L0NpdGU+PENpdGU+PEF1dGhvcj5XdTwvQXV0aG9yPjxZZWFyPjIwMTU8L1ll
YXI+PElEVGV4dD5Qb3VsdHJ5IGZhcm1zIGFzIGEgc291cmNlIG9mIGF2aWFuIGluZmx1ZW56YSBB
IChIN045KSB2aXJ1cyByZWFzc29ydG1lbnQgYW5kIGh1bWFuIGluZmVjdGlvbjwvSURUZXh0Pjxy
ZWNvcmQ+PGRhdGVzPjxwdWItZGF0ZXM+PGRhdGU+SmFuPC9kYXRlPjwvcHViLWRhdGVzPjx5ZWFy
PjIwMTU8L3llYXI+PC9kYXRlcz48a2V5d29yZHM+PGtleXdvcmQ+QW5pbWFsczwva2V5d29yZD48
a2V5d29yZD5EcnVnIFJlc2lzdGFuY2UsIFZpcmFsPC9rZXl3b3JkPjxrZXl3b3JkPkdlbm90eXBl
PC9rZXl3b3JkPjxrZXl3b3JkPkhlbWFnZ2x1dGluaW5zPC9rZXl3b3JkPjxrZXl3b3JkPkh1bWFu
czwva2V5d29yZD48a2V5d29yZD5JbmZsdWVuemEgQSBWaXJ1cywgSDdOOSBTdWJ0eXBlPC9rZXl3
b3JkPjxrZXl3b3JkPkluZmx1ZW56YSBBIFZpcnVzLCBIOU4yIFN1YnR5cGU8L2tleXdvcmQ+PGtl
eXdvcmQ+SW5mbHVlbnphIGluIEJpcmRzPC9rZXl3b3JkPjxrZXl3b3JkPkluZmx1ZW56YSwgSHVt
YW48L2tleXdvcmQ+PGtleXdvcmQ+TXV0YXRpb248L2tleXdvcmQ+PGtleXdvcmQ+UGh5bG9nZW55
PC9rZXl3b3JkPjxrZXl3b3JkPlBvdWx0cnk8L2tleXdvcmQ+PGtleXdvcmQ+Uk5BLCBWaXJhbDwv
a2V5d29yZD48a2V5d29yZD5SZWFsLVRpbWUgUG9seW1lcmFzZSBDaGFpbiBSZWFjdGlvbjwva2V5
d29yZD48a2V5d29yZD5SZWFzc29ydGFudCBWaXJ1c2VzPC9rZXl3b3JkPjwva2V5d29yZHM+PHVy
bHM+PHJlbGF0ZWQtdXJscz48dXJsPmh0dHBzOi8vd3d3Lm5jYmkubmxtLm5paC5nb3YvcHVibWVk
LzI1NTkxMTA1PC91cmw+PC9yZWxhdGVkLXVybHM+PC91cmxzPjxpc2JuPjIwNDUtMjMyMjwvaXNi
bj48Y3VzdG9tMj5QTUM0Mjk1NTE3PC9jdXN0b20yPjx0aXRsZXM+PHRpdGxlPlBvdWx0cnkgZmFy
bXMgYXMgYSBzb3VyY2Ugb2YgYXZpYW4gaW5mbHVlbnphIEEgKEg3TjkpIHZpcnVzIHJlYXNzb3J0
bWVudCBhbmQgaHVtYW4gaW5mZWN0aW9uPC90aXRsZT48c2Vjb25kYXJ5LXRpdGxlPlNjaSBSZXA8
L3NlY29uZGFyeS10aXRsZT48L3RpdGxlcz48cGFnZXM+NzYzMDwvcGFnZXM+PGNvbnRyaWJ1dG9y
cz48YXV0aG9ycz48YXV0aG9yPld1LCBELjwvYXV0aG9yPjxhdXRob3I+Wm91LCBTLjwvYXV0aG9y
PjxhdXRob3I+QmFpLCBULjwvYXV0aG9yPjxhdXRob3I+TGksIEouPC9hdXRob3I+PGF1dGhvcj5a
aGFvLCBYLjwvYXV0aG9yPjxhdXRob3I+WWFuZywgTC48L2F1dGhvcj48YXV0aG9yPkxpdSwgSC48
L2F1dGhvcj48YXV0aG9yPkxpLCBYLjwvYXV0aG9yPjxhdXRob3I+WWFuZywgWC48L2F1dGhvcj48
YXV0aG9yPlhpbiwgTC48L2F1dGhvcj48YXV0aG9yPlh1LCBTLjwvYXV0aG9yPjxhdXRob3I+Wm91
LCBYLjwvYXV0aG9yPjxhdXRob3I+V2FuZywgQS48L2F1dGhvcj48YXV0aG9yPkd1bywgSi48L2F1
dGhvcj48YXV0aG9yPlN1biwgQi48L2F1dGhvcj48YXV0aG9yPkh1YW5nLCBXLjwvYXV0aG9yPjxh
dXRob3I+WmhhbmcsIFkuPC9hdXRob3I+PGF1dGhvcj5HYW8sIFIuPC9hdXRob3I+PGF1dGhvcj5T
aGVuLCBCLjwvYXV0aG9yPjxhdXRob3I+Q2hlbiwgVC48L2F1dGhvcj48YXV0aG9yPkRvbmcsIEou
PC9hdXRob3I+PGF1dGhvcj5XZWksIEguPC9hdXRob3I+PGF1dGhvcj5XYW5nLCBTLjwvYXV0aG9y
PjxhdXRob3I+TGksIFEuPC9hdXRob3I+PGF1dGhvcj5MaSwgRC48L2F1dGhvcj48YXV0aG9yPld1
LCBHLjwvYXV0aG9yPjxhdXRob3I+RmVuZywgWi48L2F1dGhvcj48YXV0aG9yPkdhbywgRy4gRi48
L2F1dGhvcj48YXV0aG9yPldhbmcsIFkuPC9hdXRob3I+PGF1dGhvcj5XYW5nLCBELjwvYXV0aG9y
PjxhdXRob3I+RmFuLCBNLjwvYXV0aG9yPjxhdXRob3I+U2h1LCBZLjwvYXV0aG9yPjwvYXV0aG9y
cz48L2NvbnRyaWJ1dG9ycz48ZWRpdGlvbj4yMDE1LzAxLzE1PC9lZGl0aW9uPjxsYW5ndWFnZT5l
bmc8L2xhbmd1YWdlPjxhZGRlZC1kYXRlIGZvcm1hdD0idXRjIj4xNTIwMzU1MjYyPC9hZGRlZC1k
YXRlPjxyZWYtdHlwZSBuYW1lPSJKb3VybmFsIEFydGljbGUiPjE3PC9yZWYtdHlwZT48cmVjLW51
bWJlcj4xODU5PC9yZWMtbnVtYmVyPjxsYXN0LXVwZGF0ZWQtZGF0ZSBmb3JtYXQ9InV0YyI+MTUy
MDM1NTI2MjwvbGFzdC11cGRhdGVkLWRhdGU+PGFjY2Vzc2lvbi1udW0+MjU1OTExMDU8L2FjY2Vz
c2lvbi1udW0+PGVsZWN0cm9uaWMtcmVzb3VyY2UtbnVtPjEwLjEwMzgvc3JlcDA3NjMwPC9lbGVj
dHJvbmljLXJlc291cmNlLW51bT48dm9sdW1lPjU8L3ZvbHVtZT48L3JlY29yZD48L0NpdGU+PC9F
bmROb3RlPgB=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[30, 31]</w:t>
            </w:r>
            <w:r w:rsidRPr="007253B9">
              <w:rPr>
                <w:rFonts w:asciiTheme="minorHAnsi" w:hAnsiTheme="minorHAnsi" w:cs="Arial"/>
                <w:szCs w:val="24"/>
              </w:rPr>
              <w:fldChar w:fldCharType="end"/>
            </w:r>
            <w:r w:rsidRPr="007253B9">
              <w:rPr>
                <w:rFonts w:asciiTheme="minorHAnsi" w:hAnsiTheme="minorHAnsi" w:cs="Arial"/>
                <w:szCs w:val="24"/>
              </w:rPr>
              <w:t>. An ideal poultry LAIV should not be able to revert to wild type virus or undergo reassortment with field strains.</w:t>
            </w:r>
          </w:p>
          <w:bookmarkEnd w:id="5"/>
          <w:p w:rsidR="007253B9" w:rsidRPr="007253B9" w:rsidRDefault="007253B9" w:rsidP="007253B9">
            <w:pPr>
              <w:widowControl w:val="0"/>
              <w:spacing w:before="120" w:after="120" w:line="240" w:lineRule="auto"/>
              <w:jc w:val="both"/>
              <w:rPr>
                <w:rFonts w:asciiTheme="minorHAnsi" w:hAnsiTheme="minorHAnsi" w:cs="Arial"/>
                <w:szCs w:val="24"/>
              </w:rPr>
            </w:pPr>
            <w:r w:rsidRPr="007253B9">
              <w:rPr>
                <w:rFonts w:asciiTheme="minorHAnsi" w:hAnsiTheme="minorHAnsi" w:cs="Arial"/>
                <w:szCs w:val="24"/>
              </w:rPr>
              <w:t xml:space="preserve">One of the promising candidates for poultry LAIV is pc4-LAIV, an influenza virus mutant that expresses a C-terminally truncated nonstructural protein 1 (NS1 protein) due to a large internal deletion (190 </w:t>
            </w:r>
            <w:proofErr w:type="spellStart"/>
            <w:r w:rsidRPr="007253B9">
              <w:rPr>
                <w:rFonts w:asciiTheme="minorHAnsi" w:hAnsiTheme="minorHAnsi" w:cs="Arial"/>
                <w:szCs w:val="24"/>
              </w:rPr>
              <w:t>nt</w:t>
            </w:r>
            <w:proofErr w:type="spellEnd"/>
            <w:r w:rsidRPr="007253B9">
              <w:rPr>
                <w:rFonts w:asciiTheme="minorHAnsi" w:hAnsiTheme="minorHAnsi" w:cs="Arial"/>
                <w:szCs w:val="24"/>
              </w:rPr>
              <w:t xml:space="preserve">) in the NS gene segment, that caused a shift in the NS1 open reading frame and a premature stop codon </w:t>
            </w:r>
            <w:r w:rsidRPr="007253B9">
              <w:rPr>
                <w:rFonts w:asciiTheme="minorHAnsi" w:hAnsiTheme="minorHAnsi" w:cs="Arial"/>
                <w:szCs w:val="24"/>
              </w:rPr>
              <w:fldChar w:fldCharType="begin">
                <w:fldData xml:space="preserve">PEVuZE5vdGU+PENpdGU+PEF1dGhvcj5XYW5nPC9BdXRob3I+PFllYXI+MjAwODwvWWVhcj48SURU
ZXh0PkNoYXJhY3Rlcml6YXRpb24gb2YgaW5mbHVlbnphIHZpcnVzIHZhcmlhbnRzIHdpdGggZGlm
ZmVyZW50IHNpemVzIG9mIHRoZSBub24tc3RydWN0dXJhbCAoTlMpIGdlbmVzIGFuZCB0aGVpciBw
b3RlbnRpYWwgYXMgYSBsaXZlIGluZmx1ZW56YSB2YWNjaW5lIGluIHBvdWx0cnk8L0lEVGV4dD48
RGlzcGxheVRleHQ+KDE5KTwvRGlzcGxheVRleHQ+PHJlY29yZD48ZGF0ZXM+PHB1Yi1kYXRlcz48
ZGF0ZT5KdWwgNDwvZGF0ZT48L3B1Yi1kYXRlcz48eWVhcj4yMDA4PC95ZWFyPjwvZGF0ZXM+PGtl
eXdvcmRzPjxrZXl3b3JkPkFuaW1hbHM8L2tleXdvcmQ+PGtleXdvcmQ+QW50aWJvZGllcywgVmly
YWwvYmxvb2Q8L2tleXdvcmQ+PGtleXdvcmQ+Q2VyY29waXRoZWN1cyBhZXRoaW9wczwva2V5d29y
ZD48a2V5d29yZD5DaGljayBFbWJyeW88L2tleXdvcmQ+PGtleXdvcmQ+Q2hpY2tlbnM8L2tleXdv
cmQ+PGtleXdvcmQ+SW5mbHVlbnphIEEgdmlydXMvKmdlbmV0aWNzLyppbW11bm9sb2d5PC9rZXl3
b3JkPjxrZXl3b3JkPkluZmx1ZW56YSBWYWNjaW5lcy8qaW1tdW5vbG9neTwva2V5d29yZD48a2V5
d29yZD5JbmZsdWVuemEgaW4gQmlyZHMvcHJldmVudGlvbiAmYW1wOyBjb250cm9sPC9rZXl3b3Jk
PjxrZXl3b3JkPlJlYXNzb3J0YW50IFZpcnVzZXMvKmdlbmV0aWNzLyppbW11bm9sb2d5PC9rZXl3
b3JkPjxrZXl3b3JkPlNlcXVlbmNlIERlbGV0aW9uPC9rZXl3b3JkPjxrZXl3b3JkPlZhY2NpbmVz
LCBBdHRlbnVhdGVkL2ltbXVub2xvZ3k8L2tleXdvcmQ+PGtleXdvcmQ+VmVybyBDZWxsczwva2V5
d29yZD48a2V5d29yZD5WaXJhbCBOb25zdHJ1Y3R1cmFsIFByb3RlaW5zLypnZW5ldGljczwva2V5
d29yZD48L2tleXdvcmRzPjxpc2JuPjAyNjQtNDEwWCAoUHJpbnQpJiN4RDswMjY0LTQxMHg8L2lz
Ym4+PGN1c3RvbTI+UE1DMjc4NTg0NDwvY3VzdG9tMj48dGl0bGVzPjx0aXRsZT5DaGFyYWN0ZXJp
emF0aW9uIG9mIGluZmx1ZW56YSB2aXJ1cyB2YXJpYW50cyB3aXRoIGRpZmZlcmVudCBzaXplcyBv
ZiB0aGUgbm9uLXN0cnVjdHVyYWwgKE5TKSBnZW5lcyBhbmQgdGhlaXIgcG90ZW50aWFsIGFzIGEg
bGl2ZSBpbmZsdWVuemEgdmFjY2luZSBpbiBwb3VsdHJ5PC90aXRsZT48c2Vjb25kYXJ5LXRpdGxl
PlZhY2NpbmU8L3NlY29uZGFyeS10aXRsZT48YWx0LXRpdGxlPlZhY2NpbmU8L2FsdC10aXRsZT48
L3RpdGxlcz48cGFnZXM+MzU4MC02PC9wYWdlcz48bnVtYmVyPjI5LTMwPC9udW1iZXI+PGNvbnRy
aWJ1dG9ycz48YXV0aG9ycz48YXV0aG9yPldhbmcsIEwuPC9hdXRob3I+PGF1dGhvcj5TdWFyZXos
IEQuIEwuPC9hdXRob3I+PGF1dGhvcj5QYW50aW4tSmFja3dvb2QsIE0uPC9hdXRob3I+PGF1dGhv
cj5NaWJheWFzaGksIE0uPC9hdXRob3I+PGF1dGhvcj5HYXJjaWEtU2FzdHJlLCBBLjwvYXV0aG9y
PjxhdXRob3I+U2FpZiwgWS4gTS48L2F1dGhvcj48YXV0aG9yPkxlZSwgQy4gVy48L2F1dGhvcj48
L2F1dGhvcnM+PC9jb250cmlidXRvcnM+PGVkaXRpb24+MjAwOC8wNi8xMDwvZWRpdGlvbj48bGFu
Z3VhZ2U+ZW5nPC9sYW5ndWFnZT48YWRkZWQtZGF0ZSBmb3JtYXQ9InV0YyI+MTQ1OTg4MjU5NDwv
YWRkZWQtZGF0ZT48cmVmLXR5cGUgbmFtZT0iSm91cm5hbCBBcnRpY2xlIj4xNzwvcmVmLXR5cGU+
PGF1dGgtYWRkcmVzcz5Gb29kIEFuaW1hbCBIZWFsdGggUmVzZWFyY2ggUHJvZ3JhbSwgT2hpbyBB
Z3JpY3VsdHVyYWwgUmVzZWFyY2ggYW5kIERldmVsb3BtZW50IENlbnRlciwgVGhlIE9oaW8gU3Rh
dGUgVW5pdmVyc2l0eSwgV29vc3RlciwgT0ggNDQ2OTEsIFVuaXRlZCBTdGF0ZXMuPC9hdXRoLWFk
ZHJlc3M+PHJlbW90ZS1kYXRhYmFzZS1wcm92aWRlcj5OTE08L3JlbW90ZS1kYXRhYmFzZS1wcm92
aWRlcj48cmVjLW51bWJlcj4yOTM8L3JlYy1udW1iZXI+PGxhc3QtdXBkYXRlZC1kYXRlIGZvcm1h
dD0idXRjIj4xNDU5ODgyNTk0PC9sYXN0LXVwZGF0ZWQtZGF0ZT48YWNjZXNzaW9uLW51bT4xODUz
OTM2NjwvYWNjZXNzaW9uLW51bT48Y3VzdG9tNj5OSUhNUzE1MzU5NjwvY3VzdG9tNj48ZWxlY3Ry
b25pYy1yZXNvdXJjZS1udW0+MTAuMTAxNi9qLnZhY2NpbmUuMjAwOC4wNS4wMDE8L2VsZWN0cm9u
aWMtcmVzb3VyY2UtbnVtPjx2b2x1bWU+MjY8L3ZvbHVtZT48L3JlY29yZD48L0NpdGU+PC9FbmRO
b3RlPgB=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PEVuZE5vdGU+PENpdGU+PEF1dGhvcj5XYW5nPC9BdXRob3I+PFllYXI+MjAwODwvWWVhcj48SURU
ZXh0PkNoYXJhY3Rlcml6YXRpb24gb2YgaW5mbHVlbnphIHZpcnVzIHZhcmlhbnRzIHdpdGggZGlm
ZmVyZW50IHNpemVzIG9mIHRoZSBub24tc3RydWN0dXJhbCAoTlMpIGdlbmVzIGFuZCB0aGVpciBw
b3RlbnRpYWwgYXMgYSBsaXZlIGluZmx1ZW56YSB2YWNjaW5lIGluIHBvdWx0cnk8L0lEVGV4dD48
RGlzcGxheVRleHQ+KDE5KTwvRGlzcGxheVRleHQ+PHJlY29yZD48ZGF0ZXM+PHB1Yi1kYXRlcz48
ZGF0ZT5KdWwgNDwvZGF0ZT48L3B1Yi1kYXRlcz48eWVhcj4yMDA4PC95ZWFyPjwvZGF0ZXM+PGtl
eXdvcmRzPjxrZXl3b3JkPkFuaW1hbHM8L2tleXdvcmQ+PGtleXdvcmQ+QW50aWJvZGllcywgVmly
YWwvYmxvb2Q8L2tleXdvcmQ+PGtleXdvcmQ+Q2VyY29waXRoZWN1cyBhZXRoaW9wczwva2V5d29y
ZD48a2V5d29yZD5DaGljayBFbWJyeW88L2tleXdvcmQ+PGtleXdvcmQ+Q2hpY2tlbnM8L2tleXdv
cmQ+PGtleXdvcmQ+SW5mbHVlbnphIEEgdmlydXMvKmdlbmV0aWNzLyppbW11bm9sb2d5PC9rZXl3
b3JkPjxrZXl3b3JkPkluZmx1ZW56YSBWYWNjaW5lcy8qaW1tdW5vbG9neTwva2V5d29yZD48a2V5
d29yZD5JbmZsdWVuemEgaW4gQmlyZHMvcHJldmVudGlvbiAmYW1wOyBjb250cm9sPC9rZXl3b3Jk
PjxrZXl3b3JkPlJlYXNzb3J0YW50IFZpcnVzZXMvKmdlbmV0aWNzLyppbW11bm9sb2d5PC9rZXl3
b3JkPjxrZXl3b3JkPlNlcXVlbmNlIERlbGV0aW9uPC9rZXl3b3JkPjxrZXl3b3JkPlZhY2NpbmVz
LCBBdHRlbnVhdGVkL2ltbXVub2xvZ3k8L2tleXdvcmQ+PGtleXdvcmQ+VmVybyBDZWxsczwva2V5
d29yZD48a2V5d29yZD5WaXJhbCBOb25zdHJ1Y3R1cmFsIFByb3RlaW5zLypnZW5ldGljczwva2V5
d29yZD48L2tleXdvcmRzPjxpc2JuPjAyNjQtNDEwWCAoUHJpbnQpJiN4RDswMjY0LTQxMHg8L2lz
Ym4+PGN1c3RvbTI+UE1DMjc4NTg0NDwvY3VzdG9tMj48dGl0bGVzPjx0aXRsZT5DaGFyYWN0ZXJp
emF0aW9uIG9mIGluZmx1ZW56YSB2aXJ1cyB2YXJpYW50cyB3aXRoIGRpZmZlcmVudCBzaXplcyBv
ZiB0aGUgbm9uLXN0cnVjdHVyYWwgKE5TKSBnZW5lcyBhbmQgdGhlaXIgcG90ZW50aWFsIGFzIGEg
bGl2ZSBpbmZsdWVuemEgdmFjY2luZSBpbiBwb3VsdHJ5PC90aXRsZT48c2Vjb25kYXJ5LXRpdGxl
PlZhY2NpbmU8L3NlY29uZGFyeS10aXRsZT48YWx0LXRpdGxlPlZhY2NpbmU8L2FsdC10aXRsZT48
L3RpdGxlcz48cGFnZXM+MzU4MC02PC9wYWdlcz48bnVtYmVyPjI5LTMwPC9udW1iZXI+PGNvbnRy
aWJ1dG9ycz48YXV0aG9ycz48YXV0aG9yPldhbmcsIEwuPC9hdXRob3I+PGF1dGhvcj5TdWFyZXos
IEQuIEwuPC9hdXRob3I+PGF1dGhvcj5QYW50aW4tSmFja3dvb2QsIE0uPC9hdXRob3I+PGF1dGhv
cj5NaWJheWFzaGksIE0uPC9hdXRob3I+PGF1dGhvcj5HYXJjaWEtU2FzdHJlLCBBLjwvYXV0aG9y
PjxhdXRob3I+U2FpZiwgWS4gTS48L2F1dGhvcj48YXV0aG9yPkxlZSwgQy4gVy48L2F1dGhvcj48
L2F1dGhvcnM+PC9jb250cmlidXRvcnM+PGVkaXRpb24+MjAwOC8wNi8xMDwvZWRpdGlvbj48bGFu
Z3VhZ2U+ZW5nPC9sYW5ndWFnZT48YWRkZWQtZGF0ZSBmb3JtYXQ9InV0YyI+MTQ1OTg4MjU5NDwv
YWRkZWQtZGF0ZT48cmVmLXR5cGUgbmFtZT0iSm91cm5hbCBBcnRpY2xlIj4xNzwvcmVmLXR5cGU+
PGF1dGgtYWRkcmVzcz5Gb29kIEFuaW1hbCBIZWFsdGggUmVzZWFyY2ggUHJvZ3JhbSwgT2hpbyBB
Z3JpY3VsdHVyYWwgUmVzZWFyY2ggYW5kIERldmVsb3BtZW50IENlbnRlciwgVGhlIE9oaW8gU3Rh
dGUgVW5pdmVyc2l0eSwgV29vc3RlciwgT0ggNDQ2OTEsIFVuaXRlZCBTdGF0ZXMuPC9hdXRoLWFk
ZHJlc3M+PHJlbW90ZS1kYXRhYmFzZS1wcm92aWRlcj5OTE08L3JlbW90ZS1kYXRhYmFzZS1wcm92
aWRlcj48cmVjLW51bWJlcj4yOTM8L3JlYy1udW1iZXI+PGxhc3QtdXBkYXRlZC1kYXRlIGZvcm1h
dD0idXRjIj4xNDU5ODgyNTk0PC9sYXN0LXVwZGF0ZWQtZGF0ZT48YWNjZXNzaW9uLW51bT4xODUz
OTM2NjwvYWNjZXNzaW9uLW51bT48Y3VzdG9tNj5OSUhNUzE1MzU5NjwvY3VzdG9tNj48ZWxlY3Ry
b25pYy1yZXNvdXJjZS1udW0+MTAuMTAxNi9qLnZhY2NpbmUuMjAwOC4wNS4wMDE8L2VsZWN0cm9u
aWMtcmVzb3VyY2UtbnVtPjx2b2x1bWU+MjY8L3ZvbHVtZT48L3JlY29yZD48L0NpdGU+PC9FbmRO
b3RlPgB=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[19]</w:t>
            </w:r>
            <w:r w:rsidRPr="007253B9">
              <w:rPr>
                <w:rFonts w:asciiTheme="minorHAnsi" w:hAnsiTheme="minorHAnsi" w:cs="Arial"/>
                <w:szCs w:val="24"/>
              </w:rPr>
              <w:fldChar w:fldCharType="end"/>
            </w:r>
            <w:r w:rsidRPr="007253B9">
              <w:rPr>
                <w:rFonts w:asciiTheme="minorHAnsi" w:hAnsiTheme="minorHAnsi" w:cs="Arial"/>
                <w:szCs w:val="24"/>
              </w:rPr>
              <w:t xml:space="preserve">. Truncation of 137 amino acids from NS1 means that pc4-LAIV cannot easily revert to the wild type phenotype. In two independent vaccination studies, we </w:t>
            </w:r>
            <w:r w:rsidRPr="007253B9">
              <w:rPr>
                <w:rFonts w:asciiTheme="minorHAnsi" w:hAnsiTheme="minorHAnsi" w:cs="Arial"/>
                <w:szCs w:val="24"/>
              </w:rPr>
              <w:lastRenderedPageBreak/>
              <w:t xml:space="preserve">demonstrated that pc4-LAIV is attenuated and does not transmit from chicken to chicken </w:t>
            </w:r>
            <w:r w:rsidRPr="007253B9">
              <w:rPr>
                <w:rFonts w:asciiTheme="minorHAnsi" w:hAnsiTheme="minorHAnsi" w:cs="Arial"/>
                <w:szCs w:val="24"/>
              </w:rPr>
              <w:fldChar w:fldCharType="begin">
                <w:fldData xml:space="preserve">PEVuZE5vdGU+PENpdGU+PEF1dGhvcj5XYW5nPC9BdXRob3I+PFllYXI+MjAwODwvWWVhcj48SURU
ZXh0PkNoYXJhY3Rlcml6YXRpb24gb2YgaW5mbHVlbnphIHZpcnVzIHZhcmlhbnRzIHdpdGggZGlm
ZmVyZW50IHNpemVzIG9mIHRoZSBub24tc3RydWN0dXJhbCAoTlMpIGdlbmVzIGFuZCB0aGVpciBw
b3RlbnRpYWwgYXMgYSBsaXZlIGluZmx1ZW56YSB2YWNjaW5lIGluIHBvdWx0cnk8L0lEVGV4dD48
RGlzcGxheVRleHQ+KDE5LCAzMik8L0Rpc3BsYXlUZXh0PjxyZWNvcmQ+PGRhdGVzPjxwdWItZGF0
ZXM+PGRhdGU+SnVsIDQ8L2RhdGU+PC9wdWItZGF0ZXM+PHllYXI+MjAwODwveWVhcj48L2RhdGVz
PjxrZXl3b3Jkcz48a2V5d29yZD5BbmltYWxzPC9rZXl3b3JkPjxrZXl3b3JkPkFudGlib2RpZXMs
IFZpcmFsL2Jsb29kPC9rZXl3b3JkPjxrZXl3b3JkPkNlcmNvcGl0aGVjdXMgYWV0aGlvcHM8L2tl
eXdvcmQ+PGtleXdvcmQ+Q2hpY2sgRW1icnlvPC9rZXl3b3JkPjxrZXl3b3JkPkNoaWNrZW5zPC9r
ZXl3b3JkPjxrZXl3b3JkPkluZmx1ZW56YSBBIHZpcnVzLypnZW5ldGljcy8qaW1tdW5vbG9neTwv
a2V5d29yZD48a2V5d29yZD5JbmZsdWVuemEgVmFjY2luZXMvKmltbXVub2xvZ3k8L2tleXdvcmQ+
PGtleXdvcmQ+SW5mbHVlbnphIGluIEJpcmRzL3ByZXZlbnRpb24gJmFtcDsgY29udHJvbDwva2V5
d29yZD48a2V5d29yZD5SZWFzc29ydGFudCBWaXJ1c2VzLypnZW5ldGljcy8qaW1tdW5vbG9neTwv
a2V5d29yZD48a2V5d29yZD5TZXF1ZW5jZSBEZWxldGlvbjwva2V5d29yZD48a2V5d29yZD5WYWNj
aW5lcywgQXR0ZW51YXRlZC9pbW11bm9sb2d5PC9rZXl3b3JkPjxrZXl3b3JkPlZlcm8gQ2VsbHM8
L2tleXdvcmQ+PGtleXdvcmQ+VmlyYWwgTm9uc3RydWN0dXJhbCBQcm90ZWlucy8qZ2VuZXRpY3M8
L2tleXdvcmQ+PC9rZXl3b3Jkcz48aXNibj4wMjY0LTQxMFggKFByaW50KSYjeEQ7MDI2NC00MTB4
PC9pc2JuPjxjdXN0b20yPlBNQzI3ODU4NDQ8L2N1c3RvbTI+PHRpdGxlcz48dGl0bGU+Q2hhcmFj
dGVyaXphdGlvbiBvZiBpbmZsdWVuemEgdmlydXMgdmFyaWFudHMgd2l0aCBkaWZmZXJlbnQgc2l6
ZXMgb2YgdGhlIG5vbi1zdHJ1Y3R1cmFsIChOUykgZ2VuZXMgYW5kIHRoZWlyIHBvdGVudGlhbCBh
cyBhIGxpdmUgaW5mbHVlbnphIHZhY2NpbmUgaW4gcG91bHRyeTwvdGl0bGU+PHNlY29uZGFyeS10
aXRsZT5WYWNjaW5lPC9zZWNvbmRhcnktdGl0bGU+PGFsdC10aXRsZT5WYWNjaW5lPC9hbHQtdGl0
bGU+PC90aXRsZXM+PHBhZ2VzPjM1ODAtNjwvcGFnZXM+PG51bWJlcj4yOS0zMDwvbnVtYmVyPjxj
b250cmlidXRvcnM+PGF1dGhvcnM+PGF1dGhvcj5XYW5nLCBMLjwvYXV0aG9yPjxhdXRob3I+U3Vh
cmV6LCBELiBMLjwvYXV0aG9yPjxhdXRob3I+UGFudGluLUphY2t3b29kLCBNLjwvYXV0aG9yPjxh
dXRob3I+TWliYXlhc2hpLCBNLjwvYXV0aG9yPjxhdXRob3I+R2FyY2lhLVNhc3RyZSwgQS48L2F1
dGhvcj48YXV0aG9yPlNhaWYsIFkuIE0uPC9hdXRob3I+PGF1dGhvcj5MZWUsIEMuIFcuPC9hdXRo
b3I+PC9hdXRob3JzPjwvY29udHJpYnV0b3JzPjxlZGl0aW9uPjIwMDgvMDYvMTA8L2VkaXRpb24+
PGxhbmd1YWdlPmVuZzwvbGFuZ3VhZ2U+PGFkZGVkLWRhdGUgZm9ybWF0PSJ1dGMiPjE0NTk4ODI1
OTQ8L2FkZGVkLWRhdGU+PHJlZi10eXBlIG5hbWU9IkpvdXJuYWwgQXJ0aWNsZSI+MTc8L3JlZi10
eXBlPjxhdXRoLWFkZHJlc3M+Rm9vZCBBbmltYWwgSGVhbHRoIFJlc2VhcmNoIFByb2dyYW0sIE9o
aW8gQWdyaWN1bHR1cmFsIFJlc2VhcmNoIGFuZCBEZXZlbG9wbWVudCBDZW50ZXIsIFRoZSBPaGlv
IFN0YXRlIFVuaXZlcnNpdHksIFdvb3N0ZXIsIE9IIDQ0NjkxLCBVbml0ZWQgU3RhdGVzLjwvYXV0
aC1hZGRyZXNzPjxyZW1vdGUtZGF0YWJhc2UtcHJvdmlkZXI+TkxNPC9yZW1vdGUtZGF0YWJhc2Ut
cHJvdmlkZXI+PHJlYy1udW1iZXI+MjkzPC9yZWMtbnVtYmVyPjxsYXN0LXVwZGF0ZWQtZGF0ZSBm
b3JtYXQ9InV0YyI+MTQ1OTg4MjU5NDwvbGFzdC11cGRhdGVkLWRhdGU+PGFjY2Vzc2lvbi1udW0+
MTg1MzkzNjY8L2FjY2Vzc2lvbi1udW0+PGN1c3RvbTY+TklITVMxNTM1OTY8L2N1c3RvbTY+PGVs
ZWN0cm9uaWMtcmVzb3VyY2UtbnVtPjEwLjEwMTYvai52YWNjaW5lLjIwMDguMDUuMDAxPC9lbGVj
dHJvbmljLXJlc291cmNlLW51bT48dm9sdW1lPjI2PC92b2x1bWU+PC9yZWNvcmQ+PC9DaXRlPjxD
aXRlPjxBdXRob3I+SmFuZzwvQXV0aG9yPjxZZWFyPjIwMTY8L1llYXI+PElEVGV4dD5Bc3NvY2lh
dGlvbiBiZXR3ZWVuIEludGVyZmVyb24gUmVzcG9uc2UgYW5kIFByb3RlY3RpdmUgRWZmaWNhY3kg
b2YgTlMxLVRydW5jYXRlZCBNdXRhbnRzIGFzIEluZmx1ZW56YSBWYWNjaW5lIENhbmRpZGF0ZXMg
aW4gQ2hpY2tlbnM8L0lEVGV4dD48cmVjb3JkPjxrZXl3b3Jkcz48a2V5d29yZD5BZGFwdGl2ZSBJ
bW11bml0eTwva2V5d29yZD48a2V5d29yZD5BZG1pbmlzdHJhdGlvbiwgT3JhbDwva2V5d29yZD48
a2V5d29yZD5BbmltYWxzPC9rZXl3b3JkPjxrZXl3b3JkPkFudGlib2RpZXMsIFZpcmFsL2Jsb29k
PC9rZXl3b3JkPjxrZXl3b3JkPkNoaWNrZW5zPC9rZXl3b3JkPjxrZXl3b3JkPkluZmx1ZW56YSBW
YWNjaW5lcy8qaW1tdW5vbG9neTwva2V5d29yZD48a2V5d29yZD5JbmZsdWVuemEgaW4gQmlyZHMv
KnByZXZlbnRpb24gJmFtcDsgY29udHJvbC92aXJvbG9neTwva2V5d29yZD48a2V5d29yZD5JbnRl
cmZlcm9ucy8qaW1tdW5vbG9neS9waGFybWFjb2xvZ3k8L2tleXdvcmQ+PGtleXdvcmQ+TXV0YXRp
b248L2tleXdvcmQ+PGtleXdvcmQ+UmVjb21iaW5hbnQgUHJvdGVpbnMvaW1tdW5vbG9neTwva2V5
d29yZD48a2V5d29yZD5WYWNjaW5lcywgQXR0ZW51YXRlZC9pbW11bm9sb2d5PC9rZXl3b3JkPjxr
ZXl3b3JkPlZpcmFsIE5vbnN0cnVjdHVyYWwgUHJvdGVpbnMvZ2VuZXRpY3MvKmltbXVub2xvZ3k8
L2tleXdvcmQ+PC9rZXl3b3Jkcz48aXNibj4xOTMyLTYyMDM8L2lzYm4+PGN1c3RvbTI+UE1DNDg5
MjU5MjwvY3VzdG9tMj48dGl0bGVzPjx0aXRsZT5Bc3NvY2lhdGlvbiBiZXR3ZWVuIEludGVyZmVy
b24gUmVzcG9uc2UgYW5kIFByb3RlY3RpdmUgRWZmaWNhY3kgb2YgTlMxLVRydW5jYXRlZCBNdXRh
bnRzIGFzIEluZmx1ZW56YSBWYWNjaW5lIENhbmRpZGF0ZXMgaW4gQ2hpY2tlbnM8L3RpdGxlPjxz
ZWNvbmRhcnktdGl0bGU+UExvUyBPbmU8L3NlY29uZGFyeS10aXRsZT48YWx0LXRpdGxlPlBsb1Mg
b25lPC9hbHQtdGl0bGU+PC90aXRsZXM+PHBhZ2VzPmUwMTU2NjAzPC9wYWdlcz48bnVtYmVyPjY8
L251bWJlcj48Y29udHJpYnV0b3JzPjxhdXRob3JzPjxhdXRob3I+SmFuZywgSC48L2F1dGhvcj48
YXV0aG9yPk5ndW5qaXJpLCBKLiBNLjwvYXV0aG9yPjxhdXRob3I+TGVlLCBDLiBXLjwvYXV0aG9y
PjwvYXV0aG9ycz48L2NvbnRyaWJ1dG9ycz48ZWRpdGlvbj4yMDE2LzA2LzA0PC9lZGl0aW9uPjxs
YW5ndWFnZT5lbmc8L2xhbmd1YWdlPjxhZGRlZC1kYXRlIGZvcm1hdD0idXRjIj4xNTAzNjkyMjIx
PC9hZGRlZC1kYXRlPjxyZWYtdHlwZSBuYW1lPSJKb3VybmFsIEFydGljbGUiPjE3PC9yZWYtdHlw
ZT48YXV0aC1hZGRyZXNzPkZvb2QgQW5pbWFsIEhlYWx0aCBSZXNlYXJjaCBQcm9ncmFtLCBPaGlv
IEFncmljdWx0dXJhbCBSZXNlYXJjaCBhbmQgRGV2ZWxvcG1lbnQgQ2VudGVyLCBUaGUgT2hpbyBT
dGF0ZSBVbml2ZXJzaXR5LCBXb29zdGVyLCBPSCA0NDY5MSwgVW5pdGVkIFN0YXRlcyBvZiBBbWVy
aWNhLiYjeEQ7RGVwYXJ0bWVudCBvZiBWZXRlcmluYXJ5IFByZXZlbnRpdmUgTWVkaWNpbmUsIENv
bGxlZ2Ugb2YgVmV0ZXJpbmFyeSBNZWRpY2luZSwgVGhlIE9oaW8gU3RhdGUgVW5pdmVyc2l0eSwg
Q29sdW1idXMsIE9IIDQzMjEwLCBVbml0ZWQgU3RhdGVzIG9mIEFtZXJpY2EuPC9hdXRoLWFkZHJl
c3M+PGRhdGVzPjx5ZWFyPjIwMTY8L3llYXI+PC9kYXRlcz48cmVtb3RlLWRhdGFiYXNlLXByb3Zp
ZGVyPk5MTTwvcmVtb3RlLWRhdGFiYXNlLXByb3ZpZGVyPjxyZWMtbnVtYmVyPjMzOTwvcmVjLW51
bWJlcj48bGFzdC11cGRhdGVkLWRhdGUgZm9ybWF0PSJ1dGMiPjE1MDM2OTIyMjE8L2xhc3QtdXBk
YXRlZC1kYXRlPjxhY2Nlc3Npb24tbnVtPjI3MjU3OTg5PC9hY2Nlc3Npb24tbnVtPjxlbGVjdHJv
bmljLXJlc291cmNlLW51bT4xMC4xMzcxL2pvdXJuYWwucG9uZS4wMTU2NjAzPC9lbGVjdHJvbmlj
LXJlc291cmNlLW51bT48dm9sdW1lPjExPC92b2x1bWU+PC9yZWNvcmQ+PC9DaXRlPjwvRW5kTm90
ZT4A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PEVuZE5vdGU+PENpdGU+PEF1dGhvcj5XYW5nPC9BdXRob3I+PFllYXI+MjAwODwvWWVhcj48SURU
ZXh0PkNoYXJhY3Rlcml6YXRpb24gb2YgaW5mbHVlbnphIHZpcnVzIHZhcmlhbnRzIHdpdGggZGlm
ZmVyZW50IHNpemVzIG9mIHRoZSBub24tc3RydWN0dXJhbCAoTlMpIGdlbmVzIGFuZCB0aGVpciBw
b3RlbnRpYWwgYXMgYSBsaXZlIGluZmx1ZW56YSB2YWNjaW5lIGluIHBvdWx0cnk8L0lEVGV4dD48
RGlzcGxheVRleHQ+KDE5LCAzMik8L0Rpc3BsYXlUZXh0PjxyZWNvcmQ+PGRhdGVzPjxwdWItZGF0
ZXM+PGRhdGU+SnVsIDQ8L2RhdGU+PC9wdWItZGF0ZXM+PHllYXI+MjAwODwveWVhcj48L2RhdGVz
PjxrZXl3b3Jkcz48a2V5d29yZD5BbmltYWxzPC9rZXl3b3JkPjxrZXl3b3JkPkFudGlib2RpZXMs
IFZpcmFsL2Jsb29kPC9rZXl3b3JkPjxrZXl3b3JkPkNlcmNvcGl0aGVjdXMgYWV0aGlvcHM8L2tl
eXdvcmQ+PGtleXdvcmQ+Q2hpY2sgRW1icnlvPC9rZXl3b3JkPjxrZXl3b3JkPkNoaWNrZW5zPC9r
ZXl3b3JkPjxrZXl3b3JkPkluZmx1ZW56YSBBIHZpcnVzLypnZW5ldGljcy8qaW1tdW5vbG9neTwv
a2V5d29yZD48a2V5d29yZD5JbmZsdWVuemEgVmFjY2luZXMvKmltbXVub2xvZ3k8L2tleXdvcmQ+
PGtleXdvcmQ+SW5mbHVlbnphIGluIEJpcmRzL3ByZXZlbnRpb24gJmFtcDsgY29udHJvbDwva2V5
d29yZD48a2V5d29yZD5SZWFzc29ydGFudCBWaXJ1c2VzLypnZW5ldGljcy8qaW1tdW5vbG9neTwv
a2V5d29yZD48a2V5d29yZD5TZXF1ZW5jZSBEZWxldGlvbjwva2V5d29yZD48a2V5d29yZD5WYWNj
aW5lcywgQXR0ZW51YXRlZC9pbW11bm9sb2d5PC9rZXl3b3JkPjxrZXl3b3JkPlZlcm8gQ2VsbHM8
L2tleXdvcmQ+PGtleXdvcmQ+VmlyYWwgTm9uc3RydWN0dXJhbCBQcm90ZWlucy8qZ2VuZXRpY3M8
L2tleXdvcmQ+PC9rZXl3b3Jkcz48aXNibj4wMjY0LTQxMFggKFByaW50KSYjeEQ7MDI2NC00MTB4
PC9pc2JuPjxjdXN0b20yPlBNQzI3ODU4NDQ8L2N1c3RvbTI+PHRpdGxlcz48dGl0bGU+Q2hhcmFj
dGVyaXphdGlvbiBvZiBpbmZsdWVuemEgdmlydXMgdmFyaWFudHMgd2l0aCBkaWZmZXJlbnQgc2l6
ZXMgb2YgdGhlIG5vbi1zdHJ1Y3R1cmFsIChOUykgZ2VuZXMgYW5kIHRoZWlyIHBvdGVudGlhbCBh
cyBhIGxpdmUgaW5mbHVlbnphIHZhY2NpbmUgaW4gcG91bHRyeTwvdGl0bGU+PHNlY29uZGFyeS10
aXRsZT5WYWNjaW5lPC9zZWNvbmRhcnktdGl0bGU+PGFsdC10aXRsZT5WYWNjaW5lPC9hbHQtdGl0
bGU+PC90aXRsZXM+PHBhZ2VzPjM1ODAtNjwvcGFnZXM+PG51bWJlcj4yOS0zMDwvbnVtYmVyPjxj
b250cmlidXRvcnM+PGF1dGhvcnM+PGF1dGhvcj5XYW5nLCBMLjwvYXV0aG9yPjxhdXRob3I+U3Vh
cmV6LCBELiBMLjwvYXV0aG9yPjxhdXRob3I+UGFudGluLUphY2t3b29kLCBNLjwvYXV0aG9yPjxh
dXRob3I+TWliYXlhc2hpLCBNLjwvYXV0aG9yPjxhdXRob3I+R2FyY2lhLVNhc3RyZSwgQS48L2F1
dGhvcj48YXV0aG9yPlNhaWYsIFkuIE0uPC9hdXRob3I+PGF1dGhvcj5MZWUsIEMuIFcuPC9hdXRo
b3I+PC9hdXRob3JzPjwvY29udHJpYnV0b3JzPjxlZGl0aW9uPjIwMDgvMDYvMTA8L2VkaXRpb24+
PGxhbmd1YWdlPmVuZzwvbGFuZ3VhZ2U+PGFkZGVkLWRhdGUgZm9ybWF0PSJ1dGMiPjE0NTk4ODI1
OTQ8L2FkZGVkLWRhdGU+PHJlZi10eXBlIG5hbWU9IkpvdXJuYWwgQXJ0aWNsZSI+MTc8L3JlZi10
eXBlPjxhdXRoLWFkZHJlc3M+Rm9vZCBBbmltYWwgSGVhbHRoIFJlc2VhcmNoIFByb2dyYW0sIE9o
aW8gQWdyaWN1bHR1cmFsIFJlc2VhcmNoIGFuZCBEZXZlbG9wbWVudCBDZW50ZXIsIFRoZSBPaGlv
IFN0YXRlIFVuaXZlcnNpdHksIFdvb3N0ZXIsIE9IIDQ0NjkxLCBVbml0ZWQgU3RhdGVzLjwvYXV0
aC1hZGRyZXNzPjxyZW1vdGUtZGF0YWJhc2UtcHJvdmlkZXI+TkxNPC9yZW1vdGUtZGF0YWJhc2Ut
cHJvdmlkZXI+PHJlYy1udW1iZXI+MjkzPC9yZWMtbnVtYmVyPjxsYXN0LXVwZGF0ZWQtZGF0ZSBm
b3JtYXQ9InV0YyI+MTQ1OTg4MjU5NDwvbGFzdC11cGRhdGVkLWRhdGU+PGFjY2Vzc2lvbi1udW0+
MTg1MzkzNjY8L2FjY2Vzc2lvbi1udW0+PGN1c3RvbTY+TklITVMxNTM1OTY8L2N1c3RvbTY+PGVs
ZWN0cm9uaWMtcmVzb3VyY2UtbnVtPjEwLjEwMTYvai52YWNjaW5lLjIwMDguMDUuMDAxPC9lbGVj
dHJvbmljLXJlc291cmNlLW51bT48dm9sdW1lPjI2PC92b2x1bWU+PC9yZWNvcmQ+PC9DaXRlPjxD
aXRlPjxBdXRob3I+SmFuZzwvQXV0aG9yPjxZZWFyPjIwMTY8L1llYXI+PElEVGV4dD5Bc3NvY2lh
dGlvbiBiZXR3ZWVuIEludGVyZmVyb24gUmVzcG9uc2UgYW5kIFByb3RlY3RpdmUgRWZmaWNhY3kg
b2YgTlMxLVRydW5jYXRlZCBNdXRhbnRzIGFzIEluZmx1ZW56YSBWYWNjaW5lIENhbmRpZGF0ZXMg
aW4gQ2hpY2tlbnM8L0lEVGV4dD48cmVjb3JkPjxrZXl3b3Jkcz48a2V5d29yZD5BZGFwdGl2ZSBJ
bW11bml0eTwva2V5d29yZD48a2V5d29yZD5BZG1pbmlzdHJhdGlvbiwgT3JhbDwva2V5d29yZD48
a2V5d29yZD5BbmltYWxzPC9rZXl3b3JkPjxrZXl3b3JkPkFudGlib2RpZXMsIFZpcmFsL2Jsb29k
PC9rZXl3b3JkPjxrZXl3b3JkPkNoaWNrZW5zPC9rZXl3b3JkPjxrZXl3b3JkPkluZmx1ZW56YSBW
YWNjaW5lcy8qaW1tdW5vbG9neTwva2V5d29yZD48a2V5d29yZD5JbmZsdWVuemEgaW4gQmlyZHMv
KnByZXZlbnRpb24gJmFtcDsgY29udHJvbC92aXJvbG9neTwva2V5d29yZD48a2V5d29yZD5JbnRl
cmZlcm9ucy8qaW1tdW5vbG9neS9waGFybWFjb2xvZ3k8L2tleXdvcmQ+PGtleXdvcmQ+TXV0YXRp
b248L2tleXdvcmQ+PGtleXdvcmQ+UmVjb21iaW5hbnQgUHJvdGVpbnMvaW1tdW5vbG9neTwva2V5
d29yZD48a2V5d29yZD5WYWNjaW5lcywgQXR0ZW51YXRlZC9pbW11bm9sb2d5PC9rZXl3b3JkPjxr
ZXl3b3JkPlZpcmFsIE5vbnN0cnVjdHVyYWwgUHJvdGVpbnMvZ2VuZXRpY3MvKmltbXVub2xvZ3k8
L2tleXdvcmQ+PC9rZXl3b3Jkcz48aXNibj4xOTMyLTYyMDM8L2lzYm4+PGN1c3RvbTI+UE1DNDg5
MjU5MjwvY3VzdG9tMj48dGl0bGVzPjx0aXRsZT5Bc3NvY2lhdGlvbiBiZXR3ZWVuIEludGVyZmVy
b24gUmVzcG9uc2UgYW5kIFByb3RlY3RpdmUgRWZmaWNhY3kgb2YgTlMxLVRydW5jYXRlZCBNdXRh
bnRzIGFzIEluZmx1ZW56YSBWYWNjaW5lIENhbmRpZGF0ZXMgaW4gQ2hpY2tlbnM8L3RpdGxlPjxz
ZWNvbmRhcnktdGl0bGU+UExvUyBPbmU8L3NlY29uZGFyeS10aXRsZT48YWx0LXRpdGxlPlBsb1Mg
b25lPC9hbHQtdGl0bGU+PC90aXRsZXM+PHBhZ2VzPmUwMTU2NjAzPC9wYWdlcz48bnVtYmVyPjY8
L251bWJlcj48Y29udHJpYnV0b3JzPjxhdXRob3JzPjxhdXRob3I+SmFuZywgSC48L2F1dGhvcj48
YXV0aG9yPk5ndW5qaXJpLCBKLiBNLjwvYXV0aG9yPjxhdXRob3I+TGVlLCBDLiBXLjwvYXV0aG9y
PjwvYXV0aG9ycz48L2NvbnRyaWJ1dG9ycz48ZWRpdGlvbj4yMDE2LzA2LzA0PC9lZGl0aW9uPjxs
YW5ndWFnZT5lbmc8L2xhbmd1YWdlPjxhZGRlZC1kYXRlIGZvcm1hdD0idXRjIj4xNTAzNjkyMjIx
PC9hZGRlZC1kYXRlPjxyZWYtdHlwZSBuYW1lPSJKb3VybmFsIEFydGljbGUiPjE3PC9yZWYtdHlw
ZT48YXV0aC1hZGRyZXNzPkZvb2QgQW5pbWFsIEhlYWx0aCBSZXNlYXJjaCBQcm9ncmFtLCBPaGlv
IEFncmljdWx0dXJhbCBSZXNlYXJjaCBhbmQgRGV2ZWxvcG1lbnQgQ2VudGVyLCBUaGUgT2hpbyBT
dGF0ZSBVbml2ZXJzaXR5LCBXb29zdGVyLCBPSCA0NDY5MSwgVW5pdGVkIFN0YXRlcyBvZiBBbWVy
aWNhLiYjeEQ7RGVwYXJ0bWVudCBvZiBWZXRlcmluYXJ5IFByZXZlbnRpdmUgTWVkaWNpbmUsIENv
bGxlZ2Ugb2YgVmV0ZXJpbmFyeSBNZWRpY2luZSwgVGhlIE9oaW8gU3RhdGUgVW5pdmVyc2l0eSwg
Q29sdW1idXMsIE9IIDQzMjEwLCBVbml0ZWQgU3RhdGVzIG9mIEFtZXJpY2EuPC9hdXRoLWFkZHJl
c3M+PGRhdGVzPjx5ZWFyPjIwMTY8L3llYXI+PC9kYXRlcz48cmVtb3RlLWRhdGFiYXNlLXByb3Zp
ZGVyPk5MTTwvcmVtb3RlLWRhdGFiYXNlLXByb3ZpZGVyPjxyZWMtbnVtYmVyPjMzOTwvcmVjLW51
bWJlcj48bGFzdC11cGRhdGVkLWRhdGUgZm9ybWF0PSJ1dGMiPjE1MDM2OTIyMjE8L2xhc3QtdXBk
YXRlZC1kYXRlPjxhY2Nlc3Npb24tbnVtPjI3MjU3OTg5PC9hY2Nlc3Npb24tbnVtPjxlbGVjdHJv
bmljLXJlc291cmNlLW51bT4xMC4xMzcxL2pvdXJuYWwucG9uZS4wMTU2NjAzPC9lbGVjdHJvbmlj
LXJlc291cmNlLW51bT48dm9sdW1lPjExPC92b2x1bWU+PC9yZWNvcmQ+PC9DaXRlPjwvRW5kTm90
ZT4A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[19, 32]</w:t>
            </w:r>
            <w:r w:rsidRPr="007253B9">
              <w:rPr>
                <w:rFonts w:asciiTheme="minorHAnsi" w:hAnsiTheme="minorHAnsi" w:cs="Arial"/>
                <w:szCs w:val="24"/>
              </w:rPr>
              <w:fldChar w:fldCharType="end"/>
            </w:r>
            <w:r w:rsidRPr="007253B9">
              <w:rPr>
                <w:rFonts w:asciiTheme="minorHAnsi" w:hAnsiTheme="minorHAnsi" w:cs="Arial"/>
                <w:szCs w:val="24"/>
              </w:rPr>
              <w:t xml:space="preserve">. Interestingly, even though pc4-LAIV did not replicate efficiently in young birds, it was able to induce robust adaptive immune responses and provide protection against heterologous virus infection </w:t>
            </w:r>
            <w:r w:rsidRPr="007253B9">
              <w:rPr>
                <w:rFonts w:asciiTheme="minorHAnsi" w:hAnsiTheme="minorHAnsi" w:cs="Arial"/>
                <w:szCs w:val="24"/>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Q2FuZGlkYXRlcyBpbiBDaGlja2VuczwvSURUZXh0PjxEaXNwbGF5VGV4dD4oMTksIDMyKTwvRGlz
cGxheVRleHQ+PHJlY29yZD48a2V5d29yZHM+PGtleXdvcmQ+QWRhcHRpdmUgSW1tdW5pdHk8L2tl
eXdvcmQ+PGtleXdvcmQ+QWRtaW5pc3RyYXRpb24sIE9yYWw8L2tleXdvcmQ+PGtleXdvcmQ+QW5p
bWFsczwva2V5d29yZD48a2V5d29yZD5BbnRpYm9kaWVzLCBWaXJhbC9ibG9vZDwva2V5d29yZD48
a2V5d29yZD5DaGlja2Vuczwva2V5d29yZD48a2V5d29yZD5JbmZsdWVuemEgVmFjY2luZXMvKmlt
bXVub2xvZ3k8L2tleXdvcmQ+PGtleXdvcmQ+SW5mbHVlbnphIGluIEJpcmRzLypwcmV2ZW50aW9u
ICZhbXA7IGNvbnRyb2wvdmlyb2xvZ3k8L2tleXdvcmQ+PGtleXdvcmQ+SW50ZXJmZXJvbnMvKmlt
bXVub2xvZ3kvcGhhcm1hY29sb2d5PC9rZXl3b3JkPjxrZXl3b3JkPk11dGF0aW9uPC9rZXl3b3Jk
PjxrZXl3b3JkPlJlY29tYmluYW50IFByb3RlaW5zL2ltbXVub2xvZ3k8L2tleXdvcmQ+PGtleXdv
cmQ+VmFjY2luZXMsIEF0dGVudWF0ZWQvaW1tdW5vbG9neTwva2V5d29yZD48a2V5d29yZD5WaXJh
bCBOb25zdHJ1Y3R1cmFsIFByb3RlaW5zL2dlbmV0aWNzLyppbW11bm9sb2d5PC9rZXl3b3JkPjwv
a2V5d29yZHM+PGlzYm4+MTkzMi02MjAzPC9pc2JuPjxjdXN0b20yPlBNQzQ4OTI1OTI8L2N1c3Rv
bTI+PHRpdGxlcz48dGl0bGU+QXNzb2NpYXRpb24gYmV0d2VlbiBJbnRlcmZlcm9uIFJlc3BvbnNl
IGFuZCBQcm90ZWN0aXZlIEVmZmljYWN5IG9mIE5TMS1UcnVuY2F0ZWQgTXV0YW50cyBhcyBJbmZs
dWVuemEgVmFjY2luZSBDYW5kaWRhdGVzIGluIENoaWNrZW5zPC90aXRsZT48c2Vjb25kYXJ5LXRp
dGxlPlBMb1MgT25lPC9zZWNvbmRhcnktdGl0bGU+PGFsdC10aXRsZT5QbG9TIG9uZTwvYWx0LXRp
dGxlPjwvdGl0bGVzPjxwYWdlcz5lMDE1NjYwMzwvcGFnZXM+PG51bWJlcj42PC9udW1iZXI+PGNv
bnRyaWJ1dG9ycz48YXV0aG9ycz48YXV0aG9yPkphbmcsIEguPC9hdXRob3I+PGF1dGhvcj5OZ3Vu
amlyaSwgSi4gTS48L2F1dGhvcj48YXV0aG9yPkxlZSwgQy4gVy48L2F1dGhvcj48L2F1dGhvcnM+
PC9jb250cmlidXRvcnM+PGVkaXRpb24+MjAxNi8wNi8wNDwvZWRpdGlvbj48bGFuZ3VhZ2U+ZW5n
PC9sYW5ndWFnZT48YWRkZWQtZGF0ZSBmb3JtYXQ9InV0YyI+MTUwMzY5MjIyMTwvYWRkZWQtZGF0
ZT48cmVmLXR5cGUgbmFtZT0iSm91cm5hbCBBcnRpY2xlIj4xNzwvcmVmLXR5cGU+PGF1dGgtYWRk
cmVzcz5Gb29kIEFuaW1hbCBIZWFsdGggUmVzZWFyY2ggUHJvZ3JhbSwgT2hpbyBBZ3JpY3VsdHVy
YWwgUmVzZWFyY2ggYW5kIERldmVsb3BtZW50IENlbnRlciwgVGhlIE9oaW8gU3RhdGUgVW5pdmVy
c2l0eSwgV29vc3RlciwgT0ggNDQ2OTEsIFVuaXRlZCBTdGF0ZXMgb2YgQW1lcmljYS4mI3hEO0Rl
cGFydG1lbnQgb2YgVmV0ZXJpbmFyeSBQcmV2ZW50aXZlIE1lZGljaW5lLCBDb2xsZWdlIG9mIFZl
dGVyaW5hcnkgTWVkaWNpbmUsIFRoZSBPaGlvIFN0YXRlIFVuaXZlcnNpdHksIENvbHVtYnVzLCBP
SCA0MzIxMCwgVW5pdGVkIFN0YXRlcyBvZiBBbWVyaWNhLjwvYXV0aC1hZGRyZXNzPjxkYXRlcz48
eWVhcj4yMDE2PC95ZWFyPjwvZGF0ZXM+PHJlbW90ZS1kYXRhYmFzZS1wcm92aWRlcj5OTE08L3Jl
bW90ZS1kYXRhYmFzZS1wcm92aWRlcj48cmVjLW51bWJlcj4zMzk8L3JlYy1udW1iZXI+PGxhc3Qt
dXBkYXRlZC1kYXRlIGZvcm1hdD0idXRjIj4xNTAzNjkyMjIxPC9sYXN0LXVwZGF0ZWQtZGF0ZT48
YWNjZXNzaW9uLW51bT4yNzI1Nzk4OTwvYWNjZXNzaW9uLW51bT48ZWxlY3Ryb25pYy1yZXNvdXJj
ZS1udW0+MTAuMTM3MS9qb3VybmFsLnBvbmUuMDE1NjYwMzwvZWxlY3Ryb25pYy1yZXNvdXJjZS1u
dW0+PHZvbHVtZT4xMTwvdm9sdW1lPjwvcmVjb3JkPjwvQ2l0ZT48Q2l0ZT48QXV0aG9yPldhbmc8
L0F1dGhvcj48WWVhcj4yMDA4PC9ZZWFyPjxJRFRleHQ+Q2hhcmFjdGVyaXphdGlvbiBvZiBpbmZs
dWVuemEgdmlydXMgdmFyaWFudHMgd2l0aCBkaWZmZXJlbnQgc2l6ZXMgb2YgdGhlIG5vbi1zdHJ1
Y3R1cmFsIChOUykgZ2VuZXMgYW5kIHRoZWlyIHBvdGVudGlhbCBhcyBhIGxpdmUgaW5mbHVlbnph
IHZhY2NpbmUgaW4gcG91bHRyeTwvSURUZXh0PjxyZWNvcmQ+PGRhdGVzPjxwdWItZGF0ZXM+PGRh
dGU+SnVsIDQ8L2RhdGU+PC9wdWItZGF0ZXM+PHllYXI+MjAwODwveWVhcj48L2RhdGVzPjxrZXl3
b3Jkcz48a2V5d29yZD5BbmltYWxzPC9rZXl3b3JkPjxrZXl3b3JkPkFudGlib2RpZXMsIFZpcmFs
L2Jsb29kPC9rZXl3b3JkPjxrZXl3b3JkPkNlcmNvcGl0aGVjdXMgYWV0aGlvcHM8L2tleXdvcmQ+
PGtleXdvcmQ+Q2hpY2sgRW1icnlvPC9rZXl3b3JkPjxrZXl3b3JkPkNoaWNrZW5zPC9rZXl3b3Jk
PjxrZXl3b3JkPkluZmx1ZW56YSBBIHZpcnVzLypnZW5ldGljcy8qaW1tdW5vbG9neTwva2V5d29y
ZD48a2V5d29yZD5JbmZsdWVuemEgVmFjY2luZXMvKmltbXVub2xvZ3k8L2tleXdvcmQ+PGtleXdv
cmQ+SW5mbHVlbnphIGluIEJpcmRzL3ByZXZlbnRpb24gJmFtcDsgY29udHJvbDwva2V5d29yZD48
a2V5d29yZD5SZWFzc29ydGFudCBWaXJ1c2VzLypnZW5ldGljcy8qaW1tdW5vbG9neTwva2V5d29y
ZD48a2V5d29yZD5TZXF1ZW5jZSBEZWxldGlvbjwva2V5d29yZD48a2V5d29yZD5WYWNjaW5lcywg
QXR0ZW51YXRlZC9pbW11bm9sb2d5PC9rZXl3b3JkPjxrZXl3b3JkPlZlcm8gQ2VsbHM8L2tleXdv
cmQ+PGtleXdvcmQ+VmlyYWwgTm9uc3RydWN0dXJhbCBQcm90ZWlucy8qZ2VuZXRpY3M8L2tleXdv
cmQ+PC9rZXl3b3Jkcz48aXNibj4wMjY0LTQxMFggKFByaW50KSYjeEQ7MDI2NC00MTB4PC9pc2Ju
PjxjdXN0b20yPlBNQzI3ODU4NDQ8L2N1c3RvbTI+PHRpdGxlcz48dGl0bGU+Q2hhcmFjdGVyaXph
dGlvbiBvZiBpbmZsdWVuemEgdmlydXMgdmFyaWFudHMgd2l0aCBkaWZmZXJlbnQgc2l6ZXMgb2Yg
dGhlIG5vbi1zdHJ1Y3R1cmFsIChOUykgZ2VuZXMgYW5kIHRoZWlyIHBvdGVudGlhbCBhcyBhIGxp
dmUgaW5mbHVlbnphIHZhY2NpbmUgaW4gcG91bHRyeTwvdGl0bGU+PHNlY29uZGFyeS10aXRsZT5W
YWNjaW5lPC9zZWNvbmRhcnktdGl0bGU+PGFsdC10aXRsZT5WYWNjaW5lPC9hbHQtdGl0bGU+PC90
aXRsZXM+PHBhZ2VzPjM1ODAtNjwvcGFnZXM+PG51bWJlcj4yOS0zMDwvbnVtYmVyPjxjb250cmli
dXRvcnM+PGF1dGhvcnM+PGF1dGhvcj5XYW5nLCBMLjwvYXV0aG9yPjxhdXRob3I+U3VhcmV6LCBE
LiBMLjwvYXV0aG9yPjxhdXRob3I+UGFudGluLUphY2t3b29kLCBNLjwvYXV0aG9yPjxhdXRob3I+
TWliYXlhc2hpLCBNLjwvYXV0aG9yPjxhdXRob3I+R2FyY2lhLVNhc3RyZSwgQS48L2F1dGhvcj48
YXV0aG9yPlNhaWYsIFkuIE0uPC9hdXRob3I+PGF1dGhvcj5MZWUsIEMuIFcuPC9hdXRob3I+PC9h
dXRob3JzPjwvY29udHJpYnV0b3JzPjxlZGl0aW9uPjIwMDgvMDYvMTA8L2VkaXRpb24+PGxhbmd1
YWdlPmVuZzwvbGFuZ3VhZ2U+PGFkZGVkLWRhdGUgZm9ybWF0PSJ1dGMiPjE0NTk4ODI1OTQ8L2Fk
ZGVkLWRhdGU+PHJlZi10eXBlIG5hbWU9IkpvdXJuYWwgQXJ0aWNsZSI+MTc8L3JlZi10eXBlPjxh
dXRoLWFkZHJlc3M+Rm9vZCBBbmltYWwgSGVhbHRoIFJlc2VhcmNoIFByb2dyYW0sIE9oaW8gQWdy
aWN1bHR1cmFsIFJlc2VhcmNoIGFuZCBEZXZlbG9wbWVudCBDZW50ZXIsIFRoZSBPaGlvIFN0YXRl
IFVuaXZlcnNpdHksIFdvb3N0ZXIsIE9IIDQ0NjkxLCBVbml0ZWQgU3RhdGVzLjwvYXV0aC1hZGRy
ZXNzPjxyZW1vdGUtZGF0YWJhc2UtcHJvdmlkZXI+TkxNPC9yZW1vdGUtZGF0YWJhc2UtcHJvdmlk
ZXI+PHJlYy1udW1iZXI+MjkzPC9yZWMtbnVtYmVyPjxsYXN0LXVwZGF0ZWQtZGF0ZSBmb3JtYXQ9
InV0YyI+MTQ1OTg4MjU5NDwvbGFzdC11cGRhdGVkLWRhdGU+PGFjY2Vzc2lvbi1udW0+MTg1Mzkz
NjY8L2FjY2Vzc2lvbi1udW0+PGN1c3RvbTY+TklITVMxNTM1OTY8L2N1c3RvbTY+PGVsZWN0cm9u
aWMtcmVzb3VyY2UtbnVtPjEwLjEwMTYvai52YWNjaW5lLjIwMDguMDUuMDAxPC9lbGVjdHJvbmlj
LXJlc291cmNlLW51bT48dm9sdW1lPjI2PC92b2x1bWU+PC9yZWNvcmQ+PC9DaXRlPjwvRW5kTm90
ZT4A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Q2FuZGlkYXRlcyBpbiBDaGlja2VuczwvSURUZXh0PjxEaXNwbGF5VGV4dD4oMTksIDMyKTwvRGlz
cGxheVRleHQ+PHJlY29yZD48a2V5d29yZHM+PGtleXdvcmQ+QWRhcHRpdmUgSW1tdW5pdHk8L2tl
eXdvcmQ+PGtleXdvcmQ+QWRtaW5pc3RyYXRpb24sIE9yYWw8L2tleXdvcmQ+PGtleXdvcmQ+QW5p
bWFsczwva2V5d29yZD48a2V5d29yZD5BbnRpYm9kaWVzLCBWaXJhbC9ibG9vZDwva2V5d29yZD48
a2V5d29yZD5DaGlja2Vuczwva2V5d29yZD48a2V5d29yZD5JbmZsdWVuemEgVmFjY2luZXMvKmlt
bXVub2xvZ3k8L2tleXdvcmQ+PGtleXdvcmQ+SW5mbHVlbnphIGluIEJpcmRzLypwcmV2ZW50aW9u
ICZhbXA7IGNvbnRyb2wvdmlyb2xvZ3k8L2tleXdvcmQ+PGtleXdvcmQ+SW50ZXJmZXJvbnMvKmlt
bXVub2xvZ3kvcGhhcm1hY29sb2d5PC9rZXl3b3JkPjxrZXl3b3JkPk11dGF0aW9uPC9rZXl3b3Jk
PjxrZXl3b3JkPlJlY29tYmluYW50IFByb3RlaW5zL2ltbXVub2xvZ3k8L2tleXdvcmQ+PGtleXdv
cmQ+VmFjY2luZXMsIEF0dGVudWF0ZWQvaW1tdW5vbG9neTwva2V5d29yZD48a2V5d29yZD5WaXJh
bCBOb25zdHJ1Y3R1cmFsIFByb3RlaW5zL2dlbmV0aWNzLyppbW11bm9sb2d5PC9rZXl3b3JkPjwv
a2V5d29yZHM+PGlzYm4+MTkzMi02MjAzPC9pc2JuPjxjdXN0b20yPlBNQzQ4OTI1OTI8L2N1c3Rv
bTI+PHRpdGxlcz48dGl0bGU+QXNzb2NpYXRpb24gYmV0d2VlbiBJbnRlcmZlcm9uIFJlc3BvbnNl
IGFuZCBQcm90ZWN0aXZlIEVmZmljYWN5IG9mIE5TMS1UcnVuY2F0ZWQgTXV0YW50cyBhcyBJbmZs
dWVuemEgVmFjY2luZSBDYW5kaWRhdGVzIGluIENoaWNrZW5zPC90aXRsZT48c2Vjb25kYXJ5LXRp
dGxlPlBMb1MgT25lPC9zZWNvbmRhcnktdGl0bGU+PGFsdC10aXRsZT5QbG9TIG9uZTwvYWx0LXRp
dGxlPjwvdGl0bGVzPjxwYWdlcz5lMDE1NjYwMzwvcGFnZXM+PG51bWJlcj42PC9udW1iZXI+PGNv
bnRyaWJ1dG9ycz48YXV0aG9ycz48YXV0aG9yPkphbmcsIEguPC9hdXRob3I+PGF1dGhvcj5OZ3Vu
amlyaSwgSi4gTS48L2F1dGhvcj48YXV0aG9yPkxlZSwgQy4gVy48L2F1dGhvcj48L2F1dGhvcnM+
PC9jb250cmlidXRvcnM+PGVkaXRpb24+MjAxNi8wNi8wNDwvZWRpdGlvbj48bGFuZ3VhZ2U+ZW5n
PC9sYW5ndWFnZT48YWRkZWQtZGF0ZSBmb3JtYXQ9InV0YyI+MTUwMzY5MjIyMTwvYWRkZWQtZGF0
ZT48cmVmLXR5cGUgbmFtZT0iSm91cm5hbCBBcnRpY2xlIj4xNzwvcmVmLXR5cGU+PGF1dGgtYWRk
cmVzcz5Gb29kIEFuaW1hbCBIZWFsdGggUmVzZWFyY2ggUHJvZ3JhbSwgT2hpbyBBZ3JpY3VsdHVy
YWwgUmVzZWFyY2ggYW5kIERldmVsb3BtZW50IENlbnRlciwgVGhlIE9oaW8gU3RhdGUgVW5pdmVy
c2l0eSwgV29vc3RlciwgT0ggNDQ2OTEsIFVuaXRlZCBTdGF0ZXMgb2YgQW1lcmljYS4mI3hEO0Rl
cGFydG1lbnQgb2YgVmV0ZXJpbmFyeSBQcmV2ZW50aXZlIE1lZGljaW5lLCBDb2xsZWdlIG9mIFZl
dGVyaW5hcnkgTWVkaWNpbmUsIFRoZSBPaGlvIFN0YXRlIFVuaXZlcnNpdHksIENvbHVtYnVzLCBP
SCA0MzIxMCwgVW5pdGVkIFN0YXRlcyBvZiBBbWVyaWNhLjwvYXV0aC1hZGRyZXNzPjxkYXRlcz48
eWVhcj4yMDE2PC95ZWFyPjwvZGF0ZXM+PHJlbW90ZS1kYXRhYmFzZS1wcm92aWRlcj5OTE08L3Jl
bW90ZS1kYXRhYmFzZS1wcm92aWRlcj48cmVjLW51bWJlcj4zMzk8L3JlYy1udW1iZXI+PGxhc3Qt
dXBkYXRlZC1kYXRlIGZvcm1hdD0idXRjIj4xNTAzNjkyMjIxPC9sYXN0LXVwZGF0ZWQtZGF0ZT48
YWNjZXNzaW9uLW51bT4yNzI1Nzk4OTwvYWNjZXNzaW9uLW51bT48ZWxlY3Ryb25pYy1yZXNvdXJj
ZS1udW0+MTAuMTM3MS9qb3VybmFsLnBvbmUuMDE1NjYwMzwvZWxlY3Ryb25pYy1yZXNvdXJjZS1u
dW0+PHZvbHVtZT4xMTwvdm9sdW1lPjwvcmVjb3JkPjwvQ2l0ZT48Q2l0ZT48QXV0aG9yPldhbmc8
L0F1dGhvcj48WWVhcj4yMDA4PC9ZZWFyPjxJRFRleHQ+Q2hhcmFjdGVyaXphdGlvbiBvZiBpbmZs
dWVuemEgdmlydXMgdmFyaWFudHMgd2l0aCBkaWZmZXJlbnQgc2l6ZXMgb2YgdGhlIG5vbi1zdHJ1
Y3R1cmFsIChOUykgZ2VuZXMgYW5kIHRoZWlyIHBvdGVudGlhbCBhcyBhIGxpdmUgaW5mbHVlbnph
IHZhY2NpbmUgaW4gcG91bHRyeTwvSURUZXh0PjxyZWNvcmQ+PGRhdGVzPjxwdWItZGF0ZXM+PGRh
dGU+SnVsIDQ8L2RhdGU+PC9wdWItZGF0ZXM+PHllYXI+MjAwODwveWVhcj48L2RhdGVzPjxrZXl3
b3Jkcz48a2V5d29yZD5BbmltYWxzPC9rZXl3b3JkPjxrZXl3b3JkPkFudGlib2RpZXMsIFZpcmFs
L2Jsb29kPC9rZXl3b3JkPjxrZXl3b3JkPkNlcmNvcGl0aGVjdXMgYWV0aGlvcHM8L2tleXdvcmQ+
PGtleXdvcmQ+Q2hpY2sgRW1icnlvPC9rZXl3b3JkPjxrZXl3b3JkPkNoaWNrZW5zPC9rZXl3b3Jk
PjxrZXl3b3JkPkluZmx1ZW56YSBBIHZpcnVzLypnZW5ldGljcy8qaW1tdW5vbG9neTwva2V5d29y
ZD48a2V5d29yZD5JbmZsdWVuemEgVmFjY2luZXMvKmltbXVub2xvZ3k8L2tleXdvcmQ+PGtleXdv
cmQ+SW5mbHVlbnphIGluIEJpcmRzL3ByZXZlbnRpb24gJmFtcDsgY29udHJvbDwva2V5d29yZD48
a2V5d29yZD5SZWFzc29ydGFudCBWaXJ1c2VzLypnZW5ldGljcy8qaW1tdW5vbG9neTwva2V5d29y
ZD48a2V5d29yZD5TZXF1ZW5jZSBEZWxldGlvbjwva2V5d29yZD48a2V5d29yZD5WYWNjaW5lcywg
QXR0ZW51YXRlZC9pbW11bm9sb2d5PC9rZXl3b3JkPjxrZXl3b3JkPlZlcm8gQ2VsbHM8L2tleXdv
cmQ+PGtleXdvcmQ+VmlyYWwgTm9uc3RydWN0dXJhbCBQcm90ZWlucy8qZ2VuZXRpY3M8L2tleXdv
cmQ+PC9rZXl3b3Jkcz48aXNibj4wMjY0LTQxMFggKFByaW50KSYjeEQ7MDI2NC00MTB4PC9pc2Ju
PjxjdXN0b20yPlBNQzI3ODU4NDQ8L2N1c3RvbTI+PHRpdGxlcz48dGl0bGU+Q2hhcmFjdGVyaXph
dGlvbiBvZiBpbmZsdWVuemEgdmlydXMgdmFyaWFudHMgd2l0aCBkaWZmZXJlbnQgc2l6ZXMgb2Yg
dGhlIG5vbi1zdHJ1Y3R1cmFsIChOUykgZ2VuZXMgYW5kIHRoZWlyIHBvdGVudGlhbCBhcyBhIGxp
dmUgaW5mbHVlbnphIHZhY2NpbmUgaW4gcG91bHRyeTwvdGl0bGU+PHNlY29uZGFyeS10aXRsZT5W
YWNjaW5lPC9zZWNvbmRhcnktdGl0bGU+PGFsdC10aXRsZT5WYWNjaW5lPC9hbHQtdGl0bGU+PC90
aXRsZXM+PHBhZ2VzPjM1ODAtNjwvcGFnZXM+PG51bWJlcj4yOS0zMDwvbnVtYmVyPjxjb250cmli
dXRvcnM+PGF1dGhvcnM+PGF1dGhvcj5XYW5nLCBMLjwvYXV0aG9yPjxhdXRob3I+U3VhcmV6LCBE
LiBMLjwvYXV0aG9yPjxhdXRob3I+UGFudGluLUphY2t3b29kLCBNLjwvYXV0aG9yPjxhdXRob3I+
TWliYXlhc2hpLCBNLjwvYXV0aG9yPjxhdXRob3I+R2FyY2lhLVNhc3RyZSwgQS48L2F1dGhvcj48
YXV0aG9yPlNhaWYsIFkuIE0uPC9hdXRob3I+PGF1dGhvcj5MZWUsIEMuIFcuPC9hdXRob3I+PC9h
dXRob3JzPjwvY29udHJpYnV0b3JzPjxlZGl0aW9uPjIwMDgvMDYvMTA8L2VkaXRpb24+PGxhbmd1
YWdlPmVuZzwvbGFuZ3VhZ2U+PGFkZGVkLWRhdGUgZm9ybWF0PSJ1dGMiPjE0NTk4ODI1OTQ8L2Fk
ZGVkLWRhdGU+PHJlZi10eXBlIG5hbWU9IkpvdXJuYWwgQXJ0aWNsZSI+MTc8L3JlZi10eXBlPjxh
dXRoLWFkZHJlc3M+Rm9vZCBBbmltYWwgSGVhbHRoIFJlc2VhcmNoIFByb2dyYW0sIE9oaW8gQWdy
aWN1bHR1cmFsIFJlc2VhcmNoIGFuZCBEZXZlbG9wbWVudCBDZW50ZXIsIFRoZSBPaGlvIFN0YXRl
IFVuaXZlcnNpdHksIFdvb3N0ZXIsIE9IIDQ0NjkxLCBVbml0ZWQgU3RhdGVzLjwvYXV0aC1hZGRy
ZXNzPjxyZW1vdGUtZGF0YWJhc2UtcHJvdmlkZXI+TkxNPC9yZW1vdGUtZGF0YWJhc2UtcHJvdmlk
ZXI+PHJlYy1udW1iZXI+MjkzPC9yZWMtbnVtYmVyPjxsYXN0LXVwZGF0ZWQtZGF0ZSBmb3JtYXQ9
InV0YyI+MTQ1OTg4MjU5NDwvbGFzdC11cGRhdGVkLWRhdGU+PGFjY2Vzc2lvbi1udW0+MTg1Mzkz
NjY8L2FjY2Vzc2lvbi1udW0+PGN1c3RvbTY+TklITVMxNTM1OTY8L2N1c3RvbTY+PGVsZWN0cm9u
aWMtcmVzb3VyY2UtbnVtPjEwLjEwMTYvai52YWNjaW5lLjIwMDguMDUuMDAxPC9lbGVjdHJvbmlj
LXJlc291cmNlLW51bT48dm9sdW1lPjI2PC92b2x1bWU+PC9yZWNvcmQ+PC9DaXRlPjwvRW5kTm90
ZT4A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[19, 32]</w:t>
            </w:r>
            <w:r w:rsidRPr="007253B9">
              <w:rPr>
                <w:rFonts w:asciiTheme="minorHAnsi" w:hAnsiTheme="minorHAnsi" w:cs="Arial"/>
                <w:szCs w:val="24"/>
              </w:rPr>
              <w:fldChar w:fldCharType="end"/>
            </w:r>
            <w:r w:rsidRPr="007253B9">
              <w:rPr>
                <w:rFonts w:asciiTheme="minorHAnsi" w:hAnsiTheme="minorHAnsi" w:cs="Arial"/>
                <w:szCs w:val="24"/>
              </w:rPr>
              <w:t xml:space="preserve">. Available evidence suggests that the high level of immunogenicity of pc4-LAIV, despite its poor replication in chickens, is due to the deficiency of its NS1 in antagonizing the induction and signaling pathways of type I interferon (IFN) </w:t>
            </w:r>
            <w:r w:rsidRPr="007253B9">
              <w:rPr>
                <w:rFonts w:asciiTheme="minorHAnsi" w:hAnsiTheme="minorHAnsi" w:cs="Arial"/>
                <w:szCs w:val="24"/>
              </w:rPr>
              <w:fldChar w:fldCharType="begin">
                <w:fldData xml:space="preserve">PEVuZE5vdGU+PENpdGU+PEF1dGhvcj5NYXJjdXM8L0F1dGhvcj48WWVhcj4yMDEwPC9ZZWFyPjxJ
RFRleHQ+SW4gdml0cm8gYW5hbHlzaXMgb2YgdmlydXMgcGFydGljbGUgc3VicG9wdWxhdGlvbnMg
aW4gY2FuZGlkYXRlIGxpdmUtYXR0ZW51YXRlZCBpbmZsdWVuemEgdmFjY2luZXMgZGlzdGluZ3Vp
c2hlcyBlZmZlY3RpdmUgZnJvbSBpbmVmZmVjdGl2ZSB2YWNjaW5lczwvSURUZXh0PjxEaXNwbGF5
VGV4dD4oMzItMzQpPC9EaXNwbGF5VGV4dD48cmVjb3JkPjxkYXRlcz48cHViLWRhdGVzPjxkYXRl
Pk5vdjwvZGF0ZT48L3B1Yi1kYXRlcz48eWVhcj4yMDEwPC95ZWFyPjwvZGF0ZXM+PGtleXdvcmRz
PjxrZXl3b3JkPkRlZmVjdGl2ZSBWaXJ1c2VzPC9rZXl3b3JkPjxrZXl3b3JkPkdlbmV0aWMgVmFy
aWF0aW9uPC9rZXl3b3JkPjxrZXl3b3JkPkluZmx1ZW56YSBWYWNjaW5lcy9jbGFzc2lmaWNhdGlv
bi8qc3RhbmRhcmRzPC9rZXl3b3JkPjxrZXl3b3JkPkludGVyZmVyb25zL2Jpb3N5bnRoZXNpczwv
a2V5d29yZD48a2V5d29yZD5NZXRob2RzPC9rZXl3b3JkPjxrZXl3b3JkPlZhY2NpbmVzLCBBdHRl
bnVhdGVkL2NsYXNzaWZpY2F0aW9uLypzdGFuZGFyZHM8L2tleXdvcmQ+PGtleXdvcmQ+VmlyYWwg
Tm9uc3RydWN0dXJhbCBQcm90ZWlucy9nZW5ldGljcy90aGVyYXBldXRpYyB1c2U8L2tleXdvcmQ+
PGtleXdvcmQ+VmlyYWwgUGxhcXVlIEFzc2F5PC9rZXl3b3JkPjxrZXl3b3JkPlZpcmlvbi8qY2xh
c3NpZmljYXRpb248L2tleXdvcmQ+PGtleXdvcmQ+VmlydXMgUmVwbGljYXRpb248L2tleXdvcmQ+
PC9rZXl3b3Jkcz48aXNibj4wMDIyLTUzOHg8L2lzYm4+PGN1c3RvbTI+UE1DMjk1MzE4ODwvY3Vz
dG9tMj48dGl0bGVzPjx0aXRsZT5JbiB2aXRybyBhbmFseXNpcyBvZiB2aXJ1cyBwYXJ0aWNsZSBz
dWJwb3B1bGF0aW9ucyBpbiBjYW5kaWRhdGUgbGl2ZS1hdHRlbnVhdGVkIGluZmx1ZW56YSB2YWNj
aW5lcyBkaXN0aW5ndWlzaGVzIGVmZmVjdGl2ZSBmcm9tIGluZWZmZWN0aXZlIHZhY2NpbmVzPC90
aXRsZT48c2Vjb25kYXJ5LXRpdGxlPkogVmlyb2w8L3NlY29uZGFyeS10aXRsZT48YWx0LXRpdGxl
PkpvdXJuYWwgb2Ygdmlyb2xvZ3k8L2FsdC10aXRsZT48L3RpdGxlcz48cGFnZXM+MTA5NzQtODE8
L3BhZ2VzPjxudW1iZXI+MjE8L251bWJlcj48Y29udHJpYnV0b3JzPjxhdXRob3JzPjxhdXRob3I+
TWFyY3VzLCBQLiBJLjwvYXV0aG9yPjxhdXRob3I+Tmd1bmppcmksIEouIE0uPC9hdXRob3I+PGF1
dGhvcj5TZWtlbGxpY2ssIE0uIEouPC9hdXRob3I+PGF1dGhvcj5XYW5nLCBMLjwvYXV0aG9yPjxh
dXRob3I+TGVlLCBDLiBXLjwvYXV0aG9yPjwvYXV0aG9ycz48L2NvbnRyaWJ1dG9ycz48ZWRpdGlv
bj4yMDEwLzA4LzI3PC9lZGl0aW9uPjxsYW5ndWFnZT5lbmc8L2xhbmd1YWdlPjxhZGRlZC1kYXRl
IGZvcm1hdD0idXRjIj4xNDU5ODgyNjAyPC9hZGRlZC1kYXRlPjxyZWYtdHlwZSBuYW1lPSJKb3Vy
bmFsIEFydGljbGUiPjE3PC9yZWYtdHlwZT48YXV0aC1hZGRyZXNzPkRlcGFydG1lbnQgb2YgTW9s
ZWN1bGFyIGFuZCBDZWxsIEJpb2xvZ3ksIENlbnRlciBvZiBFeGNlbGxlbmNlIGZvciBWYWNjaW5l
IFJlc2VhcmNoLCBVbml2ZXJzaXR5IG9mIENvbm5lY3RpY3V0LCBVLTMxMjUsIDkxIE5vcnRoIEVh
Z2xldmlsbGUgUmQuLCBTdG9ycnMsIENUIDA2MjY5LCBVU0EuIHBoaWxpcC5tYXJjdXNAdWNvbm4u
ZWR1PC9hdXRoLWFkZHJlc3M+PHJlbW90ZS1kYXRhYmFzZS1wcm92aWRlcj5OTE08L3JlbW90ZS1k
YXRhYmFzZS1wcm92aWRlcj48cmVjLW51bWJlcj4yOTQ8L3JlYy1udW1iZXI+PGxhc3QtdXBkYXRl
ZC1kYXRlIGZvcm1hdD0idXRjIj4xNDU5ODgyNjAyPC9sYXN0LXVwZGF0ZWQtZGF0ZT48YWNjZXNz
aW9uLW51bT4yMDczOTU0MTwvYWNjZXNzaW9uLW51bT48ZWxlY3Ryb25pYy1yZXNvdXJjZS1udW0+
MTAuMTEyOC9qdmkuMDA1MDItMTA8L2VsZWN0cm9uaWMtcmVzb3VyY2UtbnVtPjx2b2x1bWU+ODQ8
L3ZvbHVtZT48L3JlY29yZD48L0NpdGU+PENpdGU+PEF1dGhvcj5KYW5nPC9BdXRob3I+PFllYXI+
MjAxNjwvWWVhcj48SURUZXh0PkFzc29jaWF0aW9uIGJldHdlZW4gSW50ZXJmZXJvbiBSZXNwb25z
ZSBhbmQgUHJvdGVjdGl2ZSBFZmZpY2FjeSBvZiBOUzEtVHJ1bmNhdGVkIE11dGFudHMgYXMgSW5m
bHVlbnphIFZhY2NpbmUgQ2FuZGlkYXRlcyBpbiBDaGlja2VuczwvSURUZXh0PjxyZWNvcmQ+PGtl
eXdvcmRzPjxrZXl3b3JkPkFkYXB0aXZlIEltbXVuaXR5PC9rZXl3b3JkPjxrZXl3b3JkPkFkbWlu
aXN0cmF0aW9uLCBPcmFsPC9rZXl3b3JkPjxrZXl3b3JkPkFuaW1hbHM8L2tleXdvcmQ+PGtleXdv
cmQ+QW50aWJvZGllcywgVmlyYWwvYmxvb2Q8L2tleXdvcmQ+PGtleXdvcmQ+Q2hpY2tlbnM8L2tl
eXdvcmQ+PGtleXdvcmQ+SW5mbHVlbnphIFZhY2NpbmVzLyppbW11bm9sb2d5PC9rZXl3b3JkPjxr
ZXl3b3JkPkluZmx1ZW56YSBpbiBCaXJkcy8qcHJldmVudGlvbiAmYW1wOyBjb250cm9sL3Zpcm9s
b2d5PC9rZXl3b3JkPjxrZXl3b3JkPkludGVyZmVyb25zLyppbW11bm9sb2d5L3BoYXJtYWNvbG9n
eTwva2V5d29yZD48a2V5d29yZD5NdXRhdGlvbjwva2V5d29yZD48a2V5d29yZD5SZWNvbWJpbmFu
dCBQcm90ZWlucy9pbW11bm9sb2d5PC9rZXl3b3JkPjxrZXl3b3JkPlZhY2NpbmVzLCBBdHRlbnVh
dGVkL2ltbXVub2xvZ3k8L2tleXdvcmQ+PGtleXdvcmQ+VmlyYWwgTm9uc3RydWN0dXJhbCBQcm90
ZWlucy9nZW5ldGljcy8qaW1tdW5vbG9neTwva2V5d29yZD48L2tleXdvcmRzPjxpc2JuPjE5MzIt
NjIwMzwvaXNibj48Y3VzdG9tMj5QTUM0ODkyNTkyPC9jdXN0b20yPjx0aXRsZXM+PHRpdGxlPkFz
c29jaWF0aW9uIGJldHdlZW4gSW50ZXJmZXJvbiBSZXNwb25zZSBhbmQgUHJvdGVjdGl2ZSBFZmZp
Y2FjeSBvZiBOUzEtVHJ1bmNhdGVkIE11dGFudHMgYXMgSW5mbHVlbnphIFZhY2NpbmUgQ2FuZGlk
YXRlcyBpbiBDaGlja2VuczwvdGl0bGU+PHNlY29uZGFyeS10aXRsZT5QTG9TIE9uZTwvc2Vjb25k
YXJ5LXRpdGxlPjxhbHQtdGl0bGU+UGxvUyBvbmU8L2FsdC10aXRsZT48L3RpdGxlcz48cGFnZXM+
ZTAxNTY2MDM8L3BhZ2VzPjxudW1iZXI+NjwvbnVtYmVyPjxjb250cmlidXRvcnM+PGF1dGhvcnM+
PGF1dGhvcj5KYW5nLCBILjwvYXV0aG9yPjxhdXRob3I+Tmd1bmppcmksIEouIE0uPC9hdXRob3I+
PGF1dGhvcj5MZWUsIEMuIFcuPC9hdXRob3I+PC9hdXRob3JzPjwvY29udHJpYnV0b3JzPjxlZGl0
aW9uPjIwMTYvMDYvMDQ8L2VkaXRpb24+PGxhbmd1YWdlPmVuZzwvbGFuZ3VhZ2U+PGFkZGVkLWRh
dGUgZm9ybWF0PSJ1dGMiPjE1MDM2OTIyMjE8L2FkZGVkLWRhdGU+PHJlZi10eXBlIG5hbWU9Ikpv
dXJuYWwgQXJ0aWNsZSI+MTc8L3JlZi10eXBlPjxhdXRoLWFkZHJlc3M+Rm9vZCBBbmltYWwgSGVh
bHRoIFJlc2VhcmNoIFByb2dyYW0sIE9oaW8gQWdyaWN1bHR1cmFsIFJlc2VhcmNoIGFuZCBEZXZl
bG9wbWVudCBDZW50ZXIsIFRoZSBPaGlvIFN0YXRlIFVuaXZlcnNpdHksIFdvb3N0ZXIsIE9IIDQ0
NjkxLCBVbml0ZWQgU3RhdGVzIG9mIEFtZXJpY2EuJiN4RDtEZXBhcnRtZW50IG9mIFZldGVyaW5h
cnkgUHJldmVudGl2ZSBNZWRpY2luZSwgQ29sbGVnZSBvZiBWZXRlcmluYXJ5IE1lZGljaW5lLCBU
aGUgT2hpbyBTdGF0ZSBVbml2ZXJzaXR5LCBDb2x1bWJ1cywgT0ggNDMyMTAsIFVuaXRlZCBTdGF0
ZXMgb2YgQW1lcmljYS48L2F1dGgtYWRkcmVzcz48ZGF0ZXM+PHllYXI+MjAxNjwveWVhcj48L2Rh
dGVzPjxyZW1vdGUtZGF0YWJhc2UtcHJvdmlkZXI+TkxNPC9yZW1vdGUtZGF0YWJhc2UtcHJvdmlk
ZXI+PHJlYy1udW1iZXI+MzM5PC9yZWMtbnVtYmVyPjxsYXN0LXVwZGF0ZWQtZGF0ZSBmb3JtYXQ9
InV0YyI+MTUwMzY5MjIyMTwvbGFzdC11cGRhdGVkLWRhdGU+PGFjY2Vzc2lvbi1udW0+MjcyNTc5
ODk8L2FjY2Vzc2lvbi1udW0+PGVsZWN0cm9uaWMtcmVzb3VyY2UtbnVtPjEwLjEzNzEvam91cm5h
bC5wb25lLjAxNTY2MDM8L2VsZWN0cm9uaWMtcmVzb3VyY2UtbnVtPjx2b2x1bWU+MTE8L3ZvbHVt
ZT48L3JlY29yZD48L0NpdGU+PENpdGU+PEF1dGhvcj5UYWxvbjwvQXV0aG9yPjxZZWFyPjIwMDA8
L1llYXI+PElEVGV4dD5JbmZsdWVuemEgQSBhbmQgQiB2aXJ1c2VzIGV4cHJlc3NpbmcgYWx0ZXJl
ZCBOUzEgcHJvdGVpbnM6IEEgdmFjY2luZSBhcHByb2FjaDwvSURUZXh0PjxyZWNvcmQ+PGRhdGVz
PjxwdWItZGF0ZXM+PGRhdGU+MjAwMC8vPC9kYXRlPjwvcHViLWRhdGVzPjx5ZWFyPjIwMDA8L3ll
YXI+PC9kYXRlcz48dXJscz48cmVsYXRlZC11cmxzPjx1cmw+aHR0cHM6Ly9kb2kub3JnLzEwLjEw
NzMvcG5hcy4wNzA1MjU5OTc8L3VybD48L3JlbGF0ZWQtdXJscz48L3VybHM+PHRpdGxlcz48dGl0
bGU+SW5mbHVlbnphIEEgYW5kIEIgdmlydXNlcyBleHByZXNzaW5nIGFsdGVyZWQgTlMxIHByb3Rl
aW5zOiBBIHZhY2NpbmUgYXBwcm9hY2g8L3RpdGxlPjxzZWNvbmRhcnktdGl0bGU+UHJvYyBOYXRs
IEFjYWQgU2NpIFVTQTwvc2Vjb25kYXJ5LXRpdGxlPjwvdGl0bGVzPjxjb250cmlidXRvcnM+PGF1
dGhvcnM+PGF1dGhvcj5UYWxvbiwgSi48L2F1dGhvcj48YXV0aG9yPlNhbHZhdG9yZSwgTS48L2F1
dGhvcj48YXV0aG9yPk8mYXBvcztOZWlsbCwgUi4gRS48L2F1dGhvcj48YXV0aG9yPk5ha2F5YSwg
WS48L2F1dGhvcj48YXV0aG9yPlpoZW5nLCBILjwvYXV0aG9yPjxhdXRob3I+TXVzdGVyLCBULjwv
YXV0aG9yPjxhdXRob3I+R2FyY2lhLVNhc3RyZSwgQS48L2F1dGhvcj48YXV0aG9yPlBhbGVzZSwg
UC48L2F1dGhvcj48L2F1dGhvcnM+PC9jb250cmlidXRvcnM+PGFkZGVkLWRhdGUgZm9ybWF0PSJ1
dGMiPjE1MDYwMzE3MTg8L2FkZGVkLWRhdGU+PHJlZi10eXBlIG5hbWU9IkpvdXJuYWwgQXJ0aWNs
ZSI+MTc8L3JlZi10eXBlPjxyZWMtbnVtYmVyPjU4MzwvcmVjLW51bWJlcj48bGFzdC11cGRhdGVk
LWRhdGUgZm9ybWF0PSJ1dGMiPjE1MDYwMzE3MTg8L2xhc3QtdXBkYXRlZC1kYXRlPjxlbGVjdHJv
bmljLXJlc291cmNlLW51bT4xMC4xMDczL3BuYXMuMDcwNTI1OTk3PC9lbGVjdHJvbmljLXJlc291
cmNlLW51bT48dm9sdW1lPjk3PC92b2x1bWU+PC9yZWNvcmQ+PC9DaXRlPjwvRW5kTm90ZT5=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PEVuZE5vdGU+PENpdGU+PEF1dGhvcj5NYXJjdXM8L0F1dGhvcj48WWVhcj4yMDEwPC9ZZWFyPjxJ
RFRleHQ+SW4gdml0cm8gYW5hbHlzaXMgb2YgdmlydXMgcGFydGljbGUgc3VicG9wdWxhdGlvbnMg
aW4gY2FuZGlkYXRlIGxpdmUtYXR0ZW51YXRlZCBpbmZsdWVuemEgdmFjY2luZXMgZGlzdGluZ3Vp
c2hlcyBlZmZlY3RpdmUgZnJvbSBpbmVmZmVjdGl2ZSB2YWNjaW5lczwvSURUZXh0PjxEaXNwbGF5
VGV4dD4oMzItMzQpPC9EaXNwbGF5VGV4dD48cmVjb3JkPjxkYXRlcz48cHViLWRhdGVzPjxkYXRl
Pk5vdjwvZGF0ZT48L3B1Yi1kYXRlcz48eWVhcj4yMDEwPC95ZWFyPjwvZGF0ZXM+PGtleXdvcmRz
PjxrZXl3b3JkPkRlZmVjdGl2ZSBWaXJ1c2VzPC9rZXl3b3JkPjxrZXl3b3JkPkdlbmV0aWMgVmFy
aWF0aW9uPC9rZXl3b3JkPjxrZXl3b3JkPkluZmx1ZW56YSBWYWNjaW5lcy9jbGFzc2lmaWNhdGlv
bi8qc3RhbmRhcmRzPC9rZXl3b3JkPjxrZXl3b3JkPkludGVyZmVyb25zL2Jpb3N5bnRoZXNpczwv
a2V5d29yZD48a2V5d29yZD5NZXRob2RzPC9rZXl3b3JkPjxrZXl3b3JkPlZhY2NpbmVzLCBBdHRl
bnVhdGVkL2NsYXNzaWZpY2F0aW9uLypzdGFuZGFyZHM8L2tleXdvcmQ+PGtleXdvcmQ+VmlyYWwg
Tm9uc3RydWN0dXJhbCBQcm90ZWlucy9nZW5ldGljcy90aGVyYXBldXRpYyB1c2U8L2tleXdvcmQ+
PGtleXdvcmQ+VmlyYWwgUGxhcXVlIEFzc2F5PC9rZXl3b3JkPjxrZXl3b3JkPlZpcmlvbi8qY2xh
c3NpZmljYXRpb248L2tleXdvcmQ+PGtleXdvcmQ+VmlydXMgUmVwbGljYXRpb248L2tleXdvcmQ+
PC9rZXl3b3Jkcz48aXNibj4wMDIyLTUzOHg8L2lzYm4+PGN1c3RvbTI+UE1DMjk1MzE4ODwvY3Vz
dG9tMj48dGl0bGVzPjx0aXRsZT5JbiB2aXRybyBhbmFseXNpcyBvZiB2aXJ1cyBwYXJ0aWNsZSBz
dWJwb3B1bGF0aW9ucyBpbiBjYW5kaWRhdGUgbGl2ZS1hdHRlbnVhdGVkIGluZmx1ZW56YSB2YWNj
aW5lcyBkaXN0aW5ndWlzaGVzIGVmZmVjdGl2ZSBmcm9tIGluZWZmZWN0aXZlIHZhY2NpbmVzPC90
aXRsZT48c2Vjb25kYXJ5LXRpdGxlPkogVmlyb2w8L3NlY29uZGFyeS10aXRsZT48YWx0LXRpdGxl
PkpvdXJuYWwgb2Ygdmlyb2xvZ3k8L2FsdC10aXRsZT48L3RpdGxlcz48cGFnZXM+MTA5NzQtODE8
L3BhZ2VzPjxudW1iZXI+MjE8L251bWJlcj48Y29udHJpYnV0b3JzPjxhdXRob3JzPjxhdXRob3I+
TWFyY3VzLCBQLiBJLjwvYXV0aG9yPjxhdXRob3I+Tmd1bmppcmksIEouIE0uPC9hdXRob3I+PGF1
dGhvcj5TZWtlbGxpY2ssIE0uIEouPC9hdXRob3I+PGF1dGhvcj5XYW5nLCBMLjwvYXV0aG9yPjxh
dXRob3I+TGVlLCBDLiBXLjwvYXV0aG9yPjwvYXV0aG9ycz48L2NvbnRyaWJ1dG9ycz48ZWRpdGlv
bj4yMDEwLzA4LzI3PC9lZGl0aW9uPjxsYW5ndWFnZT5lbmc8L2xhbmd1YWdlPjxhZGRlZC1kYXRl
IGZvcm1hdD0idXRjIj4xNDU5ODgyNjAyPC9hZGRlZC1kYXRlPjxyZWYtdHlwZSBuYW1lPSJKb3Vy
bmFsIEFydGljbGUiPjE3PC9yZWYtdHlwZT48YXV0aC1hZGRyZXNzPkRlcGFydG1lbnQgb2YgTW9s
ZWN1bGFyIGFuZCBDZWxsIEJpb2xvZ3ksIENlbnRlciBvZiBFeGNlbGxlbmNlIGZvciBWYWNjaW5l
IFJlc2VhcmNoLCBVbml2ZXJzaXR5IG9mIENvbm5lY3RpY3V0LCBVLTMxMjUsIDkxIE5vcnRoIEVh
Z2xldmlsbGUgUmQuLCBTdG9ycnMsIENUIDA2MjY5LCBVU0EuIHBoaWxpcC5tYXJjdXNAdWNvbm4u
ZWR1PC9hdXRoLWFkZHJlc3M+PHJlbW90ZS1kYXRhYmFzZS1wcm92aWRlcj5OTE08L3JlbW90ZS1k
YXRhYmFzZS1wcm92aWRlcj48cmVjLW51bWJlcj4yOTQ8L3JlYy1udW1iZXI+PGxhc3QtdXBkYXRl
ZC1kYXRlIGZvcm1hdD0idXRjIj4xNDU5ODgyNjAyPC9sYXN0LXVwZGF0ZWQtZGF0ZT48YWNjZXNz
aW9uLW51bT4yMDczOTU0MTwvYWNjZXNzaW9uLW51bT48ZWxlY3Ryb25pYy1yZXNvdXJjZS1udW0+
MTAuMTEyOC9qdmkuMDA1MDItMTA8L2VsZWN0cm9uaWMtcmVzb3VyY2UtbnVtPjx2b2x1bWU+ODQ8
L3ZvbHVtZT48L3JlY29yZD48L0NpdGU+PENpdGU+PEF1dGhvcj5KYW5nPC9BdXRob3I+PFllYXI+
MjAxNjwvWWVhcj48SURUZXh0PkFzc29jaWF0aW9uIGJldHdlZW4gSW50ZXJmZXJvbiBSZXNwb25z
ZSBhbmQgUHJvdGVjdGl2ZSBFZmZpY2FjeSBvZiBOUzEtVHJ1bmNhdGVkIE11dGFudHMgYXMgSW5m
bHVlbnphIFZhY2NpbmUgQ2FuZGlkYXRlcyBpbiBDaGlja2VuczwvSURUZXh0PjxyZWNvcmQ+PGtl
eXdvcmRzPjxrZXl3b3JkPkFkYXB0aXZlIEltbXVuaXR5PC9rZXl3b3JkPjxrZXl3b3JkPkFkbWlu
aXN0cmF0aW9uLCBPcmFsPC9rZXl3b3JkPjxrZXl3b3JkPkFuaW1hbHM8L2tleXdvcmQ+PGtleXdv
cmQ+QW50aWJvZGllcywgVmlyYWwvYmxvb2Q8L2tleXdvcmQ+PGtleXdvcmQ+Q2hpY2tlbnM8L2tl
eXdvcmQ+PGtleXdvcmQ+SW5mbHVlbnphIFZhY2NpbmVzLyppbW11bm9sb2d5PC9rZXl3b3JkPjxr
ZXl3b3JkPkluZmx1ZW56YSBpbiBCaXJkcy8qcHJldmVudGlvbiAmYW1wOyBjb250cm9sL3Zpcm9s
b2d5PC9rZXl3b3JkPjxrZXl3b3JkPkludGVyZmVyb25zLyppbW11bm9sb2d5L3BoYXJtYWNvbG9n
eTwva2V5d29yZD48a2V5d29yZD5NdXRhdGlvbjwva2V5d29yZD48a2V5d29yZD5SZWNvbWJpbmFu
dCBQcm90ZWlucy9pbW11bm9sb2d5PC9rZXl3b3JkPjxrZXl3b3JkPlZhY2NpbmVzLCBBdHRlbnVh
dGVkL2ltbXVub2xvZ3k8L2tleXdvcmQ+PGtleXdvcmQ+VmlyYWwgTm9uc3RydWN0dXJhbCBQcm90
ZWlucy9nZW5ldGljcy8qaW1tdW5vbG9neTwva2V5d29yZD48L2tleXdvcmRzPjxpc2JuPjE5MzIt
NjIwMzwvaXNibj48Y3VzdG9tMj5QTUM0ODkyNTkyPC9jdXN0b20yPjx0aXRsZXM+PHRpdGxlPkFz
c29jaWF0aW9uIGJldHdlZW4gSW50ZXJmZXJvbiBSZXNwb25zZSBhbmQgUHJvdGVjdGl2ZSBFZmZp
Y2FjeSBvZiBOUzEtVHJ1bmNhdGVkIE11dGFudHMgYXMgSW5mbHVlbnphIFZhY2NpbmUgQ2FuZGlk
YXRlcyBpbiBDaGlja2VuczwvdGl0bGU+PHNlY29uZGFyeS10aXRsZT5QTG9TIE9uZTwvc2Vjb25k
YXJ5LXRpdGxlPjxhbHQtdGl0bGU+UGxvUyBvbmU8L2FsdC10aXRsZT48L3RpdGxlcz48cGFnZXM+
ZTAxNTY2MDM8L3BhZ2VzPjxudW1iZXI+NjwvbnVtYmVyPjxjb250cmlidXRvcnM+PGF1dGhvcnM+
PGF1dGhvcj5KYW5nLCBILjwvYXV0aG9yPjxhdXRob3I+Tmd1bmppcmksIEouIE0uPC9hdXRob3I+
PGF1dGhvcj5MZWUsIEMuIFcuPC9hdXRob3I+PC9hdXRob3JzPjwvY29udHJpYnV0b3JzPjxlZGl0
aW9uPjIwMTYvMDYvMDQ8L2VkaXRpb24+PGxhbmd1YWdlPmVuZzwvbGFuZ3VhZ2U+PGFkZGVkLWRh
dGUgZm9ybWF0PSJ1dGMiPjE1MDM2OTIyMjE8L2FkZGVkLWRhdGU+PHJlZi10eXBlIG5hbWU9Ikpv
dXJuYWwgQXJ0aWNsZSI+MTc8L3JlZi10eXBlPjxhdXRoLWFkZHJlc3M+Rm9vZCBBbmltYWwgSGVh
bHRoIFJlc2VhcmNoIFByb2dyYW0sIE9oaW8gQWdyaWN1bHR1cmFsIFJlc2VhcmNoIGFuZCBEZXZl
bG9wbWVudCBDZW50ZXIsIFRoZSBPaGlvIFN0YXRlIFVuaXZlcnNpdHksIFdvb3N0ZXIsIE9IIDQ0
NjkxLCBVbml0ZWQgU3RhdGVzIG9mIEFtZXJpY2EuJiN4RDtEZXBhcnRtZW50IG9mIFZldGVyaW5h
cnkgUHJldmVudGl2ZSBNZWRpY2luZSwgQ29sbGVnZSBvZiBWZXRlcmluYXJ5IE1lZGljaW5lLCBU
aGUgT2hpbyBTdGF0ZSBVbml2ZXJzaXR5LCBDb2x1bWJ1cywgT0ggNDMyMTAsIFVuaXRlZCBTdGF0
ZXMgb2YgQW1lcmljYS48L2F1dGgtYWRkcmVzcz48ZGF0ZXM+PHllYXI+MjAxNjwveWVhcj48L2Rh
dGVzPjxyZW1vdGUtZGF0YWJhc2UtcHJvdmlkZXI+TkxNPC9yZW1vdGUtZGF0YWJhc2UtcHJvdmlk
ZXI+PHJlYy1udW1iZXI+MzM5PC9yZWMtbnVtYmVyPjxsYXN0LXVwZGF0ZWQtZGF0ZSBmb3JtYXQ9
InV0YyI+MTUwMzY5MjIyMTwvbGFzdC11cGRhdGVkLWRhdGU+PGFjY2Vzc2lvbi1udW0+MjcyNTc5
ODk8L2FjY2Vzc2lvbi1udW0+PGVsZWN0cm9uaWMtcmVzb3VyY2UtbnVtPjEwLjEzNzEvam91cm5h
bC5wb25lLjAxNTY2MDM8L2VsZWN0cm9uaWMtcmVzb3VyY2UtbnVtPjx2b2x1bWU+MTE8L3ZvbHVt
ZT48L3JlY29yZD48L0NpdGU+PENpdGU+PEF1dGhvcj5UYWxvbjwvQXV0aG9yPjxZZWFyPjIwMDA8
L1llYXI+PElEVGV4dD5JbmZsdWVuemEgQSBhbmQgQiB2aXJ1c2VzIGV4cHJlc3NpbmcgYWx0ZXJl
ZCBOUzEgcHJvdGVpbnM6IEEgdmFjY2luZSBhcHByb2FjaDwvSURUZXh0PjxyZWNvcmQ+PGRhdGVz
PjxwdWItZGF0ZXM+PGRhdGU+MjAwMC8vPC9kYXRlPjwvcHViLWRhdGVzPjx5ZWFyPjIwMDA8L3ll
YXI+PC9kYXRlcz48dXJscz48cmVsYXRlZC11cmxzPjx1cmw+aHR0cHM6Ly9kb2kub3JnLzEwLjEw
NzMvcG5hcy4wNzA1MjU5OTc8L3VybD48L3JlbGF0ZWQtdXJscz48L3VybHM+PHRpdGxlcz48dGl0
bGU+SW5mbHVlbnphIEEgYW5kIEIgdmlydXNlcyBleHByZXNzaW5nIGFsdGVyZWQgTlMxIHByb3Rl
aW5zOiBBIHZhY2NpbmUgYXBwcm9hY2g8L3RpdGxlPjxzZWNvbmRhcnktdGl0bGU+UHJvYyBOYXRs
IEFjYWQgU2NpIFVTQTwvc2Vjb25kYXJ5LXRpdGxlPjwvdGl0bGVzPjxjb250cmlidXRvcnM+PGF1
dGhvcnM+PGF1dGhvcj5UYWxvbiwgSi48L2F1dGhvcj48YXV0aG9yPlNhbHZhdG9yZSwgTS48L2F1
dGhvcj48YXV0aG9yPk8mYXBvcztOZWlsbCwgUi4gRS48L2F1dGhvcj48YXV0aG9yPk5ha2F5YSwg
WS48L2F1dGhvcj48YXV0aG9yPlpoZW5nLCBILjwvYXV0aG9yPjxhdXRob3I+TXVzdGVyLCBULjwv
YXV0aG9yPjxhdXRob3I+R2FyY2lhLVNhc3RyZSwgQS48L2F1dGhvcj48YXV0aG9yPlBhbGVzZSwg
UC48L2F1dGhvcj48L2F1dGhvcnM+PC9jb250cmlidXRvcnM+PGFkZGVkLWRhdGUgZm9ybWF0PSJ1
dGMiPjE1MDYwMzE3MTg8L2FkZGVkLWRhdGU+PHJlZi10eXBlIG5hbWU9IkpvdXJuYWwgQXJ0aWNs
ZSI+MTc8L3JlZi10eXBlPjxyZWMtbnVtYmVyPjU4MzwvcmVjLW51bWJlcj48bGFzdC11cGRhdGVk
LWRhdGUgZm9ybWF0PSJ1dGMiPjE1MDYwMzE3MTg8L2xhc3QtdXBkYXRlZC1kYXRlPjxlbGVjdHJv
bmljLXJlc291cmNlLW51bT4xMC4xMDczL3BuYXMuMDcwNTI1OTk3PC9lbGVjdHJvbmljLXJlc291
cmNlLW51bT48dm9sdW1lPjk3PC92b2x1bWU+PC9yZWNvcmQ+PC9DaXRlPjwvRW5kTm90ZT5=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[32-34]</w:t>
            </w:r>
            <w:r w:rsidRPr="007253B9">
              <w:rPr>
                <w:rFonts w:asciiTheme="minorHAnsi" w:hAnsiTheme="minorHAnsi" w:cs="Arial"/>
                <w:szCs w:val="24"/>
              </w:rPr>
              <w:fldChar w:fldCharType="end"/>
            </w:r>
            <w:r w:rsidRPr="007253B9">
              <w:rPr>
                <w:rFonts w:asciiTheme="minorHAnsi" w:hAnsiTheme="minorHAnsi" w:cs="Arial"/>
                <w:szCs w:val="24"/>
              </w:rPr>
              <w:t>.</w:t>
            </w:r>
          </w:p>
          <w:p w:rsidR="007253B9" w:rsidRPr="007253B9" w:rsidRDefault="007253B9" w:rsidP="007253B9">
            <w:pPr>
              <w:widowControl w:val="0"/>
              <w:spacing w:before="120" w:after="120" w:line="240" w:lineRule="auto"/>
              <w:jc w:val="both"/>
              <w:rPr>
                <w:rFonts w:asciiTheme="minorHAnsi" w:hAnsiTheme="minorHAnsi" w:cs="Arial"/>
                <w:szCs w:val="24"/>
              </w:rPr>
            </w:pPr>
            <w:r w:rsidRPr="007253B9">
              <w:rPr>
                <w:rFonts w:asciiTheme="minorHAnsi" w:hAnsiTheme="minorHAnsi" w:cs="Arial"/>
                <w:szCs w:val="24"/>
              </w:rPr>
              <w:t xml:space="preserve">Influenza NS1 is known to block type I IFN response to create an environment that is favorable for virus replication and truncation of NS1 can lead to an increase in type I IFN production and attenuation of the virus in animals </w:t>
            </w:r>
            <w:r w:rsidRPr="007253B9">
              <w:rPr>
                <w:rFonts w:asciiTheme="minorHAnsi" w:hAnsiTheme="minorHAnsi" w:cs="Arial"/>
                <w:szCs w:val="24"/>
              </w:rPr>
              <w:fldChar w:fldCharType="begin">
                <w:fldData xml:space="preserve">PEVuZE5vdGU+PENpdGU+PEF1dGhvcj5SaWNodDwvQXV0aG9yPjxZZWFyPjIwMDk8L1llYXI+PElE
VGV4dD5BdHRlbnVhdGVkIGluZmx1ZW56YSB2aXJ1cyB2YWNjaW5lcyB3aXRoIG1vZGlmaWVkIE5T
MSBwcm90ZWluczwvSURUZXh0PjxEaXNwbGF5VGV4dD4oMjAsIDM0KTwvRGlzcGxheVRleHQ+PHJl
Y29yZD48a2V5d29yZHM+PGtleXdvcmQ+QW5pbWFsczwva2V5d29yZD48a2V5d29yZD5CaXJkczwv
a2V5d29yZD48a2V5d29yZD5EZW5kcml0aWMgQ2VsbHMvcGh5c2lvbG9neTwva2V5d29yZD48a2V5
d29yZD5Ib3JzZXM8L2tleXdvcmQ+PGtleXdvcmQ+SHVtYW5zPC9rZXl3b3JkPjxrZXl3b3JkPklu
Zmx1ZW56YSBWYWNjaW5lcy8qaW1tdW5vbG9neTwva2V5d29yZD48a2V5d29yZD5NaWNlPC9rZXl3
b3JkPjxrZXl3b3JkPk9ydGhvbXl4b3ZpcmlkYWUvcGF0aG9nZW5pY2l0eTwva2V5d29yZD48a2V5
d29yZD5Td2luZTwva2V5d29yZD48a2V5d29yZD5WYWNjaW5lcywgQXR0ZW51YXRlZC9pbW11bm9s
b2d5PC9rZXl3b3JkPjxrZXl3b3JkPlZpcmFsIE5vbnN0cnVjdHVyYWwgUHJvdGVpbnMvZ2VuZXRp
Y3MvKnBoeXNpb2xvZ3k8L2tleXdvcmQ+PC9rZXl3b3Jkcz48aXNibj4wMDcwLTIxN1ggKFByaW50
KSYjeEQ7MDA3MC0yMTd4PC9pc2JuPjx0aXRsZXM+PHRpdGxlPkF0dGVudWF0ZWQgaW5mbHVlbnph
IHZpcnVzIHZhY2NpbmVzIHdpdGggbW9kaWZpZWQgTlMxIHByb3RlaW5zPC90aXRsZT48c2Vjb25k
YXJ5LXRpdGxlPkN1cnIgVG9wIE1pY3JvYmlvbCBJbW11bm9sPC9zZWNvbmRhcnktdGl0bGU+PGFs
dC10aXRsZT5DdXJyZW50IHRvcGljcyBpbiBtaWNyb2Jpb2xvZ3kgYW5kIGltbXVub2xvZ3k8L2Fs
dC10aXRsZT48L3RpdGxlcz48cGFnZXM+MTc3LTk1PC9wYWdlcz48Y29udHJpYnV0b3JzPjxhdXRo
b3JzPjxhdXRob3I+UmljaHQsIEouIEEuPC9hdXRob3I+PGF1dGhvcj5HYXJjaWEtU2FzdHJlLCBB
LjwvYXV0aG9yPjwvYXV0aG9ycz48L2NvbnRyaWJ1dG9ycz48ZWRpdGlvbj4yMDA5LzA5LzIyPC9l
ZGl0aW9uPjxsYW5ndWFnZT5lbmc8L2xhbmd1YWdlPjxhZGRlZC1kYXRlIGZvcm1hdD0idXRjIj4x
NDU5ODgyNTMxPC9hZGRlZC1kYXRlPjxyZWYtdHlwZSBuYW1lPSJKb3VybmFsIEFydGljbGUiPjE3
PC9yZWYtdHlwZT48YXV0aC1hZGRyZXNzPkRlcGFydG1lbnQgb2YgRGlhZ25vc3RpYyBNZWRpY2lu
ZSBhbmQgUGF0aG9iaW9sb2d5LCBDb2xsZWdlIG9mIFZldGVyaW5hcnkgTWVkaWNpbmUsIEthbnNh
cyBTdGF0ZSBVbml2ZXJzaXR5LCBNYW5oYXR0YW4sIEtTIDY2NTA2LCBVU0EuPC9hdXRoLWFkZHJl
c3M+PGRhdGVzPjx5ZWFyPjIwMDk8L3llYXI+PC9kYXRlcz48cmVtb3RlLWRhdGFiYXNlLXByb3Zp
ZGVyPk5MTTwvcmVtb3RlLWRhdGFiYXNlLXByb3ZpZGVyPjxyZWMtbnVtYmVyPjI5MjwvcmVjLW51
bWJlcj48bGFzdC11cGRhdGVkLWRhdGUgZm9ybWF0PSJ1dGMiPjE0NTk4ODI1MzE8L2xhc3QtdXBk
YXRlZC1kYXRlPjxhY2Nlc3Npb24tbnVtPjE5NzY4NDA2PC9hY2Nlc3Npb24tbnVtPjxlbGVjdHJv
bmljLXJlc291cmNlLW51bT4xMC4xMDA3Lzk3OC0zLTU0MC05MjE2NS0zXzk8L2VsZWN0cm9uaWMt
cmVzb3VyY2UtbnVtPjx2b2x1bWU+MzMzPC92b2x1bWU+PC9yZWNvcmQ+PC9DaXRlPjxDaXRlPjxB
dXRob3I+VGFsb248L0F1dGhvcj48WWVhcj4yMDAwPC9ZZWFyPjxJRFRleHQ+SW5mbHVlbnphIEEg
YW5kIEIgdmlydXNlcyBleHByZXNzaW5nIGFsdGVyZWQgTlMxIHByb3RlaW5zOiBBIHZhY2NpbmUg
YXBwcm9hY2g8L0lEVGV4dD48cmVjb3JkPjxkYXRlcz48cHViLWRhdGVzPjxkYXRlPjIwMDAvLzwv
ZGF0ZT48L3B1Yi1kYXRlcz48eWVhcj4yMDAwPC95ZWFyPjwvZGF0ZXM+PHVybHM+PHJlbGF0ZWQt
dXJscz48dXJsPmh0dHBzOi8vZG9pLm9yZy8xMC4xMDczL3BuYXMuMDcwNTI1OTk3PC91cmw+PC9y
ZWxhdGVkLXVybHM+PC91cmxzPjx0aXRsZXM+PHRpdGxlPkluZmx1ZW56YSBBIGFuZCBCIHZpcnVz
ZXMgZXhwcmVzc2luZyBhbHRlcmVkIE5TMSBwcm90ZWluczogQSB2YWNjaW5lIGFwcHJvYWNoPC90
aXRsZT48c2Vjb25kYXJ5LXRpdGxlPlByb2MgTmF0bCBBY2FkIFNjaSBVU0E8L3NlY29uZGFyeS10
aXRsZT48L3RpdGxlcz48Y29udHJpYnV0b3JzPjxhdXRob3JzPjxhdXRob3I+VGFsb24sIEouPC9h
dXRob3I+PGF1dGhvcj5TYWx2YXRvcmUsIE0uPC9hdXRob3I+PGF1dGhvcj5PJmFwb3M7TmVpbGws
IFIuIEUuPC9hdXRob3I+PGF1dGhvcj5OYWtheWEsIFkuPC9hdXRob3I+PGF1dGhvcj5aaGVuZywg
SC48L2F1dGhvcj48YXV0aG9yPk11c3RlciwgVC48L2F1dGhvcj48YXV0aG9yPkdhcmNpYS1TYXN0
cmUsIEEuPC9hdXRob3I+PGF1dGhvcj5QYWxlc2UsIFAuPC9hdXRob3I+PC9hdXRob3JzPjwvY29u
dHJpYnV0b3JzPjxhZGRlZC1kYXRlIGZvcm1hdD0idXRjIj4xNTA2MDMxNzE4PC9hZGRlZC1kYXRl
PjxyZWYtdHlwZSBuYW1lPSJKb3VybmFsIEFydGljbGUiPjE3PC9yZWYtdHlwZT48cmVjLW51bWJl
cj41ODM8L3JlYy1udW1iZXI+PGxhc3QtdXBkYXRlZC1kYXRlIGZvcm1hdD0idXRjIj4xNTA2MDMx
NzE4PC9sYXN0LXVwZGF0ZWQtZGF0ZT48ZWxlY3Ryb25pYy1yZXNvdXJjZS1udW0+MTAuMTA3My9w
bmFzLjA3MDUyNTk5NzwvZWxlY3Ryb25pYy1yZXNvdXJjZS1udW0+PHZvbHVtZT45Nzwvdm9sdW1l
PjwvcmVjb3JkPjwvQ2l0ZT48L0VuZE5vdGU+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PEVuZE5vdGU+PENpdGU+PEF1dGhvcj5SaWNodDwvQXV0aG9yPjxZZWFyPjIwMDk8L1llYXI+PElE
VGV4dD5BdHRlbnVhdGVkIGluZmx1ZW56YSB2aXJ1cyB2YWNjaW5lcyB3aXRoIG1vZGlmaWVkIE5T
MSBwcm90ZWluczwvSURUZXh0PjxEaXNwbGF5VGV4dD4oMjAsIDM0KTwvRGlzcGxheVRleHQ+PHJl
Y29yZD48a2V5d29yZHM+PGtleXdvcmQ+QW5pbWFsczwva2V5d29yZD48a2V5d29yZD5CaXJkczwv
a2V5d29yZD48a2V5d29yZD5EZW5kcml0aWMgQ2VsbHMvcGh5c2lvbG9neTwva2V5d29yZD48a2V5
d29yZD5Ib3JzZXM8L2tleXdvcmQ+PGtleXdvcmQ+SHVtYW5zPC9rZXl3b3JkPjxrZXl3b3JkPklu
Zmx1ZW56YSBWYWNjaW5lcy8qaW1tdW5vbG9neTwva2V5d29yZD48a2V5d29yZD5NaWNlPC9rZXl3
b3JkPjxrZXl3b3JkPk9ydGhvbXl4b3ZpcmlkYWUvcGF0aG9nZW5pY2l0eTwva2V5d29yZD48a2V5
d29yZD5Td2luZTwva2V5d29yZD48a2V5d29yZD5WYWNjaW5lcywgQXR0ZW51YXRlZC9pbW11bm9s
b2d5PC9rZXl3b3JkPjxrZXl3b3JkPlZpcmFsIE5vbnN0cnVjdHVyYWwgUHJvdGVpbnMvZ2VuZXRp
Y3MvKnBoeXNpb2xvZ3k8L2tleXdvcmQ+PC9rZXl3b3Jkcz48aXNibj4wMDcwLTIxN1ggKFByaW50
KSYjeEQ7MDA3MC0yMTd4PC9pc2JuPjx0aXRsZXM+PHRpdGxlPkF0dGVudWF0ZWQgaW5mbHVlbnph
IHZpcnVzIHZhY2NpbmVzIHdpdGggbW9kaWZpZWQgTlMxIHByb3RlaW5zPC90aXRsZT48c2Vjb25k
YXJ5LXRpdGxlPkN1cnIgVG9wIE1pY3JvYmlvbCBJbW11bm9sPC9zZWNvbmRhcnktdGl0bGU+PGFs
dC10aXRsZT5DdXJyZW50IHRvcGljcyBpbiBtaWNyb2Jpb2xvZ3kgYW5kIGltbXVub2xvZ3k8L2Fs
dC10aXRsZT48L3RpdGxlcz48cGFnZXM+MTc3LTk1PC9wYWdlcz48Y29udHJpYnV0b3JzPjxhdXRo
b3JzPjxhdXRob3I+UmljaHQsIEouIEEuPC9hdXRob3I+PGF1dGhvcj5HYXJjaWEtU2FzdHJlLCBB
LjwvYXV0aG9yPjwvYXV0aG9ycz48L2NvbnRyaWJ1dG9ycz48ZWRpdGlvbj4yMDA5LzA5LzIyPC9l
ZGl0aW9uPjxsYW5ndWFnZT5lbmc8L2xhbmd1YWdlPjxhZGRlZC1kYXRlIGZvcm1hdD0idXRjIj4x
NDU5ODgyNTMxPC9hZGRlZC1kYXRlPjxyZWYtdHlwZSBuYW1lPSJKb3VybmFsIEFydGljbGUiPjE3
PC9yZWYtdHlwZT48YXV0aC1hZGRyZXNzPkRlcGFydG1lbnQgb2YgRGlhZ25vc3RpYyBNZWRpY2lu
ZSBhbmQgUGF0aG9iaW9sb2d5LCBDb2xsZWdlIG9mIFZldGVyaW5hcnkgTWVkaWNpbmUsIEthbnNh
cyBTdGF0ZSBVbml2ZXJzaXR5LCBNYW5oYXR0YW4sIEtTIDY2NTA2LCBVU0EuPC9hdXRoLWFkZHJl
c3M+PGRhdGVzPjx5ZWFyPjIwMDk8L3llYXI+PC9kYXRlcz48cmVtb3RlLWRhdGFiYXNlLXByb3Zp
ZGVyPk5MTTwvcmVtb3RlLWRhdGFiYXNlLXByb3ZpZGVyPjxyZWMtbnVtYmVyPjI5MjwvcmVjLW51
bWJlcj48bGFzdC11cGRhdGVkLWRhdGUgZm9ybWF0PSJ1dGMiPjE0NTk4ODI1MzE8L2xhc3QtdXBk
YXRlZC1kYXRlPjxhY2Nlc3Npb24tbnVtPjE5NzY4NDA2PC9hY2Nlc3Npb24tbnVtPjxlbGVjdHJv
bmljLXJlc291cmNlLW51bT4xMC4xMDA3Lzk3OC0zLTU0MC05MjE2NS0zXzk8L2VsZWN0cm9uaWMt
cmVzb3VyY2UtbnVtPjx2b2x1bWU+MzMzPC92b2x1bWU+PC9yZWNvcmQ+PC9DaXRlPjxDaXRlPjxB
dXRob3I+VGFsb248L0F1dGhvcj48WWVhcj4yMDAwPC9ZZWFyPjxJRFRleHQ+SW5mbHVlbnphIEEg
YW5kIEIgdmlydXNlcyBleHByZXNzaW5nIGFsdGVyZWQgTlMxIHByb3RlaW5zOiBBIHZhY2NpbmUg
YXBwcm9hY2g8L0lEVGV4dD48cmVjb3JkPjxkYXRlcz48cHViLWRhdGVzPjxkYXRlPjIwMDAvLzwv
ZGF0ZT48L3B1Yi1kYXRlcz48eWVhcj4yMDAwPC95ZWFyPjwvZGF0ZXM+PHVybHM+PHJlbGF0ZWQt
dXJscz48dXJsPmh0dHBzOi8vZG9pLm9yZy8xMC4xMDczL3BuYXMuMDcwNTI1OTk3PC91cmw+PC9y
ZWxhdGVkLXVybHM+PC91cmxzPjx0aXRsZXM+PHRpdGxlPkluZmx1ZW56YSBBIGFuZCBCIHZpcnVz
ZXMgZXhwcmVzc2luZyBhbHRlcmVkIE5TMSBwcm90ZWluczogQSB2YWNjaW5lIGFwcHJvYWNoPC90
aXRsZT48c2Vjb25kYXJ5LXRpdGxlPlByb2MgTmF0bCBBY2FkIFNjaSBVU0E8L3NlY29uZGFyeS10
aXRsZT48L3RpdGxlcz48Y29udHJpYnV0b3JzPjxhdXRob3JzPjxhdXRob3I+VGFsb24sIEouPC9h
dXRob3I+PGF1dGhvcj5TYWx2YXRvcmUsIE0uPC9hdXRob3I+PGF1dGhvcj5PJmFwb3M7TmVpbGws
IFIuIEUuPC9hdXRob3I+PGF1dGhvcj5OYWtheWEsIFkuPC9hdXRob3I+PGF1dGhvcj5aaGVuZywg
SC48L2F1dGhvcj48YXV0aG9yPk11c3RlciwgVC48L2F1dGhvcj48YXV0aG9yPkdhcmNpYS1TYXN0
cmUsIEEuPC9hdXRob3I+PGF1dGhvcj5QYWxlc2UsIFAuPC9hdXRob3I+PC9hdXRob3JzPjwvY29u
dHJpYnV0b3JzPjxhZGRlZC1kYXRlIGZvcm1hdD0idXRjIj4xNTA2MDMxNzE4PC9hZGRlZC1kYXRl
PjxyZWYtdHlwZSBuYW1lPSJKb3VybmFsIEFydGljbGUiPjE3PC9yZWYtdHlwZT48cmVjLW51bWJl
cj41ODM8L3JlYy1udW1iZXI+PGxhc3QtdXBkYXRlZC1kYXRlIGZvcm1hdD0idXRjIj4xNTA2MDMx
NzE4PC9sYXN0LXVwZGF0ZWQtZGF0ZT48ZWxlY3Ryb25pYy1yZXNvdXJjZS1udW0+MTAuMTA3My9w
bmFzLjA3MDUyNTk5NzwvZWxlY3Ryb25pYy1yZXNvdXJjZS1udW0+PHZvbHVtZT45Nzwvdm9sdW1l
PjwvcmVjb3JkPjwvQ2l0ZT48L0VuZE5vdGU+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[20, 34]</w:t>
            </w:r>
            <w:r w:rsidRPr="007253B9">
              <w:rPr>
                <w:rFonts w:asciiTheme="minorHAnsi" w:hAnsiTheme="minorHAnsi" w:cs="Arial"/>
                <w:szCs w:val="24"/>
              </w:rPr>
              <w:fldChar w:fldCharType="end"/>
            </w:r>
            <w:r w:rsidRPr="007253B9">
              <w:rPr>
                <w:rFonts w:asciiTheme="minorHAnsi" w:hAnsiTheme="minorHAnsi" w:cs="Arial"/>
                <w:szCs w:val="24"/>
              </w:rPr>
              <w:t xml:space="preserve">. We previously showed that infection with pc4-LAIV results in induction of high levels of type I IFN production in avian cells </w:t>
            </w:r>
            <w:r w:rsidRPr="007253B9">
              <w:rPr>
                <w:rFonts w:asciiTheme="minorHAnsi" w:hAnsiTheme="minorHAnsi" w:cs="Arial"/>
                <w:i/>
                <w:szCs w:val="24"/>
              </w:rPr>
              <w:t xml:space="preserve">in vitro </w:t>
            </w:r>
            <w:r w:rsidRPr="007253B9">
              <w:rPr>
                <w:rFonts w:asciiTheme="minorHAnsi" w:hAnsiTheme="minorHAnsi" w:cs="Arial"/>
                <w:szCs w:val="24"/>
              </w:rPr>
              <w:fldChar w:fldCharType="begin"/>
            </w:r>
            <w:r w:rsidRPr="007253B9">
              <w:rPr>
                <w:rFonts w:asciiTheme="minorHAnsi" w:hAnsiTheme="minorHAnsi" w:cs="Arial"/>
                <w:szCs w:val="24"/>
              </w:rPr>
              <w:instrText xml:space="preserve"> ADDIN EN.CITE &lt;EndNote&gt;&lt;Cite&gt;&lt;Author&gt;Marcus&lt;/Author&gt;&lt;Year&gt;2010&lt;/Year&gt;&lt;IDText&gt;In vitro analysis of virus particle subpopulations in candidate live-attenuated influenza vaccines distinguishes effective from ineffective vaccines&lt;/IDText&gt;&lt;DisplayText&gt;(33)&lt;/DisplayText&gt;&lt;record&gt;&lt;dates&gt;&lt;pub-dates&gt;&lt;date&gt;Nov&lt;/date&gt;&lt;/pub-dates&gt;&lt;year&gt;2010&lt;/year&gt;&lt;/dates&gt;&lt;keywords&gt;&lt;keyword&gt;Defective Viruses&lt;/keyword&gt;&lt;keyword&gt;Genetic Variation&lt;/keyword&gt;&lt;keyword&gt;Influenza Vaccines/classification/*standards&lt;/keyword&gt;&lt;keyword&gt;Interferons/biosynthesis&lt;/keyword&gt;&lt;keyword&gt;Methods&lt;/keyword&gt;&lt;keyword&gt;Vaccines, Attenuated/classification/*standards&lt;/keyword&gt;&lt;keyword&gt;Viral Nonstructural Proteins/genetics/therapeutic use&lt;/keyword&gt;&lt;keyword&gt;Viral Plaque Assay&lt;/keyword&gt;&lt;keyword&gt;Virion/*classification&lt;/keyword&gt;&lt;keyword&gt;Virus Replication&lt;/keyword&gt;&lt;/keywords&gt;&lt;isbn&gt;0022-538x&lt;/isbn&gt;&lt;custom2&gt;PMC2953188&lt;/custom2&gt;&lt;titles&gt;&lt;title&gt;In vitro analysis of virus particle subpopulations in candidate live-attenuated influenza vaccines distinguishes effective from ineffective vaccines&lt;/title&gt;&lt;secondary-title&gt;J Virol&lt;/secondary-title&gt;&lt;alt-title&gt;Journal of virology&lt;/alt-title&gt;&lt;/titles&gt;&lt;pages&gt;10974-81&lt;/pages&gt;&lt;number&gt;21&lt;/number&gt;&lt;contributors&gt;&lt;authors&gt;&lt;author&gt;Marcus, P. I.&lt;/author&gt;&lt;author&gt;Ngunjiri, J. M.&lt;/author&gt;&lt;author&gt;Sekellick, M. J.&lt;/author&gt;&lt;author&gt;Wang, L.&lt;/author&gt;&lt;author&gt;Lee, C. W.&lt;/author&gt;&lt;/authors&gt;&lt;/contributors&gt;&lt;edition&gt;2010/08/27&lt;/edition&gt;&lt;language&gt;eng&lt;/language&gt;&lt;added-date format="utc"&gt;1459882602&lt;/added-date&gt;&lt;ref-type name="Journal Article"&gt;17&lt;/ref-type&gt;&lt;auth-address&gt;Department of Molecular and Cell Biology, Center of Excellence for Vaccine Research, University of Connecticut, U-3125, 91 North Eagleville Rd., Storrs, CT 06269, USA. philip.marcus@uconn.edu&lt;/auth-address&gt;&lt;remote-database-provider&gt;NLM&lt;/remote-database-provider&gt;&lt;rec-number&gt;294&lt;/rec-number&gt;&lt;last-updated-date format="utc"&gt;1459882602&lt;/last-updated-date&gt;&lt;accession-num&gt;20739541&lt;/accession-num&gt;&lt;electronic-resource-num&gt;10.1128/jvi.00502-10&lt;/electronic-resource-num&gt;&lt;volume&gt;84&lt;/volume&gt;&lt;/record&gt;&lt;/Cite&gt;&lt;/EndNote&gt;</w:instrText>
            </w:r>
            <w:r w:rsidRPr="007253B9">
              <w:rPr>
                <w:rFonts w:asciiTheme="minorHAnsi" w:hAnsiTheme="minorHAnsi" w:cs="Arial"/>
                <w:szCs w:val="24"/>
              </w:rPr>
              <w:fldChar w:fldCharType="separate"/>
            </w:r>
            <w:r w:rsidRPr="007253B9">
              <w:rPr>
                <w:rFonts w:asciiTheme="minorHAnsi" w:hAnsiTheme="minorHAnsi" w:cs="Arial"/>
                <w:szCs w:val="24"/>
              </w:rPr>
              <w:t>[33]</w:t>
            </w:r>
            <w:r w:rsidRPr="007253B9">
              <w:rPr>
                <w:rFonts w:asciiTheme="minorHAnsi" w:hAnsiTheme="minorHAnsi" w:cs="Arial"/>
                <w:szCs w:val="24"/>
              </w:rPr>
              <w:fldChar w:fldCharType="end"/>
            </w:r>
            <w:r w:rsidRPr="007253B9">
              <w:rPr>
                <w:rFonts w:asciiTheme="minorHAnsi" w:hAnsiTheme="minorHAnsi" w:cs="Arial"/>
                <w:szCs w:val="24"/>
              </w:rPr>
              <w:t xml:space="preserve">.  Although we were unable to detect IFN-α/β gene upregulation in vaccinated birds, there were strong correlations between interferon stimulated gene (ISG) upregulation, acceleration of serum antibody response, and induction of a high level of protection against heterologous virus in 4-week-old chickens </w:t>
            </w:r>
            <w:r w:rsidRPr="007253B9">
              <w:rPr>
                <w:rFonts w:asciiTheme="minorHAnsi" w:hAnsiTheme="minorHAnsi" w:cs="Arial"/>
                <w:szCs w:val="24"/>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Q2FuZGlkYXRlcyBpbiBDaGlja2VuczwvSURUZXh0PjxEaXNwbGF5VGV4dD4oMzIpPC9EaXNwbGF5
VGV4dD48cmVjb3JkPjxrZXl3b3Jkcz48a2V5d29yZD5BZGFwdGl2ZSBJbW11bml0eTwva2V5d29y
ZD48a2V5d29yZD5BZG1pbmlzdHJhdGlvbiwgT3JhbDwva2V5d29yZD48a2V5d29yZD5BbmltYWxz
PC9rZXl3b3JkPjxrZXl3b3JkPkFudGlib2RpZXMsIFZpcmFsL2Jsb29kPC9rZXl3b3JkPjxrZXl3
b3JkPkNoaWNrZW5zPC9rZXl3b3JkPjxrZXl3b3JkPkluZmx1ZW56YSBWYWNjaW5lcy8qaW1tdW5v
bG9neTwva2V5d29yZD48a2V5d29yZD5JbmZsdWVuemEgaW4gQmlyZHMvKnByZXZlbnRpb24gJmFt
cDsgY29udHJvbC92aXJvbG9neTwva2V5d29yZD48a2V5d29yZD5JbnRlcmZlcm9ucy8qaW1tdW5v
bG9neS9waGFybWFjb2xvZ3k8L2tleXdvcmQ+PGtleXdvcmQ+TXV0YXRpb248L2tleXdvcmQ+PGtl
eXdvcmQ+UmVjb21iaW5hbnQgUHJvdGVpbnMvaW1tdW5vbG9neTwva2V5d29yZD48a2V5d29yZD5W
YWNjaW5lcywgQXR0ZW51YXRlZC9pbW11bm9sb2d5PC9rZXl3b3JkPjxrZXl3b3JkPlZpcmFsIE5v
bnN0cnVjdHVyYWwgUHJvdGVpbnMvZ2VuZXRpY3MvKmltbXVub2xvZ3k8L2tleXdvcmQ+PC9rZXl3
b3Jkcz48aXNibj4xOTMyLTYyMDM8L2lzYm4+PGN1c3RvbTI+UE1DNDg5MjU5MjwvY3VzdG9tMj48
dGl0bGVzPjx0aXRsZT5Bc3NvY2lhdGlvbiBiZXR3ZWVuIEludGVyZmVyb24gUmVzcG9uc2UgYW5k
IFByb3RlY3RpdmUgRWZmaWNhY3kgb2YgTlMxLVRydW5jYXRlZCBNdXRhbnRzIGFzIEluZmx1ZW56
YSBWYWNjaW5lIENhbmRpZGF0ZXMgaW4gQ2hpY2tlbnM8L3RpdGxlPjxzZWNvbmRhcnktdGl0bGU+
UExvUyBPbmU8L3NlY29uZGFyeS10aXRsZT48YWx0LXRpdGxlPlBsb1Mgb25lPC9hbHQtdGl0bGU+
PC90aXRsZXM+PHBhZ2VzPmUwMTU2NjAzPC9wYWdlcz48bnVtYmVyPjY8L251bWJlcj48Y29udHJp
YnV0b3JzPjxhdXRob3JzPjxhdXRob3I+SmFuZywgSC48L2F1dGhvcj48YXV0aG9yPk5ndW5qaXJp
LCBKLiBNLjwvYXV0aG9yPjxhdXRob3I+TGVlLCBDLiBXLjwvYXV0aG9yPjwvYXV0aG9ycz48L2Nv
bnRyaWJ1dG9ycz48ZWRpdGlvbj4yMDE2LzA2LzA0PC9lZGl0aW9uPjxsYW5ndWFnZT5lbmc8L2xh
bmd1YWdlPjxhZGRlZC1kYXRlIGZvcm1hdD0idXRjIj4xNTAzNjkyMjIxPC9hZGRlZC1kYXRlPjxy
ZWYtdHlwZSBuYW1lPSJKb3VybmFsIEFydGljbGUiPjE3PC9yZWYtdHlwZT48YXV0aC1hZGRyZXNz
PkZvb2QgQW5pbWFsIEhlYWx0aCBSZXNlYXJjaCBQcm9ncmFtLCBPaGlvIEFncmljdWx0dXJhbCBS
ZXNlYXJjaCBhbmQgRGV2ZWxvcG1lbnQgQ2VudGVyLCBUaGUgT2hpbyBTdGF0ZSBVbml2ZXJzaXR5
LCBXb29zdGVyLCBPSCA0NDY5MSwgVW5pdGVkIFN0YXRlcyBvZiBBbWVyaWNhLiYjeEQ7RGVwYXJ0
bWVudCBvZiBWZXRlcmluYXJ5IFByZXZlbnRpdmUgTWVkaWNpbmUsIENvbGxlZ2Ugb2YgVmV0ZXJp
bmFyeSBNZWRpY2luZSwgVGhlIE9oaW8gU3RhdGUgVW5pdmVyc2l0eSwgQ29sdW1idXMsIE9IIDQz
MjEwLCBVbml0ZWQgU3RhdGVzIG9mIEFtZXJpY2EuPC9hdXRoLWFkZHJlc3M+PGRhdGVzPjx5ZWFy
PjIwMTY8L3llYXI+PC9kYXRlcz48cmVtb3RlLWRhdGFiYXNlLXByb3ZpZGVyPk5MTTwvcmVtb3Rl
LWRhdGFiYXNlLXByb3ZpZGVyPjxyZWMtbnVtYmVyPjMzOTwvcmVjLW51bWJlcj48bGFzdC11cGRh
dGVkLWRhdGUgZm9ybWF0PSJ1dGMiPjE1MDM2OTIyMjE8L2xhc3QtdXBkYXRlZC1kYXRlPjxhY2Nl
c3Npb24tbnVtPjI3MjU3OTg5PC9hY2Nlc3Npb24tbnVtPjxlbGVjdHJvbmljLXJlc291cmNlLW51
bT4xMC4xMzcxL2pvdXJuYWwucG9uZS4wMTU2NjAzPC9lbGVjdHJvbmljLXJlc291cmNlLW51bT48
dm9sdW1lPjExPC92b2x1bWU+PC9yZWNvcmQ+PC9DaXRlPjwvRW5kTm90ZT5=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Q2FuZGlkYXRlcyBpbiBDaGlja2VuczwvSURUZXh0PjxEaXNwbGF5VGV4dD4oMzIpPC9EaXNwbGF5
VGV4dD48cmVjb3JkPjxrZXl3b3Jkcz48a2V5d29yZD5BZGFwdGl2ZSBJbW11bml0eTwva2V5d29y
ZD48a2V5d29yZD5BZG1pbmlzdHJhdGlvbiwgT3JhbDwva2V5d29yZD48a2V5d29yZD5BbmltYWxz
PC9rZXl3b3JkPjxrZXl3b3JkPkFudGlib2RpZXMsIFZpcmFsL2Jsb29kPC9rZXl3b3JkPjxrZXl3
b3JkPkNoaWNrZW5zPC9rZXl3b3JkPjxrZXl3b3JkPkluZmx1ZW56YSBWYWNjaW5lcy8qaW1tdW5v
bG9neTwva2V5d29yZD48a2V5d29yZD5JbmZsdWVuemEgaW4gQmlyZHMvKnByZXZlbnRpb24gJmFt
cDsgY29udHJvbC92aXJvbG9neTwva2V5d29yZD48a2V5d29yZD5JbnRlcmZlcm9ucy8qaW1tdW5v
bG9neS9waGFybWFjb2xvZ3k8L2tleXdvcmQ+PGtleXdvcmQ+TXV0YXRpb248L2tleXdvcmQ+PGtl
eXdvcmQ+UmVjb21iaW5hbnQgUHJvdGVpbnMvaW1tdW5vbG9neTwva2V5d29yZD48a2V5d29yZD5W
YWNjaW5lcywgQXR0ZW51YXRlZC9pbW11bm9sb2d5PC9rZXl3b3JkPjxrZXl3b3JkPlZpcmFsIE5v
bnN0cnVjdHVyYWwgUHJvdGVpbnMvZ2VuZXRpY3MvKmltbXVub2xvZ3k8L2tleXdvcmQ+PC9rZXl3
b3Jkcz48aXNibj4xOTMyLTYyMDM8L2lzYm4+PGN1c3RvbTI+UE1DNDg5MjU5MjwvY3VzdG9tMj48
dGl0bGVzPjx0aXRsZT5Bc3NvY2lhdGlvbiBiZXR3ZWVuIEludGVyZmVyb24gUmVzcG9uc2UgYW5k
IFByb3RlY3RpdmUgRWZmaWNhY3kgb2YgTlMxLVRydW5jYXRlZCBNdXRhbnRzIGFzIEluZmx1ZW56
YSBWYWNjaW5lIENhbmRpZGF0ZXMgaW4gQ2hpY2tlbnM8L3RpdGxlPjxzZWNvbmRhcnktdGl0bGU+
UExvUyBPbmU8L3NlY29uZGFyeS10aXRsZT48YWx0LXRpdGxlPlBsb1Mgb25lPC9hbHQtdGl0bGU+
PC90aXRsZXM+PHBhZ2VzPmUwMTU2NjAzPC9wYWdlcz48bnVtYmVyPjY8L251bWJlcj48Y29udHJp
YnV0b3JzPjxhdXRob3JzPjxhdXRob3I+SmFuZywgSC48L2F1dGhvcj48YXV0aG9yPk5ndW5qaXJp
LCBKLiBNLjwvYXV0aG9yPjxhdXRob3I+TGVlLCBDLiBXLjwvYXV0aG9yPjwvYXV0aG9ycz48L2Nv
bnRyaWJ1dG9ycz48ZWRpdGlvbj4yMDE2LzA2LzA0PC9lZGl0aW9uPjxsYW5ndWFnZT5lbmc8L2xh
bmd1YWdlPjxhZGRlZC1kYXRlIGZvcm1hdD0idXRjIj4xNTAzNjkyMjIxPC9hZGRlZC1kYXRlPjxy
ZWYtdHlwZSBuYW1lPSJKb3VybmFsIEFydGljbGUiPjE3PC9yZWYtdHlwZT48YXV0aC1hZGRyZXNz
PkZvb2QgQW5pbWFsIEhlYWx0aCBSZXNlYXJjaCBQcm9ncmFtLCBPaGlvIEFncmljdWx0dXJhbCBS
ZXNlYXJjaCBhbmQgRGV2ZWxvcG1lbnQgQ2VudGVyLCBUaGUgT2hpbyBTdGF0ZSBVbml2ZXJzaXR5
LCBXb29zdGVyLCBPSCA0NDY5MSwgVW5pdGVkIFN0YXRlcyBvZiBBbWVyaWNhLiYjeEQ7RGVwYXJ0
bWVudCBvZiBWZXRlcmluYXJ5IFByZXZlbnRpdmUgTWVkaWNpbmUsIENvbGxlZ2Ugb2YgVmV0ZXJp
bmFyeSBNZWRpY2luZSwgVGhlIE9oaW8gU3RhdGUgVW5pdmVyc2l0eSwgQ29sdW1idXMsIE9IIDQz
MjEwLCBVbml0ZWQgU3RhdGVzIG9mIEFtZXJpY2EuPC9hdXRoLWFkZHJlc3M+PGRhdGVzPjx5ZWFy
PjIwMTY8L3llYXI+PC9kYXRlcz48cmVtb3RlLWRhdGFiYXNlLXByb3ZpZGVyPk5MTTwvcmVtb3Rl
LWRhdGFiYXNlLXByb3ZpZGVyPjxyZWMtbnVtYmVyPjMzOTwvcmVjLW51bWJlcj48bGFzdC11cGRh
dGVkLWRhdGUgZm9ybWF0PSJ1dGMiPjE1MDM2OTIyMjE8L2xhc3QtdXBkYXRlZC1kYXRlPjxhY2Nl
c3Npb24tbnVtPjI3MjU3OTg5PC9hY2Nlc3Npb24tbnVtPjxlbGVjdHJvbmljLXJlc291cmNlLW51
bT4xMC4xMzcxL2pvdXJuYWwucG9uZS4wMTU2NjAzPC9lbGVjdHJvbmljLXJlc291cmNlLW51bT48
dm9sdW1lPjExPC92b2x1bWU+PC9yZWNvcmQ+PC9DaXRlPjwvRW5kTm90ZT5=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[32]</w:t>
            </w:r>
            <w:r w:rsidRPr="007253B9">
              <w:rPr>
                <w:rFonts w:asciiTheme="minorHAnsi" w:hAnsiTheme="minorHAnsi" w:cs="Arial"/>
                <w:szCs w:val="24"/>
              </w:rPr>
              <w:fldChar w:fldCharType="end"/>
            </w:r>
            <w:r w:rsidRPr="007253B9">
              <w:rPr>
                <w:rFonts w:asciiTheme="minorHAnsi" w:hAnsiTheme="minorHAnsi" w:cs="Arial"/>
                <w:szCs w:val="24"/>
              </w:rPr>
              <w:t xml:space="preserve">. In the same study, oral administration of recombinant chicken IFN-α was shown to mimic pc4-LAIV by inducing a rapid serum antibody response to IIV vaccination and an enhanced ISG response suggesting that pc4-LAIV efficacy is dependent on stimulation of the type I IFN system in the vaccinated host </w:t>
            </w:r>
            <w:r w:rsidRPr="007253B9">
              <w:rPr>
                <w:rFonts w:asciiTheme="minorHAnsi" w:hAnsiTheme="minorHAnsi" w:cs="Arial"/>
                <w:szCs w:val="24"/>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Q2FuZGlkYXRlcyBpbiBDaGlja2VuczwvSURUZXh0PjxEaXNwbGF5VGV4dD4oMzIpPC9EaXNwbGF5
VGV4dD48cmVjb3JkPjxrZXl3b3Jkcz48a2V5d29yZD5BZGFwdGl2ZSBJbW11bml0eTwva2V5d29y
ZD48a2V5d29yZD5BZG1pbmlzdHJhdGlvbiwgT3JhbDwva2V5d29yZD48a2V5d29yZD5BbmltYWxz
PC9rZXl3b3JkPjxrZXl3b3JkPkFudGlib2RpZXMsIFZpcmFsL2Jsb29kPC9rZXl3b3JkPjxrZXl3
b3JkPkNoaWNrZW5zPC9rZXl3b3JkPjxrZXl3b3JkPkluZmx1ZW56YSBWYWNjaW5lcy8qaW1tdW5v
bG9neTwva2V5d29yZD48a2V5d29yZD5JbmZsdWVuemEgaW4gQmlyZHMvKnByZXZlbnRpb24gJmFt
cDsgY29udHJvbC92aXJvbG9neTwva2V5d29yZD48a2V5d29yZD5JbnRlcmZlcm9ucy8qaW1tdW5v
bG9neS9waGFybWFjb2xvZ3k8L2tleXdvcmQ+PGtleXdvcmQ+TXV0YXRpb248L2tleXdvcmQ+PGtl
eXdvcmQ+UmVjb21iaW5hbnQgUHJvdGVpbnMvaW1tdW5vbG9neTwva2V5d29yZD48a2V5d29yZD5W
YWNjaW5lcywgQXR0ZW51YXRlZC9pbW11bm9sb2d5PC9rZXl3b3JkPjxrZXl3b3JkPlZpcmFsIE5v
bnN0cnVjdHVyYWwgUHJvdGVpbnMvZ2VuZXRpY3MvKmltbXVub2xvZ3k8L2tleXdvcmQ+PC9rZXl3
b3Jkcz48aXNibj4xOTMyLTYyMDM8L2lzYm4+PGN1c3RvbTI+UE1DNDg5MjU5MjwvY3VzdG9tMj48
dGl0bGVzPjx0aXRsZT5Bc3NvY2lhdGlvbiBiZXR3ZWVuIEludGVyZmVyb24gUmVzcG9uc2UgYW5k
IFByb3RlY3RpdmUgRWZmaWNhY3kgb2YgTlMxLVRydW5jYXRlZCBNdXRhbnRzIGFzIEluZmx1ZW56
YSBWYWNjaW5lIENhbmRpZGF0ZXMgaW4gQ2hpY2tlbnM8L3RpdGxlPjxzZWNvbmRhcnktdGl0bGU+
UExvUyBPbmU8L3NlY29uZGFyeS10aXRsZT48YWx0LXRpdGxlPlBsb1Mgb25lPC9hbHQtdGl0bGU+
PC90aXRsZXM+PHBhZ2VzPmUwMTU2NjAzPC9wYWdlcz48bnVtYmVyPjY8L251bWJlcj48Y29udHJp
YnV0b3JzPjxhdXRob3JzPjxhdXRob3I+SmFuZywgSC48L2F1dGhvcj48YXV0aG9yPk5ndW5qaXJp
LCBKLiBNLjwvYXV0aG9yPjxhdXRob3I+TGVlLCBDLiBXLjwvYXV0aG9yPjwvYXV0aG9ycz48L2Nv
bnRyaWJ1dG9ycz48ZWRpdGlvbj4yMDE2LzA2LzA0PC9lZGl0aW9uPjxsYW5ndWFnZT5lbmc8L2xh
bmd1YWdlPjxhZGRlZC1kYXRlIGZvcm1hdD0idXRjIj4xNTAzNjkyMjIxPC9hZGRlZC1kYXRlPjxy
ZWYtdHlwZSBuYW1lPSJKb3VybmFsIEFydGljbGUiPjE3PC9yZWYtdHlwZT48YXV0aC1hZGRyZXNz
PkZvb2QgQW5pbWFsIEhlYWx0aCBSZXNlYXJjaCBQcm9ncmFtLCBPaGlvIEFncmljdWx0dXJhbCBS
ZXNlYXJjaCBhbmQgRGV2ZWxvcG1lbnQgQ2VudGVyLCBUaGUgT2hpbyBTdGF0ZSBVbml2ZXJzaXR5
LCBXb29zdGVyLCBPSCA0NDY5MSwgVW5pdGVkIFN0YXRlcyBvZiBBbWVyaWNhLiYjeEQ7RGVwYXJ0
bWVudCBvZiBWZXRlcmluYXJ5IFByZXZlbnRpdmUgTWVkaWNpbmUsIENvbGxlZ2Ugb2YgVmV0ZXJp
bmFyeSBNZWRpY2luZSwgVGhlIE9oaW8gU3RhdGUgVW5pdmVyc2l0eSwgQ29sdW1idXMsIE9IIDQz
MjEwLCBVbml0ZWQgU3RhdGVzIG9mIEFtZXJpY2EuPC9hdXRoLWFkZHJlc3M+PGRhdGVzPjx5ZWFy
PjIwMTY8L3llYXI+PC9kYXRlcz48cmVtb3RlLWRhdGFiYXNlLXByb3ZpZGVyPk5MTTwvcmVtb3Rl
LWRhdGFiYXNlLXByb3ZpZGVyPjxyZWMtbnVtYmVyPjMzOTwvcmVjLW51bWJlcj48bGFzdC11cGRh
dGVkLWRhdGUgZm9ybWF0PSJ1dGMiPjE1MDM2OTIyMjE8L2xhc3QtdXBkYXRlZC1kYXRlPjxhY2Nl
c3Npb24tbnVtPjI3MjU3OTg5PC9hY2Nlc3Npb24tbnVtPjxlbGVjdHJvbmljLXJlc291cmNlLW51
bT4xMC4xMzcxL2pvdXJuYWwucG9uZS4wMTU2NjAzPC9lbGVjdHJvbmljLXJlc291cmNlLW51bT48
dm9sdW1lPjExPC92b2x1bWU+PC9yZWNvcmQ+PC9DaXRlPjwvRW5kTm90ZT5=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Q2FuZGlkYXRlcyBpbiBDaGlja2VuczwvSURUZXh0PjxEaXNwbGF5VGV4dD4oMzIpPC9EaXNwbGF5
VGV4dD48cmVjb3JkPjxrZXl3b3Jkcz48a2V5d29yZD5BZGFwdGl2ZSBJbW11bml0eTwva2V5d29y
ZD48a2V5d29yZD5BZG1pbmlzdHJhdGlvbiwgT3JhbDwva2V5d29yZD48a2V5d29yZD5BbmltYWxz
PC9rZXl3b3JkPjxrZXl3b3JkPkFudGlib2RpZXMsIFZpcmFsL2Jsb29kPC9rZXl3b3JkPjxrZXl3
b3JkPkNoaWNrZW5zPC9rZXl3b3JkPjxrZXl3b3JkPkluZmx1ZW56YSBWYWNjaW5lcy8qaW1tdW5v
bG9neTwva2V5d29yZD48a2V5d29yZD5JbmZsdWVuemEgaW4gQmlyZHMvKnByZXZlbnRpb24gJmFt
cDsgY29udHJvbC92aXJvbG9neTwva2V5d29yZD48a2V5d29yZD5JbnRlcmZlcm9ucy8qaW1tdW5v
bG9neS9waGFybWFjb2xvZ3k8L2tleXdvcmQ+PGtleXdvcmQ+TXV0YXRpb248L2tleXdvcmQ+PGtl
eXdvcmQ+UmVjb21iaW5hbnQgUHJvdGVpbnMvaW1tdW5vbG9neTwva2V5d29yZD48a2V5d29yZD5W
YWNjaW5lcywgQXR0ZW51YXRlZC9pbW11bm9sb2d5PC9rZXl3b3JkPjxrZXl3b3JkPlZpcmFsIE5v
bnN0cnVjdHVyYWwgUHJvdGVpbnMvZ2VuZXRpY3MvKmltbXVub2xvZ3k8L2tleXdvcmQ+PC9rZXl3
b3Jkcz48aXNibj4xOTMyLTYyMDM8L2lzYm4+PGN1c3RvbTI+UE1DNDg5MjU5MjwvY3VzdG9tMj48
dGl0bGVzPjx0aXRsZT5Bc3NvY2lhdGlvbiBiZXR3ZWVuIEludGVyZmVyb24gUmVzcG9uc2UgYW5k
IFByb3RlY3RpdmUgRWZmaWNhY3kgb2YgTlMxLVRydW5jYXRlZCBNdXRhbnRzIGFzIEluZmx1ZW56
YSBWYWNjaW5lIENhbmRpZGF0ZXMgaW4gQ2hpY2tlbnM8L3RpdGxlPjxzZWNvbmRhcnktdGl0bGU+
UExvUyBPbmU8L3NlY29uZGFyeS10aXRsZT48YWx0LXRpdGxlPlBsb1Mgb25lPC9hbHQtdGl0bGU+
PC90aXRsZXM+PHBhZ2VzPmUwMTU2NjAzPC9wYWdlcz48bnVtYmVyPjY8L251bWJlcj48Y29udHJp
YnV0b3JzPjxhdXRob3JzPjxhdXRob3I+SmFuZywgSC48L2F1dGhvcj48YXV0aG9yPk5ndW5qaXJp
LCBKLiBNLjwvYXV0aG9yPjxhdXRob3I+TGVlLCBDLiBXLjwvYXV0aG9yPjwvYXV0aG9ycz48L2Nv
bnRyaWJ1dG9ycz48ZWRpdGlvbj4yMDE2LzA2LzA0PC9lZGl0aW9uPjxsYW5ndWFnZT5lbmc8L2xh
bmd1YWdlPjxhZGRlZC1kYXRlIGZvcm1hdD0idXRjIj4xNTAzNjkyMjIxPC9hZGRlZC1kYXRlPjxy
ZWYtdHlwZSBuYW1lPSJKb3VybmFsIEFydGljbGUiPjE3PC9yZWYtdHlwZT48YXV0aC1hZGRyZXNz
PkZvb2QgQW5pbWFsIEhlYWx0aCBSZXNlYXJjaCBQcm9ncmFtLCBPaGlvIEFncmljdWx0dXJhbCBS
ZXNlYXJjaCBhbmQgRGV2ZWxvcG1lbnQgQ2VudGVyLCBUaGUgT2hpbyBTdGF0ZSBVbml2ZXJzaXR5
LCBXb29zdGVyLCBPSCA0NDY5MSwgVW5pdGVkIFN0YXRlcyBvZiBBbWVyaWNhLiYjeEQ7RGVwYXJ0
bWVudCBvZiBWZXRlcmluYXJ5IFByZXZlbnRpdmUgTWVkaWNpbmUsIENvbGxlZ2Ugb2YgVmV0ZXJp
bmFyeSBNZWRpY2luZSwgVGhlIE9oaW8gU3RhdGUgVW5pdmVyc2l0eSwgQ29sdW1idXMsIE9IIDQz
MjEwLCBVbml0ZWQgU3RhdGVzIG9mIEFtZXJpY2EuPC9hdXRoLWFkZHJlc3M+PGRhdGVzPjx5ZWFy
PjIwMTY8L3llYXI+PC9kYXRlcz48cmVtb3RlLWRhdGFiYXNlLXByb3ZpZGVyPk5MTTwvcmVtb3Rl
LWRhdGFiYXNlLXByb3ZpZGVyPjxyZWMtbnVtYmVyPjMzOTwvcmVjLW51bWJlcj48bGFzdC11cGRh
dGVkLWRhdGUgZm9ybWF0PSJ1dGMiPjE1MDM2OTIyMjE8L2xhc3QtdXBkYXRlZC1kYXRlPjxhY2Nl
c3Npb24tbnVtPjI3MjU3OTg5PC9hY2Nlc3Npb24tbnVtPjxlbGVjdHJvbmljLXJlc291cmNlLW51
bT4xMC4xMzcxL2pvdXJuYWwucG9uZS4wMTU2NjAzPC9lbGVjdHJvbmljLXJlc291cmNlLW51bT48
dm9sdW1lPjExPC92b2x1bWU+PC9yZWNvcmQ+PC9DaXRlPjwvRW5kTm90ZT5=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[32]</w:t>
            </w:r>
            <w:r w:rsidRPr="007253B9">
              <w:rPr>
                <w:rFonts w:asciiTheme="minorHAnsi" w:hAnsiTheme="minorHAnsi" w:cs="Arial"/>
                <w:szCs w:val="24"/>
              </w:rPr>
              <w:fldChar w:fldCharType="end"/>
            </w:r>
            <w:r w:rsidRPr="007253B9">
              <w:rPr>
                <w:rFonts w:asciiTheme="minorHAnsi" w:hAnsiTheme="minorHAnsi" w:cs="Arial"/>
                <w:szCs w:val="24"/>
              </w:rPr>
              <w:t xml:space="preserve">. A similar effect was reported by </w:t>
            </w:r>
            <w:proofErr w:type="spellStart"/>
            <w:r w:rsidRPr="007253B9">
              <w:rPr>
                <w:rFonts w:asciiTheme="minorHAnsi" w:hAnsiTheme="minorHAnsi" w:cs="Arial"/>
                <w:szCs w:val="24"/>
              </w:rPr>
              <w:t>Meng</w:t>
            </w:r>
            <w:proofErr w:type="spellEnd"/>
            <w:r w:rsidRPr="007253B9">
              <w:rPr>
                <w:rFonts w:asciiTheme="minorHAnsi" w:hAnsiTheme="minorHAnsi" w:cs="Arial"/>
                <w:szCs w:val="24"/>
              </w:rPr>
              <w:t xml:space="preserve"> </w:t>
            </w:r>
            <w:r w:rsidRPr="007253B9">
              <w:rPr>
                <w:rFonts w:asciiTheme="minorHAnsi" w:hAnsiTheme="minorHAnsi" w:cs="Arial"/>
                <w:i/>
                <w:szCs w:val="24"/>
              </w:rPr>
              <w:t>et al</w:t>
            </w:r>
            <w:r w:rsidRPr="007253B9">
              <w:rPr>
                <w:rFonts w:asciiTheme="minorHAnsi" w:hAnsiTheme="minorHAnsi" w:cs="Arial"/>
                <w:szCs w:val="24"/>
              </w:rPr>
              <w:t xml:space="preserve"> </w:t>
            </w:r>
            <w:r w:rsidRPr="007253B9">
              <w:rPr>
                <w:rFonts w:asciiTheme="minorHAnsi" w:hAnsiTheme="minorHAnsi" w:cs="Arial"/>
                <w:szCs w:val="24"/>
              </w:rPr>
              <w:fldChar w:fldCharType="begin">
                <w:fldData xml:space="preserve">PEVuZE5vdGU+PENpdGU+PEF1dGhvcj5NZW5nPC9BdXRob3I+PFllYXI+MjAxMTwvWWVhcj48SURU
ZXh0PlJlY29tYmluYW50IGNoaWNrZW4gaW50ZXJmZXJvbi1hbHBoYSBpbmhpYml0cyBIOU4yIGF2
aWFuIGluZmx1ZW56YSB2aXJ1cyByZXBsaWNhdGlvbiBpbiB2aXZvIGJ5IG9yYWwgYWRtaW5pc3Ry
YXRpb248L0lEVGV4dD48RGlzcGxheVRleHQ+KDM1KTwvRGlzcGxheVRleHQ+PHJlY29yZD48ZGF0
ZXM+PHB1Yi1kYXRlcz48ZGF0ZT5KdWw8L2RhdGU+PC9wdWItZGF0ZXM+PHllYXI+MjAxMTwveWVh
cj48L2RhdGVzPjxrZXl3b3Jkcz48a2V5d29yZD4yJmFwb3M7LDUmYXBvczstT2xpZ29hZGVueWxh
dGUgU3ludGhldGFzZS9nZW5ldGljcy9tZXRhYm9saXNtPC9rZXl3b3JkPjxrZXl3b3JkPkFkbWlu
aXN0cmF0aW9uLCBPcmFsPC9rZXl3b3JkPjxrZXl3b3JkPkFuaW1hbHM8L2tleXdvcmQ+PGtleXdv
cmQ+QW50aXZpcmFsIEFnZW50cy8qYWRtaW5pc3RyYXRpb24gJmFtcDsgZG9zYWdlL2FkdmVyc2Ug
ZWZmZWN0czwva2V5d29yZD48a2V5d29yZD5DaGlja2Vuczwva2V5d29yZD48a2V5d29yZD5EcnVn
IENvbWJpbmF0aW9uczwva2V5d29yZD48a2V5d29yZD5HZW5lIEV4cHJlc3Npb24gUmVndWxhdGlv
biwgVmlyYWwvZHJ1ZyBlZmZlY3RzPC9rZXl3b3JkPjxrZXl3b3JkPkltbXVuaXphdGlvbjwva2V5
d29yZD48a2V5d29yZD5JbmZsdWVuemEgQSBWaXJ1cywgSDlOMiBTdWJ0eXBlL3BhdGhvZ2VuaWNp
dHkvKnBoeXNpb2xvZ3k8L2tleXdvcmQ+PGtleXdvcmQ+SW5mbHVlbnphIGluIEJpcmRzLypkcnVn
IHRoZXJhcHkvaW1tdW5vbG9neTwva2V5d29yZD48a2V5d29yZD5JbnRlcmZlcm9uLWFscGhhLyph
ZG1pbmlzdHJhdGlvbiAmYW1wOyBkb3NhZ2UvYWR2ZXJzZSBlZmZlY3RzPC9rZXl3b3JkPjxrZXl3
b3JkPk9yZ2Fub21ldGFsbGljIENvbXBvdW5kcy9tZXRhYm9saXNtPC9rZXl3b3JkPjxrZXl3b3Jk
PlBpcGVyaWRpbmVzL21ldGFib2xpc208L2tleXdvcmQ+PGtleXdvcmQ+UmVjb21iaW5hbnQgUHJv
dGVpbnMvKmFkbWluaXN0cmF0aW9uICZhbXA7IGRvc2FnZS9hZHZlcnNlIGVmZmVjdHM8L2tleXdv
cmQ+PGtleXdvcmQ+VHJhY2hlYS9pbW11bm9sb2d5L3Zpcm9sb2d5PC9rZXl3b3JkPjxrZXl3b3Jk
PlZpcnVzIFJlcGxpY2F0aW9uL2RydWcgZWZmZWN0czwva2V5d29yZD48L2tleXdvcmRzPjxpc2Ju
PjEwNzktOTkwNzwvaXNibj48dGl0bGVzPjx0aXRsZT5SZWNvbWJpbmFudCBjaGlja2VuIGludGVy
ZmVyb24tYWxwaGEgaW5oaWJpdHMgSDlOMiBhdmlhbiBpbmZsdWVuemEgdmlydXMgcmVwbGljYXRp
b24gaW4gdml2byBieSBvcmFsIGFkbWluaXN0cmF0aW9uPC90aXRsZT48c2Vjb25kYXJ5LXRpdGxl
PkogSW50ZXJmZXJvbiBDeXRva2luZSBSZXM8L3NlY29uZGFyeS10aXRsZT48YWx0LXRpdGxlPkpv
dXJuYWwgb2YgaW50ZXJmZXJvbiAmYW1wOyBjeXRva2luZSByZXNlYXJjaCA6IHRoZSBvZmZpY2lh
bCBqb3VybmFsIG9mIHRoZSBJbnRlcm5hdGlvbmFsIFNvY2lldHkgZm9yIEludGVyZmVyb24gYW5k
IEN5dG9raW5lIFJlc2VhcmNoPC9hbHQtdGl0bGU+PC90aXRsZXM+PHBhZ2VzPjUzMy04PC9wYWdl
cz48bnVtYmVyPjc8L251bWJlcj48Y29udHJpYnV0b3JzPjxhdXRob3JzPjxhdXRob3I+TWVuZywg
Uy48L2F1dGhvcj48YXV0aG9yPllhbmcsIEwuPC9hdXRob3I+PGF1dGhvcj5YdSwgQy48L2F1dGhv
cj48YXV0aG9yPlFpbiwgWi48L2F1dGhvcj48YXV0aG9yPlh1LCBILjwvYXV0aG9yPjxhdXRob3I+
V2FuZywgWS48L2F1dGhvcj48YXV0aG9yPlN1biwgTC48L2F1dGhvcj48YXV0aG9yPkxpdSwgVy48
L2F1dGhvcj48L2F1dGhvcnM+PC9jb250cmlidXRvcnM+PGVkaXRpb24+MjAxMS8wMi8xODwvZWRp
dGlvbj48bGFuZ3VhZ2U+ZW5nPC9sYW5ndWFnZT48YWRkZWQtZGF0ZSBmb3JtYXQ9InV0YyI+MTQ1
OTg4MjY1MjwvYWRkZWQtZGF0ZT48cmVmLXR5cGUgbmFtZT0iSm91cm5hbCBBcnRpY2xlIj4xNzwv
cmVmLXR5cGU+PGF1dGgtYWRkcmVzcz5DQVMgS2V5IExhYm9yYXRvcnkgb2YgUGF0aG9nZW5pYyBN
aWNyb2Jpb2xvZ3kgYW5kIEltbXVub2xvZ3ksIEluc3RpdHV0ZSBvZiBNaWNyb2Jpb2xvZ3ksIENo
aW5lc2UgQWNhZGVteSBvZiBTY2llbmNlcywgQmVpamluZywgUGVvcGxlJmFwb3M7cyBSZXB1Ymxp
YyBvZiBDaGluYS48L2F1dGgtYWRkcmVzcz48cmVtb3RlLWRhdGFiYXNlLXByb3ZpZGVyPk5MTTwv
cmVtb3RlLWRhdGFiYXNlLXByb3ZpZGVyPjxyZWMtbnVtYmVyPjMwMDwvcmVjLW51bWJlcj48bGFz
dC11cGRhdGVkLWRhdGUgZm9ybWF0PSJ1dGMiPjE0NTk4ODI2NTI8L2xhc3QtdXBkYXRlZC1kYXRl
PjxhY2Nlc3Npb24tbnVtPjIxMzIzNDI2PC9hY2Nlc3Npb24tbnVtPjxlbGVjdHJvbmljLXJlc291
cmNlLW51bT4xMC4xMDg5L2ppci4yMDEwLjAxMjM8L2VsZWN0cm9uaWMtcmVzb3VyY2UtbnVtPjx2
b2x1bWU+MzE8L3ZvbHVtZT48L3JlY29yZD48L0NpdGU+PC9FbmROb3RlPn==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PEVuZE5vdGU+PENpdGU+PEF1dGhvcj5NZW5nPC9BdXRob3I+PFllYXI+MjAxMTwvWWVhcj48SURU
ZXh0PlJlY29tYmluYW50IGNoaWNrZW4gaW50ZXJmZXJvbi1hbHBoYSBpbmhpYml0cyBIOU4yIGF2
aWFuIGluZmx1ZW56YSB2aXJ1cyByZXBsaWNhdGlvbiBpbiB2aXZvIGJ5IG9yYWwgYWRtaW5pc3Ry
YXRpb248L0lEVGV4dD48RGlzcGxheVRleHQ+KDM1KTwvRGlzcGxheVRleHQ+PHJlY29yZD48ZGF0
ZXM+PHB1Yi1kYXRlcz48ZGF0ZT5KdWw8L2RhdGU+PC9wdWItZGF0ZXM+PHllYXI+MjAxMTwveWVh
cj48L2RhdGVzPjxrZXl3b3Jkcz48a2V5d29yZD4yJmFwb3M7LDUmYXBvczstT2xpZ29hZGVueWxh
dGUgU3ludGhldGFzZS9nZW5ldGljcy9tZXRhYm9saXNtPC9rZXl3b3JkPjxrZXl3b3JkPkFkbWlu
aXN0cmF0aW9uLCBPcmFsPC9rZXl3b3JkPjxrZXl3b3JkPkFuaW1hbHM8L2tleXdvcmQ+PGtleXdv
cmQ+QW50aXZpcmFsIEFnZW50cy8qYWRtaW5pc3RyYXRpb24gJmFtcDsgZG9zYWdlL2FkdmVyc2Ug
ZWZmZWN0czwva2V5d29yZD48a2V5d29yZD5DaGlja2Vuczwva2V5d29yZD48a2V5d29yZD5EcnVn
IENvbWJpbmF0aW9uczwva2V5d29yZD48a2V5d29yZD5HZW5lIEV4cHJlc3Npb24gUmVndWxhdGlv
biwgVmlyYWwvZHJ1ZyBlZmZlY3RzPC9rZXl3b3JkPjxrZXl3b3JkPkltbXVuaXphdGlvbjwva2V5
d29yZD48a2V5d29yZD5JbmZsdWVuemEgQSBWaXJ1cywgSDlOMiBTdWJ0eXBlL3BhdGhvZ2VuaWNp
dHkvKnBoeXNpb2xvZ3k8L2tleXdvcmQ+PGtleXdvcmQ+SW5mbHVlbnphIGluIEJpcmRzLypkcnVn
IHRoZXJhcHkvaW1tdW5vbG9neTwva2V5d29yZD48a2V5d29yZD5JbnRlcmZlcm9uLWFscGhhLyph
ZG1pbmlzdHJhdGlvbiAmYW1wOyBkb3NhZ2UvYWR2ZXJzZSBlZmZlY3RzPC9rZXl3b3JkPjxrZXl3
b3JkPk9yZ2Fub21ldGFsbGljIENvbXBvdW5kcy9tZXRhYm9saXNtPC9rZXl3b3JkPjxrZXl3b3Jk
PlBpcGVyaWRpbmVzL21ldGFib2xpc208L2tleXdvcmQ+PGtleXdvcmQ+UmVjb21iaW5hbnQgUHJv
dGVpbnMvKmFkbWluaXN0cmF0aW9uICZhbXA7IGRvc2FnZS9hZHZlcnNlIGVmZmVjdHM8L2tleXdv
cmQ+PGtleXdvcmQ+VHJhY2hlYS9pbW11bm9sb2d5L3Zpcm9sb2d5PC9rZXl3b3JkPjxrZXl3b3Jk
PlZpcnVzIFJlcGxpY2F0aW9uL2RydWcgZWZmZWN0czwva2V5d29yZD48L2tleXdvcmRzPjxpc2Ju
PjEwNzktOTkwNzwvaXNibj48dGl0bGVzPjx0aXRsZT5SZWNvbWJpbmFudCBjaGlja2VuIGludGVy
ZmVyb24tYWxwaGEgaW5oaWJpdHMgSDlOMiBhdmlhbiBpbmZsdWVuemEgdmlydXMgcmVwbGljYXRp
b24gaW4gdml2byBieSBvcmFsIGFkbWluaXN0cmF0aW9uPC90aXRsZT48c2Vjb25kYXJ5LXRpdGxl
PkogSW50ZXJmZXJvbiBDeXRva2luZSBSZXM8L3NlY29uZGFyeS10aXRsZT48YWx0LXRpdGxlPkpv
dXJuYWwgb2YgaW50ZXJmZXJvbiAmYW1wOyBjeXRva2luZSByZXNlYXJjaCA6IHRoZSBvZmZpY2lh
bCBqb3VybmFsIG9mIHRoZSBJbnRlcm5hdGlvbmFsIFNvY2lldHkgZm9yIEludGVyZmVyb24gYW5k
IEN5dG9raW5lIFJlc2VhcmNoPC9hbHQtdGl0bGU+PC90aXRsZXM+PHBhZ2VzPjUzMy04PC9wYWdl
cz48bnVtYmVyPjc8L251bWJlcj48Y29udHJpYnV0b3JzPjxhdXRob3JzPjxhdXRob3I+TWVuZywg
Uy48L2F1dGhvcj48YXV0aG9yPllhbmcsIEwuPC9hdXRob3I+PGF1dGhvcj5YdSwgQy48L2F1dGhv
cj48YXV0aG9yPlFpbiwgWi48L2F1dGhvcj48YXV0aG9yPlh1LCBILjwvYXV0aG9yPjxhdXRob3I+
V2FuZywgWS48L2F1dGhvcj48YXV0aG9yPlN1biwgTC48L2F1dGhvcj48YXV0aG9yPkxpdSwgVy48
L2F1dGhvcj48L2F1dGhvcnM+PC9jb250cmlidXRvcnM+PGVkaXRpb24+MjAxMS8wMi8xODwvZWRp
dGlvbj48bGFuZ3VhZ2U+ZW5nPC9sYW5ndWFnZT48YWRkZWQtZGF0ZSBmb3JtYXQ9InV0YyI+MTQ1
OTg4MjY1MjwvYWRkZWQtZGF0ZT48cmVmLXR5cGUgbmFtZT0iSm91cm5hbCBBcnRpY2xlIj4xNzwv
cmVmLXR5cGU+PGF1dGgtYWRkcmVzcz5DQVMgS2V5IExhYm9yYXRvcnkgb2YgUGF0aG9nZW5pYyBN
aWNyb2Jpb2xvZ3kgYW5kIEltbXVub2xvZ3ksIEluc3RpdHV0ZSBvZiBNaWNyb2Jpb2xvZ3ksIENo
aW5lc2UgQWNhZGVteSBvZiBTY2llbmNlcywgQmVpamluZywgUGVvcGxlJmFwb3M7cyBSZXB1Ymxp
YyBvZiBDaGluYS48L2F1dGgtYWRkcmVzcz48cmVtb3RlLWRhdGFiYXNlLXByb3ZpZGVyPk5MTTwv
cmVtb3RlLWRhdGFiYXNlLXByb3ZpZGVyPjxyZWMtbnVtYmVyPjMwMDwvcmVjLW51bWJlcj48bGFz
dC11cGRhdGVkLWRhdGUgZm9ybWF0PSJ1dGMiPjE0NTk4ODI2NTI8L2xhc3QtdXBkYXRlZC1kYXRl
PjxhY2Nlc3Npb24tbnVtPjIxMzIzNDI2PC9hY2Nlc3Npb24tbnVtPjxlbGVjdHJvbmljLXJlc291
cmNlLW51bT4xMC4xMDg5L2ppci4yMDEwLjAxMjM8L2VsZWN0cm9uaWMtcmVzb3VyY2UtbnVtPjx2
b2x1bWU+MzE8L3ZvbHVtZT48L3JlY29yZD48L0NpdGU+PC9FbmROb3RlPn==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[35]</w:t>
            </w:r>
            <w:r w:rsidRPr="007253B9">
              <w:rPr>
                <w:rFonts w:asciiTheme="minorHAnsi" w:hAnsiTheme="minorHAnsi" w:cs="Arial"/>
                <w:szCs w:val="24"/>
              </w:rPr>
              <w:fldChar w:fldCharType="end"/>
            </w:r>
            <w:r w:rsidRPr="007253B9">
              <w:rPr>
                <w:rFonts w:asciiTheme="minorHAnsi" w:hAnsiTheme="minorHAnsi" w:cs="Arial"/>
                <w:szCs w:val="24"/>
              </w:rPr>
              <w:t xml:space="preserve"> in a study where oral  treatment with recombinant chicken IFN-α resulted in induction of ISG transcription and inhibition of H9N2 influenza virus replication in 7 and 33-day-old chickens </w:t>
            </w:r>
            <w:r w:rsidRPr="007253B9">
              <w:rPr>
                <w:rFonts w:asciiTheme="minorHAnsi" w:hAnsiTheme="minorHAnsi" w:cs="Arial"/>
                <w:szCs w:val="24"/>
              </w:rPr>
              <w:fldChar w:fldCharType="begin">
                <w:fldData xml:space="preserve">PEVuZE5vdGU+PENpdGU+PEF1dGhvcj5NZW5nPC9BdXRob3I+PFllYXI+MjAxMTwvWWVhcj48SURU
ZXh0PlJlY29tYmluYW50IGNoaWNrZW4gaW50ZXJmZXJvbi1hbHBoYSBpbmhpYml0cyBIOU4yIGF2
aWFuIGluZmx1ZW56YSB2aXJ1cyByZXBsaWNhdGlvbiBpbiB2aXZvIGJ5IG9yYWwgYWRtaW5pc3Ry
YXRpb248L0lEVGV4dD48RGlzcGxheVRleHQ+KDM1KTwvRGlzcGxheVRleHQ+PHJlY29yZD48ZGF0
ZXM+PHB1Yi1kYXRlcz48ZGF0ZT5KdWw8L2RhdGU+PC9wdWItZGF0ZXM+PHllYXI+MjAxMTwveWVh
cj48L2RhdGVzPjxrZXl3b3Jkcz48a2V5d29yZD4yJmFwb3M7LDUmYXBvczstT2xpZ29hZGVueWxh
dGUgU3ludGhldGFzZS9nZW5ldGljcy9tZXRhYm9saXNtPC9rZXl3b3JkPjxrZXl3b3JkPkFkbWlu
aXN0cmF0aW9uLCBPcmFsPC9rZXl3b3JkPjxrZXl3b3JkPkFuaW1hbHM8L2tleXdvcmQ+PGtleXdv
cmQ+QW50aXZpcmFsIEFnZW50cy8qYWRtaW5pc3RyYXRpb24gJmFtcDsgZG9zYWdlL2FkdmVyc2Ug
ZWZmZWN0czwva2V5d29yZD48a2V5d29yZD5DaGlja2Vuczwva2V5d29yZD48a2V5d29yZD5EcnVn
IENvbWJpbmF0aW9uczwva2V5d29yZD48a2V5d29yZD5HZW5lIEV4cHJlc3Npb24gUmVndWxhdGlv
biwgVmlyYWwvZHJ1ZyBlZmZlY3RzPC9rZXl3b3JkPjxrZXl3b3JkPkltbXVuaXphdGlvbjwva2V5
d29yZD48a2V5d29yZD5JbmZsdWVuemEgQSBWaXJ1cywgSDlOMiBTdWJ0eXBlL3BhdGhvZ2VuaWNp
dHkvKnBoeXNpb2xvZ3k8L2tleXdvcmQ+PGtleXdvcmQ+SW5mbHVlbnphIGluIEJpcmRzLypkcnVn
IHRoZXJhcHkvaW1tdW5vbG9neTwva2V5d29yZD48a2V5d29yZD5JbnRlcmZlcm9uLWFscGhhLyph
ZG1pbmlzdHJhdGlvbiAmYW1wOyBkb3NhZ2UvYWR2ZXJzZSBlZmZlY3RzPC9rZXl3b3JkPjxrZXl3
b3JkPk9yZ2Fub21ldGFsbGljIENvbXBvdW5kcy9tZXRhYm9saXNtPC9rZXl3b3JkPjxrZXl3b3Jk
PlBpcGVyaWRpbmVzL21ldGFib2xpc208L2tleXdvcmQ+PGtleXdvcmQ+UmVjb21iaW5hbnQgUHJv
dGVpbnMvKmFkbWluaXN0cmF0aW9uICZhbXA7IGRvc2FnZS9hZHZlcnNlIGVmZmVjdHM8L2tleXdv
cmQ+PGtleXdvcmQ+VHJhY2hlYS9pbW11bm9sb2d5L3Zpcm9sb2d5PC9rZXl3b3JkPjxrZXl3b3Jk
PlZpcnVzIFJlcGxpY2F0aW9uL2RydWcgZWZmZWN0czwva2V5d29yZD48L2tleXdvcmRzPjxpc2Ju
PjEwNzktOTkwNzwvaXNibj48dGl0bGVzPjx0aXRsZT5SZWNvbWJpbmFudCBjaGlja2VuIGludGVy
ZmVyb24tYWxwaGEgaW5oaWJpdHMgSDlOMiBhdmlhbiBpbmZsdWVuemEgdmlydXMgcmVwbGljYXRp
b24gaW4gdml2byBieSBvcmFsIGFkbWluaXN0cmF0aW9uPC90aXRsZT48c2Vjb25kYXJ5LXRpdGxl
PkogSW50ZXJmZXJvbiBDeXRva2luZSBSZXM8L3NlY29uZGFyeS10aXRsZT48YWx0LXRpdGxlPkpv
dXJuYWwgb2YgaW50ZXJmZXJvbiAmYW1wOyBjeXRva2luZSByZXNlYXJjaCA6IHRoZSBvZmZpY2lh
bCBqb3VybmFsIG9mIHRoZSBJbnRlcm5hdGlvbmFsIFNvY2lldHkgZm9yIEludGVyZmVyb24gYW5k
IEN5dG9raW5lIFJlc2VhcmNoPC9hbHQtdGl0bGU+PC90aXRsZXM+PHBhZ2VzPjUzMy04PC9wYWdl
cz48bnVtYmVyPjc8L251bWJlcj48Y29udHJpYnV0b3JzPjxhdXRob3JzPjxhdXRob3I+TWVuZywg
Uy48L2F1dGhvcj48YXV0aG9yPllhbmcsIEwuPC9hdXRob3I+PGF1dGhvcj5YdSwgQy48L2F1dGhv
cj48YXV0aG9yPlFpbiwgWi48L2F1dGhvcj48YXV0aG9yPlh1LCBILjwvYXV0aG9yPjxhdXRob3I+
V2FuZywgWS48L2F1dGhvcj48YXV0aG9yPlN1biwgTC48L2F1dGhvcj48YXV0aG9yPkxpdSwgVy48
L2F1dGhvcj48L2F1dGhvcnM+PC9jb250cmlidXRvcnM+PGVkaXRpb24+MjAxMS8wMi8xODwvZWRp
dGlvbj48bGFuZ3VhZ2U+ZW5nPC9sYW5ndWFnZT48YWRkZWQtZGF0ZSBmb3JtYXQ9InV0YyI+MTQ1
OTg4MjY1MjwvYWRkZWQtZGF0ZT48cmVmLXR5cGUgbmFtZT0iSm91cm5hbCBBcnRpY2xlIj4xNzwv
cmVmLXR5cGU+PGF1dGgtYWRkcmVzcz5DQVMgS2V5IExhYm9yYXRvcnkgb2YgUGF0aG9nZW5pYyBN
aWNyb2Jpb2xvZ3kgYW5kIEltbXVub2xvZ3ksIEluc3RpdHV0ZSBvZiBNaWNyb2Jpb2xvZ3ksIENo
aW5lc2UgQWNhZGVteSBvZiBTY2llbmNlcywgQmVpamluZywgUGVvcGxlJmFwb3M7cyBSZXB1Ymxp
YyBvZiBDaGluYS48L2F1dGgtYWRkcmVzcz48cmVtb3RlLWRhdGFiYXNlLXByb3ZpZGVyPk5MTTwv
cmVtb3RlLWRhdGFiYXNlLXByb3ZpZGVyPjxyZWMtbnVtYmVyPjMwMDwvcmVjLW51bWJlcj48bGFz
dC11cGRhdGVkLWRhdGUgZm9ybWF0PSJ1dGMiPjE0NTk4ODI2NTI8L2xhc3QtdXBkYXRlZC1kYXRl
PjxhY2Nlc3Npb24tbnVtPjIxMzIzNDI2PC9hY2Nlc3Npb24tbnVtPjxlbGVjdHJvbmljLXJlc291
cmNlLW51bT4xMC4xMDg5L2ppci4yMDEwLjAxMjM8L2VsZWN0cm9uaWMtcmVzb3VyY2UtbnVtPjx2
b2x1bWU+MzE8L3ZvbHVtZT48L3JlY29yZD48L0NpdGU+PC9FbmROb3RlPn==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PEVuZE5vdGU+PENpdGU+PEF1dGhvcj5NZW5nPC9BdXRob3I+PFllYXI+MjAxMTwvWWVhcj48SURU
ZXh0PlJlY29tYmluYW50IGNoaWNrZW4gaW50ZXJmZXJvbi1hbHBoYSBpbmhpYml0cyBIOU4yIGF2
aWFuIGluZmx1ZW56YSB2aXJ1cyByZXBsaWNhdGlvbiBpbiB2aXZvIGJ5IG9yYWwgYWRtaW5pc3Ry
YXRpb248L0lEVGV4dD48RGlzcGxheVRleHQ+KDM1KTwvRGlzcGxheVRleHQ+PHJlY29yZD48ZGF0
ZXM+PHB1Yi1kYXRlcz48ZGF0ZT5KdWw8L2RhdGU+PC9wdWItZGF0ZXM+PHllYXI+MjAxMTwveWVh
cj48L2RhdGVzPjxrZXl3b3Jkcz48a2V5d29yZD4yJmFwb3M7LDUmYXBvczstT2xpZ29hZGVueWxh
dGUgU3ludGhldGFzZS9nZW5ldGljcy9tZXRhYm9saXNtPC9rZXl3b3JkPjxrZXl3b3JkPkFkbWlu
aXN0cmF0aW9uLCBPcmFsPC9rZXl3b3JkPjxrZXl3b3JkPkFuaW1hbHM8L2tleXdvcmQ+PGtleXdv
cmQ+QW50aXZpcmFsIEFnZW50cy8qYWRtaW5pc3RyYXRpb24gJmFtcDsgZG9zYWdlL2FkdmVyc2Ug
ZWZmZWN0czwva2V5d29yZD48a2V5d29yZD5DaGlja2Vuczwva2V5d29yZD48a2V5d29yZD5EcnVn
IENvbWJpbmF0aW9uczwva2V5d29yZD48a2V5d29yZD5HZW5lIEV4cHJlc3Npb24gUmVndWxhdGlv
biwgVmlyYWwvZHJ1ZyBlZmZlY3RzPC9rZXl3b3JkPjxrZXl3b3JkPkltbXVuaXphdGlvbjwva2V5
d29yZD48a2V5d29yZD5JbmZsdWVuemEgQSBWaXJ1cywgSDlOMiBTdWJ0eXBlL3BhdGhvZ2VuaWNp
dHkvKnBoeXNpb2xvZ3k8L2tleXdvcmQ+PGtleXdvcmQ+SW5mbHVlbnphIGluIEJpcmRzLypkcnVn
IHRoZXJhcHkvaW1tdW5vbG9neTwva2V5d29yZD48a2V5d29yZD5JbnRlcmZlcm9uLWFscGhhLyph
ZG1pbmlzdHJhdGlvbiAmYW1wOyBkb3NhZ2UvYWR2ZXJzZSBlZmZlY3RzPC9rZXl3b3JkPjxrZXl3
b3JkPk9yZ2Fub21ldGFsbGljIENvbXBvdW5kcy9tZXRhYm9saXNtPC9rZXl3b3JkPjxrZXl3b3Jk
PlBpcGVyaWRpbmVzL21ldGFib2xpc208L2tleXdvcmQ+PGtleXdvcmQ+UmVjb21iaW5hbnQgUHJv
dGVpbnMvKmFkbWluaXN0cmF0aW9uICZhbXA7IGRvc2FnZS9hZHZlcnNlIGVmZmVjdHM8L2tleXdv
cmQ+PGtleXdvcmQ+VHJhY2hlYS9pbW11bm9sb2d5L3Zpcm9sb2d5PC9rZXl3b3JkPjxrZXl3b3Jk
PlZpcnVzIFJlcGxpY2F0aW9uL2RydWcgZWZmZWN0czwva2V5d29yZD48L2tleXdvcmRzPjxpc2Ju
PjEwNzktOTkwNzwvaXNibj48dGl0bGVzPjx0aXRsZT5SZWNvbWJpbmFudCBjaGlja2VuIGludGVy
ZmVyb24tYWxwaGEgaW5oaWJpdHMgSDlOMiBhdmlhbiBpbmZsdWVuemEgdmlydXMgcmVwbGljYXRp
b24gaW4gdml2byBieSBvcmFsIGFkbWluaXN0cmF0aW9uPC90aXRsZT48c2Vjb25kYXJ5LXRpdGxl
PkogSW50ZXJmZXJvbiBDeXRva2luZSBSZXM8L3NlY29uZGFyeS10aXRsZT48YWx0LXRpdGxlPkpv
dXJuYWwgb2YgaW50ZXJmZXJvbiAmYW1wOyBjeXRva2luZSByZXNlYXJjaCA6IHRoZSBvZmZpY2lh
bCBqb3VybmFsIG9mIHRoZSBJbnRlcm5hdGlvbmFsIFNvY2lldHkgZm9yIEludGVyZmVyb24gYW5k
IEN5dG9raW5lIFJlc2VhcmNoPC9hbHQtdGl0bGU+PC90aXRsZXM+PHBhZ2VzPjUzMy04PC9wYWdl
cz48bnVtYmVyPjc8L251bWJlcj48Y29udHJpYnV0b3JzPjxhdXRob3JzPjxhdXRob3I+TWVuZywg
Uy48L2F1dGhvcj48YXV0aG9yPllhbmcsIEwuPC9hdXRob3I+PGF1dGhvcj5YdSwgQy48L2F1dGhv
cj48YXV0aG9yPlFpbiwgWi48L2F1dGhvcj48YXV0aG9yPlh1LCBILjwvYXV0aG9yPjxhdXRob3I+
V2FuZywgWS48L2F1dGhvcj48YXV0aG9yPlN1biwgTC48L2F1dGhvcj48YXV0aG9yPkxpdSwgVy48
L2F1dGhvcj48L2F1dGhvcnM+PC9jb250cmlidXRvcnM+PGVkaXRpb24+MjAxMS8wMi8xODwvZWRp
dGlvbj48bGFuZ3VhZ2U+ZW5nPC9sYW5ndWFnZT48YWRkZWQtZGF0ZSBmb3JtYXQ9InV0YyI+MTQ1
OTg4MjY1MjwvYWRkZWQtZGF0ZT48cmVmLXR5cGUgbmFtZT0iSm91cm5hbCBBcnRpY2xlIj4xNzwv
cmVmLXR5cGU+PGF1dGgtYWRkcmVzcz5DQVMgS2V5IExhYm9yYXRvcnkgb2YgUGF0aG9nZW5pYyBN
aWNyb2Jpb2xvZ3kgYW5kIEltbXVub2xvZ3ksIEluc3RpdHV0ZSBvZiBNaWNyb2Jpb2xvZ3ksIENo
aW5lc2UgQWNhZGVteSBvZiBTY2llbmNlcywgQmVpamluZywgUGVvcGxlJmFwb3M7cyBSZXB1Ymxp
YyBvZiBDaGluYS48L2F1dGgtYWRkcmVzcz48cmVtb3RlLWRhdGFiYXNlLXByb3ZpZGVyPk5MTTwv
cmVtb3RlLWRhdGFiYXNlLXByb3ZpZGVyPjxyZWMtbnVtYmVyPjMwMDwvcmVjLW51bWJlcj48bGFz
dC11cGRhdGVkLWRhdGUgZm9ybWF0PSJ1dGMiPjE0NTk4ODI2NTI8L2xhc3QtdXBkYXRlZC1kYXRl
PjxhY2Nlc3Npb24tbnVtPjIxMzIzNDI2PC9hY2Nlc3Npb24tbnVtPjxlbGVjdHJvbmljLXJlc291
cmNlLW51bT4xMC4xMDg5L2ppci4yMDEwLjAxMjM8L2VsZWN0cm9uaWMtcmVzb3VyY2UtbnVtPjx2
b2x1bWU+MzE8L3ZvbHVtZT48L3JlY29yZD48L0NpdGU+PC9FbmROb3RlPn==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[35]</w:t>
            </w:r>
            <w:r w:rsidRPr="007253B9">
              <w:rPr>
                <w:rFonts w:asciiTheme="minorHAnsi" w:hAnsiTheme="minorHAnsi" w:cs="Arial"/>
                <w:szCs w:val="24"/>
              </w:rPr>
              <w:fldChar w:fldCharType="end"/>
            </w:r>
            <w:r w:rsidRPr="007253B9">
              <w:rPr>
                <w:rFonts w:asciiTheme="minorHAnsi" w:hAnsiTheme="minorHAnsi" w:cs="Arial"/>
                <w:szCs w:val="24"/>
              </w:rPr>
              <w:t>.</w:t>
            </w:r>
          </w:p>
          <w:p w:rsidR="007253B9" w:rsidRPr="007253B9" w:rsidRDefault="007253B9" w:rsidP="007253B9">
            <w:pPr>
              <w:widowControl w:val="0"/>
              <w:spacing w:before="120" w:after="120" w:line="240" w:lineRule="auto"/>
              <w:jc w:val="both"/>
              <w:rPr>
                <w:rFonts w:asciiTheme="minorHAnsi" w:hAnsiTheme="minorHAnsi" w:cs="Arial"/>
                <w:szCs w:val="24"/>
              </w:rPr>
            </w:pPr>
            <w:r w:rsidRPr="007253B9">
              <w:rPr>
                <w:rFonts w:asciiTheme="minorHAnsi" w:hAnsiTheme="minorHAnsi" w:cs="Arial"/>
                <w:szCs w:val="24"/>
              </w:rPr>
              <w:t xml:space="preserve">Live vaccines are more efficacious than inactivated vaccines in young, immunologically immature, chickens </w:t>
            </w:r>
            <w:r w:rsidRPr="007253B9">
              <w:rPr>
                <w:rFonts w:asciiTheme="minorHAnsi" w:hAnsiTheme="minorHAnsi" w:cs="Arial"/>
                <w:szCs w:val="24"/>
              </w:rPr>
              <w:fldChar w:fldCharType="begin">
                <w:fldData xml:space="preserve">PEVuZE5vdGU+PENpdGU+PEF1dGhvcj52YW4gR2lua2VsPC9BdXRob3I+PFllYXI+MjAxNTwvWWVh
cj48SURUZXh0PkFnZS1kZXBlbmRlbnQgaW1tdW5lIHJlc3BvbnNlcyBhbmQgaW1tdW5lIHByb3Rl
Y3Rpb24gYWZ0ZXIgYXZpYW4gY29yb25hdmlydXMgdmFjY2luYXRpb248L0lEVGV4dD48RGlzcGxh
eVRleHQ+KDM2KTwvRGlzcGxheVRleHQ+PHJlY29yZD48ZGF0ZXM+PHB1Yi1kYXRlcz48ZGF0ZT5N
YXkgMjg8L2RhdGU+PC9wdWItZGF0ZXM+PHllYXI+MjAxNTwveWVhcj48L2RhdGVzPjxrZXl3b3Jk
cz48a2V5d29yZD5BZ2UgRmFjdG9yczwva2V5d29yZD48a2V5d29yZD5BbmltYWxzPC9rZXl3b3Jk
PjxrZXl3b3JkPkFudGlib2RpZXMsIFZpcmFsLypibG9vZDwva2V5d29yZD48a2V5d29yZD5BbnRp
Ym9keSBBZmZpbml0eTwva2V5d29yZD48a2V5d29yZD5DaGlja2Vuczwva2V5d29yZD48a2V5d29y
ZD5Db3JvbmF2aXJ1cyBJbmZlY3Rpb25zL3BhdGhvbG9neS9wcmV2ZW50aW9uICZhbXA7IGNvbnRy
b2wvKnZldGVyaW5hcnk8L2tleXdvcmQ+PGtleXdvcmQ+SW1tdW5vZ2xvYnVsaW4gQS9ibG9vZDwv
a2V5d29yZD48a2V5d29yZD5JbW11bm9nbG9idWxpbiBHL2Jsb29kPC9rZXl3b3JkPjxrZXl3b3Jk
PkluZmVjdGlvdXMgYnJvbmNoaXRpcyB2aXJ1cy8qaW1tdW5vbG9neTwva2V5d29yZD48a2V5d29y
ZD5Qb3VsdHJ5IERpc2Vhc2VzL2ltbXVub2xvZ3kvKnBhdGhvbG9neS8qcHJldmVudGlvbiAmYW1w
OyBjb250cm9sPC9rZXl3b3JkPjxrZXl3b3JkPlZpcmFsIFZhY2NpbmVzLyphZG1pbmlzdHJhdGlv
biAmYW1wOyBkb3NhZ2UvKmltbXVub2xvZ3k8L2tleXdvcmQ+PGtleXdvcmQ+QWdlLWRlcGVuZGVu
dCBpbW11bml0eTwva2V5d29yZD48a2V5d29yZD5BbnRpYm9keSBraW5ldGljczwva2V5d29yZD48
a2V5d29yZD5BdmlhbiBjb3JvbmF2aXJ1czwva2V5d29yZD48a2V5d29yZD5BdmlkaXR5IGluZGV4
PC9rZXl3b3JkPjxrZXl3b3JkPkluZmVjdGlvdXMgYnJvbmNoaXRpcyB2aXJ1czwva2V5d29yZD48
a2V5d29yZD5NdWNvc2FsIGltbXVuaXR5PC9rZXl3b3JkPjwva2V5d29yZHM+PGlzYm4+MDI2NC00
MTB4PC9pc2JuPjx0aXRsZXM+PHRpdGxlPkFnZS1kZXBlbmRlbnQgaW1tdW5lIHJlc3BvbnNlcyBh
bmQgaW1tdW5lIHByb3RlY3Rpb24gYWZ0ZXIgYXZpYW4gY29yb25hdmlydXMgdmFjY2luYXRpb248
L3RpdGxlPjxzZWNvbmRhcnktdGl0bGU+VmFjY2luZTwvc2Vjb25kYXJ5LXRpdGxlPjxhbHQtdGl0
bGU+VmFjY2luZTwvYWx0LXRpdGxlPjwvdGl0bGVzPjxwYWdlcz4yNjU1LTYxPC9wYWdlcz48bnVt
YmVyPjIzPC9udW1iZXI+PGNvbnRyaWJ1dG9ycz48YXV0aG9ycz48YXV0aG9yPnZhbiBHaW5rZWws
IEYuIFcuPC9hdXRob3I+PGF1dGhvcj5QYWRnZXR0LCBKLjwvYXV0aG9yPjxhdXRob3I+TWFydGlu
ZXotUm9tZXJvLCBHLjwvYXV0aG9yPjxhdXRob3I+TWlsbGVyLCBNLiBTLjwvYXV0aG9yPjxhdXRo
b3I+Sm9pbmVyLCBLLiBTLjwvYXV0aG9yPjxhdXRob3I+R3VsbGV5LCBTLiBMLjwvYXV0aG9yPjwv
YXV0aG9ycz48L2NvbnRyaWJ1dG9ycz48ZWRpdGlvbj4yMDE1LzA0LzI2PC9lZGl0aW9uPjxsYW5n
dWFnZT5lbmc8L2xhbmd1YWdlPjxhZGRlZC1kYXRlIGZvcm1hdD0idXRjIj4xNTAzODA0MTg2PC9h
ZGRlZC1kYXRlPjxyZWYtdHlwZSBuYW1lPSJKb3VybmFsIEFydGljbGUiPjE3PC9yZWYtdHlwZT48
YXV0aC1hZGRyZXNzPkRlcGFydG1lbnQgb2YgUGF0aG9iaW9sb2d5LCBDb2xsZWdlIG9mIFZldGVy
aW5hcnkgTWVkaWNpbmUsIEF1YnVybiBVbml2ZXJzaXR5LCAyMTcgU2NvdHQgUml0Y2hleSBSZXNl
YXJjaCBDZW50ZXIsIEF1YnVybiwgQUwgMzY4NDksIFVTQS4gRWxlY3Ryb25pYyBhZGRyZXNzOiB2
YW5naWZ3QGF1YnVybi5lZHUuJiN4RDtEZXBhcnRtZW50IG9mIFBhdGhvYmlvbG9neSwgQ29sbGVn
ZSBvZiBWZXRlcmluYXJ5IE1lZGljaW5lLCBBdWJ1cm4gVW5pdmVyc2l0eSwgMjE3IFNjb3R0IFJp
dGNoZXkgUmVzZWFyY2ggQ2VudGVyLCBBdWJ1cm4sIEFMIDM2ODQ5LCBVU0EuPC9hdXRoLWFkZHJl
c3M+PHJlbW90ZS1kYXRhYmFzZS1wcm92aWRlcj5OTE08L3JlbW90ZS1kYXRhYmFzZS1wcm92aWRl
cj48cmVjLW51bWJlcj4zODU8L3JlYy1udW1iZXI+PGxhc3QtdXBkYXRlZC1kYXRlIGZvcm1hdD0i
dXRjIj4xNTAzODA0MTg2PC9sYXN0LXVwZGF0ZWQtZGF0ZT48YWNjZXNzaW9uLW51bT4yNTkxMDky
MDwvYWNjZXNzaW9uLW51bT48ZWxlY3Ryb25pYy1yZXNvdXJjZS1udW0+MTAuMTAxNi9qLnZhY2Np
bmUuMjAxNS4wNC4wMjY8L2VsZWN0cm9uaWMtcmVzb3VyY2UtbnVtPjx2b2x1bWU+MzM8L3ZvbHVt
ZT48L3JlY29yZD48L0NpdGU+PC9FbmROb3RlPgB=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PEVuZE5vdGU+PENpdGU+PEF1dGhvcj52YW4gR2lua2VsPC9BdXRob3I+PFllYXI+MjAxNTwvWWVh
cj48SURUZXh0PkFnZS1kZXBlbmRlbnQgaW1tdW5lIHJlc3BvbnNlcyBhbmQgaW1tdW5lIHByb3Rl
Y3Rpb24gYWZ0ZXIgYXZpYW4gY29yb25hdmlydXMgdmFjY2luYXRpb248L0lEVGV4dD48RGlzcGxh
eVRleHQ+KDM2KTwvRGlzcGxheVRleHQ+PHJlY29yZD48ZGF0ZXM+PHB1Yi1kYXRlcz48ZGF0ZT5N
YXkgMjg8L2RhdGU+PC9wdWItZGF0ZXM+PHllYXI+MjAxNTwveWVhcj48L2RhdGVzPjxrZXl3b3Jk
cz48a2V5d29yZD5BZ2UgRmFjdG9yczwva2V5d29yZD48a2V5d29yZD5BbmltYWxzPC9rZXl3b3Jk
PjxrZXl3b3JkPkFudGlib2RpZXMsIFZpcmFsLypibG9vZDwva2V5d29yZD48a2V5d29yZD5BbnRp
Ym9keSBBZmZpbml0eTwva2V5d29yZD48a2V5d29yZD5DaGlja2Vuczwva2V5d29yZD48a2V5d29y
ZD5Db3JvbmF2aXJ1cyBJbmZlY3Rpb25zL3BhdGhvbG9neS9wcmV2ZW50aW9uICZhbXA7IGNvbnRy
b2wvKnZldGVyaW5hcnk8L2tleXdvcmQ+PGtleXdvcmQ+SW1tdW5vZ2xvYnVsaW4gQS9ibG9vZDwv
a2V5d29yZD48a2V5d29yZD5JbW11bm9nbG9idWxpbiBHL2Jsb29kPC9rZXl3b3JkPjxrZXl3b3Jk
PkluZmVjdGlvdXMgYnJvbmNoaXRpcyB2aXJ1cy8qaW1tdW5vbG9neTwva2V5d29yZD48a2V5d29y
ZD5Qb3VsdHJ5IERpc2Vhc2VzL2ltbXVub2xvZ3kvKnBhdGhvbG9neS8qcHJldmVudGlvbiAmYW1w
OyBjb250cm9sPC9rZXl3b3JkPjxrZXl3b3JkPlZpcmFsIFZhY2NpbmVzLyphZG1pbmlzdHJhdGlv
biAmYW1wOyBkb3NhZ2UvKmltbXVub2xvZ3k8L2tleXdvcmQ+PGtleXdvcmQ+QWdlLWRlcGVuZGVu
dCBpbW11bml0eTwva2V5d29yZD48a2V5d29yZD5BbnRpYm9keSBraW5ldGljczwva2V5d29yZD48
a2V5d29yZD5BdmlhbiBjb3JvbmF2aXJ1czwva2V5d29yZD48a2V5d29yZD5BdmlkaXR5IGluZGV4
PC9rZXl3b3JkPjxrZXl3b3JkPkluZmVjdGlvdXMgYnJvbmNoaXRpcyB2aXJ1czwva2V5d29yZD48
a2V5d29yZD5NdWNvc2FsIGltbXVuaXR5PC9rZXl3b3JkPjwva2V5d29yZHM+PGlzYm4+MDI2NC00
MTB4PC9pc2JuPjx0aXRsZXM+PHRpdGxlPkFnZS1kZXBlbmRlbnQgaW1tdW5lIHJlc3BvbnNlcyBh
bmQgaW1tdW5lIHByb3RlY3Rpb24gYWZ0ZXIgYXZpYW4gY29yb25hdmlydXMgdmFjY2luYXRpb248
L3RpdGxlPjxzZWNvbmRhcnktdGl0bGU+VmFjY2luZTwvc2Vjb25kYXJ5LXRpdGxlPjxhbHQtdGl0
bGU+VmFjY2luZTwvYWx0LXRpdGxlPjwvdGl0bGVzPjxwYWdlcz4yNjU1LTYxPC9wYWdlcz48bnVt
YmVyPjIzPC9udW1iZXI+PGNvbnRyaWJ1dG9ycz48YXV0aG9ycz48YXV0aG9yPnZhbiBHaW5rZWws
IEYuIFcuPC9hdXRob3I+PGF1dGhvcj5QYWRnZXR0LCBKLjwvYXV0aG9yPjxhdXRob3I+TWFydGlu
ZXotUm9tZXJvLCBHLjwvYXV0aG9yPjxhdXRob3I+TWlsbGVyLCBNLiBTLjwvYXV0aG9yPjxhdXRo
b3I+Sm9pbmVyLCBLLiBTLjwvYXV0aG9yPjxhdXRob3I+R3VsbGV5LCBTLiBMLjwvYXV0aG9yPjwv
YXV0aG9ycz48L2NvbnRyaWJ1dG9ycz48ZWRpdGlvbj4yMDE1LzA0LzI2PC9lZGl0aW9uPjxsYW5n
dWFnZT5lbmc8L2xhbmd1YWdlPjxhZGRlZC1kYXRlIGZvcm1hdD0idXRjIj4xNTAzODA0MTg2PC9h
ZGRlZC1kYXRlPjxyZWYtdHlwZSBuYW1lPSJKb3VybmFsIEFydGljbGUiPjE3PC9yZWYtdHlwZT48
YXV0aC1hZGRyZXNzPkRlcGFydG1lbnQgb2YgUGF0aG9iaW9sb2d5LCBDb2xsZWdlIG9mIFZldGVy
aW5hcnkgTWVkaWNpbmUsIEF1YnVybiBVbml2ZXJzaXR5LCAyMTcgU2NvdHQgUml0Y2hleSBSZXNl
YXJjaCBDZW50ZXIsIEF1YnVybiwgQUwgMzY4NDksIFVTQS4gRWxlY3Ryb25pYyBhZGRyZXNzOiB2
YW5naWZ3QGF1YnVybi5lZHUuJiN4RDtEZXBhcnRtZW50IG9mIFBhdGhvYmlvbG9neSwgQ29sbGVn
ZSBvZiBWZXRlcmluYXJ5IE1lZGljaW5lLCBBdWJ1cm4gVW5pdmVyc2l0eSwgMjE3IFNjb3R0IFJp
dGNoZXkgUmVzZWFyY2ggQ2VudGVyLCBBdWJ1cm4sIEFMIDM2ODQ5LCBVU0EuPC9hdXRoLWFkZHJl
c3M+PHJlbW90ZS1kYXRhYmFzZS1wcm92aWRlcj5OTE08L3JlbW90ZS1kYXRhYmFzZS1wcm92aWRl
cj48cmVjLW51bWJlcj4zODU8L3JlYy1udW1iZXI+PGxhc3QtdXBkYXRlZC1kYXRlIGZvcm1hdD0i
dXRjIj4xNTAzODA0MTg2PC9sYXN0LXVwZGF0ZWQtZGF0ZT48YWNjZXNzaW9uLW51bT4yNTkxMDky
MDwvYWNjZXNzaW9uLW51bT48ZWxlY3Ryb25pYy1yZXNvdXJjZS1udW0+MTAuMTAxNi9qLnZhY2Np
bmUuMjAxNS4wNC4wMjY8L2VsZWN0cm9uaWMtcmVzb3VyY2UtbnVtPjx2b2x1bWU+MzM8L3ZvbHVt
ZT48L3JlY29yZD48L0NpdGU+PC9FbmROb3RlPgB=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[36]</w:t>
            </w:r>
            <w:r w:rsidRPr="007253B9">
              <w:rPr>
                <w:rFonts w:asciiTheme="minorHAnsi" w:hAnsiTheme="minorHAnsi" w:cs="Arial"/>
                <w:szCs w:val="24"/>
              </w:rPr>
              <w:fldChar w:fldCharType="end"/>
            </w:r>
            <w:r w:rsidRPr="007253B9">
              <w:rPr>
                <w:rFonts w:asciiTheme="minorHAnsi" w:hAnsiTheme="minorHAnsi" w:cs="Arial"/>
                <w:szCs w:val="24"/>
              </w:rPr>
              <w:t xml:space="preserve">. We have demonstrated that single vaccination with pc4-LAIV was highly immunogenic and protective in 2-4 weeks-old chickens </w:t>
            </w:r>
            <w:r w:rsidRPr="007253B9">
              <w:rPr>
                <w:rFonts w:asciiTheme="minorHAnsi" w:hAnsiTheme="minorHAnsi" w:cs="Arial"/>
                <w:szCs w:val="24"/>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Q2FuZGlkYXRlcyBpbiBDaGlja2VuczwvSURUZXh0PjxEaXNwbGF5VGV4dD4oMTksIDMyKTwvRGlz
cGxheVRleHQ+PHJlY29yZD48a2V5d29yZHM+PGtleXdvcmQ+QWRhcHRpdmUgSW1tdW5pdHk8L2tl
eXdvcmQ+PGtleXdvcmQ+QWRtaW5pc3RyYXRpb24sIE9yYWw8L2tleXdvcmQ+PGtleXdvcmQ+QW5p
bWFsczwva2V5d29yZD48a2V5d29yZD5BbnRpYm9kaWVzLCBWaXJhbC9ibG9vZDwva2V5d29yZD48
a2V5d29yZD5DaGlja2Vuczwva2V5d29yZD48a2V5d29yZD5JbmZsdWVuemEgVmFjY2luZXMvKmlt
bXVub2xvZ3k8L2tleXdvcmQ+PGtleXdvcmQ+SW5mbHVlbnphIGluIEJpcmRzLypwcmV2ZW50aW9u
ICZhbXA7IGNvbnRyb2wvdmlyb2xvZ3k8L2tleXdvcmQ+PGtleXdvcmQ+SW50ZXJmZXJvbnMvKmlt
bXVub2xvZ3kvcGhhcm1hY29sb2d5PC9rZXl3b3JkPjxrZXl3b3JkPk11dGF0aW9uPC9rZXl3b3Jk
PjxrZXl3b3JkPlJlY29tYmluYW50IFByb3RlaW5zL2ltbXVub2xvZ3k8L2tleXdvcmQ+PGtleXdv
cmQ+VmFjY2luZXMsIEF0dGVudWF0ZWQvaW1tdW5vbG9neTwva2V5d29yZD48a2V5d29yZD5WaXJh
bCBOb25zdHJ1Y3R1cmFsIFByb3RlaW5zL2dlbmV0aWNzLyppbW11bm9sb2d5PC9rZXl3b3JkPjwv
a2V5d29yZHM+PGlzYm4+MTkzMi02MjAzPC9pc2JuPjxjdXN0b20yPlBNQzQ4OTI1OTI8L2N1c3Rv
bTI+PHRpdGxlcz48dGl0bGU+QXNzb2NpYXRpb24gYmV0d2VlbiBJbnRlcmZlcm9uIFJlc3BvbnNl
IGFuZCBQcm90ZWN0aXZlIEVmZmljYWN5IG9mIE5TMS1UcnVuY2F0ZWQgTXV0YW50cyBhcyBJbmZs
dWVuemEgVmFjY2luZSBDYW5kaWRhdGVzIGluIENoaWNrZW5zPC90aXRsZT48c2Vjb25kYXJ5LXRp
dGxlPlBMb1MgT25lPC9zZWNvbmRhcnktdGl0bGU+PGFsdC10aXRsZT5QbG9TIG9uZTwvYWx0LXRp
dGxlPjwvdGl0bGVzPjxwYWdlcz5lMDE1NjYwMzwvcGFnZXM+PG51bWJlcj42PC9udW1iZXI+PGNv
bnRyaWJ1dG9ycz48YXV0aG9ycz48YXV0aG9yPkphbmcsIEguPC9hdXRob3I+PGF1dGhvcj5OZ3Vu
amlyaSwgSi4gTS48L2F1dGhvcj48YXV0aG9yPkxlZSwgQy4gVy48L2F1dGhvcj48L2F1dGhvcnM+
PC9jb250cmlidXRvcnM+PGVkaXRpb24+MjAxNi8wNi8wNDwvZWRpdGlvbj48bGFuZ3VhZ2U+ZW5n
PC9sYW5ndWFnZT48YWRkZWQtZGF0ZSBmb3JtYXQ9InV0YyI+MTUwMzY5MjIyMTwvYWRkZWQtZGF0
ZT48cmVmLXR5cGUgbmFtZT0iSm91cm5hbCBBcnRpY2xlIj4xNzwvcmVmLXR5cGU+PGF1dGgtYWRk
cmVzcz5Gb29kIEFuaW1hbCBIZWFsdGggUmVzZWFyY2ggUHJvZ3JhbSwgT2hpbyBBZ3JpY3VsdHVy
YWwgUmVzZWFyY2ggYW5kIERldmVsb3BtZW50IENlbnRlciwgVGhlIE9oaW8gU3RhdGUgVW5pdmVy
c2l0eSwgV29vc3RlciwgT0ggNDQ2OTEsIFVuaXRlZCBTdGF0ZXMgb2YgQW1lcmljYS4mI3hEO0Rl
cGFydG1lbnQgb2YgVmV0ZXJpbmFyeSBQcmV2ZW50aXZlIE1lZGljaW5lLCBDb2xsZWdlIG9mIFZl
dGVyaW5hcnkgTWVkaWNpbmUsIFRoZSBPaGlvIFN0YXRlIFVuaXZlcnNpdHksIENvbHVtYnVzLCBP
SCA0MzIxMCwgVW5pdGVkIFN0YXRlcyBvZiBBbWVyaWNhLjwvYXV0aC1hZGRyZXNzPjxkYXRlcz48
eWVhcj4yMDE2PC95ZWFyPjwvZGF0ZXM+PHJlbW90ZS1kYXRhYmFzZS1wcm92aWRlcj5OTE08L3Jl
bW90ZS1kYXRhYmFzZS1wcm92aWRlcj48cmVjLW51bWJlcj4zMzk8L3JlYy1udW1iZXI+PGxhc3Qt
dXBkYXRlZC1kYXRlIGZvcm1hdD0idXRjIj4xNTAzNjkyMjIxPC9sYXN0LXVwZGF0ZWQtZGF0ZT48
YWNjZXNzaW9uLW51bT4yNzI1Nzk4OTwvYWNjZXNzaW9uLW51bT48ZWxlY3Ryb25pYy1yZXNvdXJj
ZS1udW0+MTAuMTM3MS9qb3VybmFsLnBvbmUuMDE1NjYwMzwvZWxlY3Ryb25pYy1yZXNvdXJjZS1u
dW0+PHZvbHVtZT4xMTwvdm9sdW1lPjwvcmVjb3JkPjwvQ2l0ZT48Q2l0ZT48QXV0aG9yPldhbmc8
L0F1dGhvcj48WWVhcj4yMDA4PC9ZZWFyPjxJRFRleHQ+Q2hhcmFjdGVyaXphdGlvbiBvZiBpbmZs
dWVuemEgdmlydXMgdmFyaWFudHMgd2l0aCBkaWZmZXJlbnQgc2l6ZXMgb2YgdGhlIG5vbi1zdHJ1
Y3R1cmFsIChOUykgZ2VuZXMgYW5kIHRoZWlyIHBvdGVudGlhbCBhcyBhIGxpdmUgaW5mbHVlbnph
IHZhY2NpbmUgaW4gcG91bHRyeTwvSURUZXh0PjxyZWNvcmQ+PGRhdGVzPjxwdWItZGF0ZXM+PGRh
dGU+SnVsIDQ8L2RhdGU+PC9wdWItZGF0ZXM+PHllYXI+MjAwODwveWVhcj48L2RhdGVzPjxrZXl3
b3Jkcz48a2V5d29yZD5BbmltYWxzPC9rZXl3b3JkPjxrZXl3b3JkPkFudGlib2RpZXMsIFZpcmFs
L2Jsb29kPC9rZXl3b3JkPjxrZXl3b3JkPkNlcmNvcGl0aGVjdXMgYWV0aGlvcHM8L2tleXdvcmQ+
PGtleXdvcmQ+Q2hpY2sgRW1icnlvPC9rZXl3b3JkPjxrZXl3b3JkPkNoaWNrZW5zPC9rZXl3b3Jk
PjxrZXl3b3JkPkluZmx1ZW56YSBBIHZpcnVzLypnZW5ldGljcy8qaW1tdW5vbG9neTwva2V5d29y
ZD48a2V5d29yZD5JbmZsdWVuemEgVmFjY2luZXMvKmltbXVub2xvZ3k8L2tleXdvcmQ+PGtleXdv
cmQ+SW5mbHVlbnphIGluIEJpcmRzL3ByZXZlbnRpb24gJmFtcDsgY29udHJvbDwva2V5d29yZD48
a2V5d29yZD5SZWFzc29ydGFudCBWaXJ1c2VzLypnZW5ldGljcy8qaW1tdW5vbG9neTwva2V5d29y
ZD48a2V5d29yZD5TZXF1ZW5jZSBEZWxldGlvbjwva2V5d29yZD48a2V5d29yZD5WYWNjaW5lcywg
QXR0ZW51YXRlZC9pbW11bm9sb2d5PC9rZXl3b3JkPjxrZXl3b3JkPlZlcm8gQ2VsbHM8L2tleXdv
cmQ+PGtleXdvcmQ+VmlyYWwgTm9uc3RydWN0dXJhbCBQcm90ZWlucy8qZ2VuZXRpY3M8L2tleXdv
cmQ+PC9rZXl3b3Jkcz48aXNibj4wMjY0LTQxMFggKFByaW50KSYjeEQ7MDI2NC00MTB4PC9pc2Ju
PjxjdXN0b20yPlBNQzI3ODU4NDQ8L2N1c3RvbTI+PHRpdGxlcz48dGl0bGU+Q2hhcmFjdGVyaXph
dGlvbiBvZiBpbmZsdWVuemEgdmlydXMgdmFyaWFudHMgd2l0aCBkaWZmZXJlbnQgc2l6ZXMgb2Yg
dGhlIG5vbi1zdHJ1Y3R1cmFsIChOUykgZ2VuZXMgYW5kIHRoZWlyIHBvdGVudGlhbCBhcyBhIGxp
dmUgaW5mbHVlbnphIHZhY2NpbmUgaW4gcG91bHRyeTwvdGl0bGU+PHNlY29uZGFyeS10aXRsZT5W
YWNjaW5lPC9zZWNvbmRhcnktdGl0bGU+PGFsdC10aXRsZT5WYWNjaW5lPC9hbHQtdGl0bGU+PC90
aXRsZXM+PHBhZ2VzPjM1ODAtNjwvcGFnZXM+PG51bWJlcj4yOS0zMDwvbnVtYmVyPjxjb250cmli
dXRvcnM+PGF1dGhvcnM+PGF1dGhvcj5XYW5nLCBMLjwvYXV0aG9yPjxhdXRob3I+U3VhcmV6LCBE
LiBMLjwvYXV0aG9yPjxhdXRob3I+UGFudGluLUphY2t3b29kLCBNLjwvYXV0aG9yPjxhdXRob3I+
TWliYXlhc2hpLCBNLjwvYXV0aG9yPjxhdXRob3I+R2FyY2lhLVNhc3RyZSwgQS48L2F1dGhvcj48
YXV0aG9yPlNhaWYsIFkuIE0uPC9hdXRob3I+PGF1dGhvcj5MZWUsIEMuIFcuPC9hdXRob3I+PC9h
dXRob3JzPjwvY29udHJpYnV0b3JzPjxlZGl0aW9uPjIwMDgvMDYvMTA8L2VkaXRpb24+PGxhbmd1
YWdlPmVuZzwvbGFuZ3VhZ2U+PGFkZGVkLWRhdGUgZm9ybWF0PSJ1dGMiPjE0NTk4ODI1OTQ8L2Fk
ZGVkLWRhdGU+PHJlZi10eXBlIG5hbWU9IkpvdXJuYWwgQXJ0aWNsZSI+MTc8L3JlZi10eXBlPjxh
dXRoLWFkZHJlc3M+Rm9vZCBBbmltYWwgSGVhbHRoIFJlc2VhcmNoIFByb2dyYW0sIE9oaW8gQWdy
aWN1bHR1cmFsIFJlc2VhcmNoIGFuZCBEZXZlbG9wbWVudCBDZW50ZXIsIFRoZSBPaGlvIFN0YXRl
IFVuaXZlcnNpdHksIFdvb3N0ZXIsIE9IIDQ0NjkxLCBVbml0ZWQgU3RhdGVzLjwvYXV0aC1hZGRy
ZXNzPjxyZW1vdGUtZGF0YWJhc2UtcHJvdmlkZXI+TkxNPC9yZW1vdGUtZGF0YWJhc2UtcHJvdmlk
ZXI+PHJlYy1udW1iZXI+MjkzPC9yZWMtbnVtYmVyPjxsYXN0LXVwZGF0ZWQtZGF0ZSBmb3JtYXQ9
InV0YyI+MTQ1OTg4MjU5NDwvbGFzdC11cGRhdGVkLWRhdGU+PGFjY2Vzc2lvbi1udW0+MTg1Mzkz
NjY8L2FjY2Vzc2lvbi1udW0+PGN1c3RvbTY+TklITVMxNTM1OTY8L2N1c3RvbTY+PGVsZWN0cm9u
aWMtcmVzb3VyY2UtbnVtPjEwLjEwMTYvai52YWNjaW5lLjIwMDguMDUuMDAxPC9lbGVjdHJvbmlj
LXJlc291cmNlLW51bT48dm9sdW1lPjI2PC92b2x1bWU+PC9yZWNvcmQ+PC9DaXRlPjwvRW5kTm90
ZT4A
</w:fldData>
              </w:fldChar>
            </w:r>
            <w:r w:rsidRPr="007253B9">
              <w:rPr>
                <w:rFonts w:asciiTheme="minorHAnsi" w:hAnsiTheme="minorHAnsi" w:cs="Arial"/>
                <w:szCs w:val="24"/>
              </w:rPr>
              <w:instrText xml:space="preserve"> ADDIN EN.CITE </w:instrText>
            </w:r>
            <w:r w:rsidRPr="007253B9">
              <w:rPr>
                <w:rFonts w:asciiTheme="minorHAnsi" w:hAnsiTheme="minorHAnsi" w:cs="Arial"/>
                <w:szCs w:val="24"/>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Q2FuZGlkYXRlcyBpbiBDaGlja2VuczwvSURUZXh0PjxEaXNwbGF5VGV4dD4oMTksIDMyKTwvRGlz
cGxheVRleHQ+PHJlY29yZD48a2V5d29yZHM+PGtleXdvcmQ+QWRhcHRpdmUgSW1tdW5pdHk8L2tl
eXdvcmQ+PGtleXdvcmQ+QWRtaW5pc3RyYXRpb24sIE9yYWw8L2tleXdvcmQ+PGtleXdvcmQ+QW5p
bWFsczwva2V5d29yZD48a2V5d29yZD5BbnRpYm9kaWVzLCBWaXJhbC9ibG9vZDwva2V5d29yZD48
a2V5d29yZD5DaGlja2Vuczwva2V5d29yZD48a2V5d29yZD5JbmZsdWVuemEgVmFjY2luZXMvKmlt
bXVub2xvZ3k8L2tleXdvcmQ+PGtleXdvcmQ+SW5mbHVlbnphIGluIEJpcmRzLypwcmV2ZW50aW9u
ICZhbXA7IGNvbnRyb2wvdmlyb2xvZ3k8L2tleXdvcmQ+PGtleXdvcmQ+SW50ZXJmZXJvbnMvKmlt
bXVub2xvZ3kvcGhhcm1hY29sb2d5PC9rZXl3b3JkPjxrZXl3b3JkPk11dGF0aW9uPC9rZXl3b3Jk
PjxrZXl3b3JkPlJlY29tYmluYW50IFByb3RlaW5zL2ltbXVub2xvZ3k8L2tleXdvcmQ+PGtleXdv
cmQ+VmFjY2luZXMsIEF0dGVudWF0ZWQvaW1tdW5vbG9neTwva2V5d29yZD48a2V5d29yZD5WaXJh
bCBOb25zdHJ1Y3R1cmFsIFByb3RlaW5zL2dlbmV0aWNzLyppbW11bm9sb2d5PC9rZXl3b3JkPjwv
a2V5d29yZHM+PGlzYm4+MTkzMi02MjAzPC9pc2JuPjxjdXN0b20yPlBNQzQ4OTI1OTI8L2N1c3Rv
bTI+PHRpdGxlcz48dGl0bGU+QXNzb2NpYXRpb24gYmV0d2VlbiBJbnRlcmZlcm9uIFJlc3BvbnNl
IGFuZCBQcm90ZWN0aXZlIEVmZmljYWN5IG9mIE5TMS1UcnVuY2F0ZWQgTXV0YW50cyBhcyBJbmZs
dWVuemEgVmFjY2luZSBDYW5kaWRhdGVzIGluIENoaWNrZW5zPC90aXRsZT48c2Vjb25kYXJ5LXRp
dGxlPlBMb1MgT25lPC9zZWNvbmRhcnktdGl0bGU+PGFsdC10aXRsZT5QbG9TIG9uZTwvYWx0LXRp
dGxlPjwvdGl0bGVzPjxwYWdlcz5lMDE1NjYwMzwvcGFnZXM+PG51bWJlcj42PC9udW1iZXI+PGNv
bnRyaWJ1dG9ycz48YXV0aG9ycz48YXV0aG9yPkphbmcsIEguPC9hdXRob3I+PGF1dGhvcj5OZ3Vu
amlyaSwgSi4gTS48L2F1dGhvcj48YXV0aG9yPkxlZSwgQy4gVy48L2F1dGhvcj48L2F1dGhvcnM+
PC9jb250cmlidXRvcnM+PGVkaXRpb24+MjAxNi8wNi8wNDwvZWRpdGlvbj48bGFuZ3VhZ2U+ZW5n
PC9sYW5ndWFnZT48YWRkZWQtZGF0ZSBmb3JtYXQ9InV0YyI+MTUwMzY5MjIyMTwvYWRkZWQtZGF0
ZT48cmVmLXR5cGUgbmFtZT0iSm91cm5hbCBBcnRpY2xlIj4xNzwvcmVmLXR5cGU+PGF1dGgtYWRk
cmVzcz5Gb29kIEFuaW1hbCBIZWFsdGggUmVzZWFyY2ggUHJvZ3JhbSwgT2hpbyBBZ3JpY3VsdHVy
YWwgUmVzZWFyY2ggYW5kIERldmVsb3BtZW50IENlbnRlciwgVGhlIE9oaW8gU3RhdGUgVW5pdmVy
c2l0eSwgV29vc3RlciwgT0ggNDQ2OTEsIFVuaXRlZCBTdGF0ZXMgb2YgQW1lcmljYS4mI3hEO0Rl
cGFydG1lbnQgb2YgVmV0ZXJpbmFyeSBQcmV2ZW50aXZlIE1lZGljaW5lLCBDb2xsZWdlIG9mIFZl
dGVyaW5hcnkgTWVkaWNpbmUsIFRoZSBPaGlvIFN0YXRlIFVuaXZlcnNpdHksIENvbHVtYnVzLCBP
SCA0MzIxMCwgVW5pdGVkIFN0YXRlcyBvZiBBbWVyaWNhLjwvYXV0aC1hZGRyZXNzPjxkYXRlcz48
eWVhcj4yMDE2PC95ZWFyPjwvZGF0ZXM+PHJlbW90ZS1kYXRhYmFzZS1wcm92aWRlcj5OTE08L3Jl
bW90ZS1kYXRhYmFzZS1wcm92aWRlcj48cmVjLW51bWJlcj4zMzk8L3JlYy1udW1iZXI+PGxhc3Qt
dXBkYXRlZC1kYXRlIGZvcm1hdD0idXRjIj4xNTAzNjkyMjIxPC9sYXN0LXVwZGF0ZWQtZGF0ZT48
YWNjZXNzaW9uLW51bT4yNzI1Nzk4OTwvYWNjZXNzaW9uLW51bT48ZWxlY3Ryb25pYy1yZXNvdXJj
ZS1udW0+MTAuMTM3MS9qb3VybmFsLnBvbmUuMDE1NjYwMzwvZWxlY3Ryb25pYy1yZXNvdXJjZS1u
dW0+PHZvbHVtZT4xMTwvdm9sdW1lPjwvcmVjb3JkPjwvQ2l0ZT48Q2l0ZT48QXV0aG9yPldhbmc8
L0F1dGhvcj48WWVhcj4yMDA4PC9ZZWFyPjxJRFRleHQ+Q2hhcmFjdGVyaXphdGlvbiBvZiBpbmZs
dWVuemEgdmlydXMgdmFyaWFudHMgd2l0aCBkaWZmZXJlbnQgc2l6ZXMgb2YgdGhlIG5vbi1zdHJ1
Y3R1cmFsIChOUykgZ2VuZXMgYW5kIHRoZWlyIHBvdGVudGlhbCBhcyBhIGxpdmUgaW5mbHVlbnph
IHZhY2NpbmUgaW4gcG91bHRyeTwvSURUZXh0PjxyZWNvcmQ+PGRhdGVzPjxwdWItZGF0ZXM+PGRh
dGU+SnVsIDQ8L2RhdGU+PC9wdWItZGF0ZXM+PHllYXI+MjAwODwveWVhcj48L2RhdGVzPjxrZXl3
b3Jkcz48a2V5d29yZD5BbmltYWxzPC9rZXl3b3JkPjxrZXl3b3JkPkFudGlib2RpZXMsIFZpcmFs
L2Jsb29kPC9rZXl3b3JkPjxrZXl3b3JkPkNlcmNvcGl0aGVjdXMgYWV0aGlvcHM8L2tleXdvcmQ+
PGtleXdvcmQ+Q2hpY2sgRW1icnlvPC9rZXl3b3JkPjxrZXl3b3JkPkNoaWNrZW5zPC9rZXl3b3Jk
PjxrZXl3b3JkPkluZmx1ZW56YSBBIHZpcnVzLypnZW5ldGljcy8qaW1tdW5vbG9neTwva2V5d29y
ZD48a2V5d29yZD5JbmZsdWVuemEgVmFjY2luZXMvKmltbXVub2xvZ3k8L2tleXdvcmQ+PGtleXdv
cmQ+SW5mbHVlbnphIGluIEJpcmRzL3ByZXZlbnRpb24gJmFtcDsgY29udHJvbDwva2V5d29yZD48
a2V5d29yZD5SZWFzc29ydGFudCBWaXJ1c2VzLypnZW5ldGljcy8qaW1tdW5vbG9neTwva2V5d29y
ZD48a2V5d29yZD5TZXF1ZW5jZSBEZWxldGlvbjwva2V5d29yZD48a2V5d29yZD5WYWNjaW5lcywg
QXR0ZW51YXRlZC9pbW11bm9sb2d5PC9rZXl3b3JkPjxrZXl3b3JkPlZlcm8gQ2VsbHM8L2tleXdv
cmQ+PGtleXdvcmQ+VmlyYWwgTm9uc3RydWN0dXJhbCBQcm90ZWlucy8qZ2VuZXRpY3M8L2tleXdv
cmQ+PC9rZXl3b3Jkcz48aXNibj4wMjY0LTQxMFggKFByaW50KSYjeEQ7MDI2NC00MTB4PC9pc2Ju
PjxjdXN0b20yPlBNQzI3ODU4NDQ8L2N1c3RvbTI+PHRpdGxlcz48dGl0bGU+Q2hhcmFjdGVyaXph
dGlvbiBvZiBpbmZsdWVuemEgdmlydXMgdmFyaWFudHMgd2l0aCBkaWZmZXJlbnQgc2l6ZXMgb2Yg
dGhlIG5vbi1zdHJ1Y3R1cmFsIChOUykgZ2VuZXMgYW5kIHRoZWlyIHBvdGVudGlhbCBhcyBhIGxp
dmUgaW5mbHVlbnphIHZhY2NpbmUgaW4gcG91bHRyeTwvdGl0bGU+PHNlY29uZGFyeS10aXRsZT5W
YWNjaW5lPC9zZWNvbmRhcnktdGl0bGU+PGFsdC10aXRsZT5WYWNjaW5lPC9hbHQtdGl0bGU+PC90
aXRsZXM+PHBhZ2VzPjM1ODAtNjwvcGFnZXM+PG51bWJlcj4yOS0zMDwvbnVtYmVyPjxjb250cmli
dXRvcnM+PGF1dGhvcnM+PGF1dGhvcj5XYW5nLCBMLjwvYXV0aG9yPjxhdXRob3I+U3VhcmV6LCBE
LiBMLjwvYXV0aG9yPjxhdXRob3I+UGFudGluLUphY2t3b29kLCBNLjwvYXV0aG9yPjxhdXRob3I+
TWliYXlhc2hpLCBNLjwvYXV0aG9yPjxhdXRob3I+R2FyY2lhLVNhc3RyZSwgQS48L2F1dGhvcj48
YXV0aG9yPlNhaWYsIFkuIE0uPC9hdXRob3I+PGF1dGhvcj5MZWUsIEMuIFcuPC9hdXRob3I+PC9h
dXRob3JzPjwvY29udHJpYnV0b3JzPjxlZGl0aW9uPjIwMDgvMDYvMTA8L2VkaXRpb24+PGxhbmd1
YWdlPmVuZzwvbGFuZ3VhZ2U+PGFkZGVkLWRhdGUgZm9ybWF0PSJ1dGMiPjE0NTk4ODI1OTQ8L2Fk
ZGVkLWRhdGU+PHJlZi10eXBlIG5hbWU9IkpvdXJuYWwgQXJ0aWNsZSI+MTc8L3JlZi10eXBlPjxh
dXRoLWFkZHJlc3M+Rm9vZCBBbmltYWwgSGVhbHRoIFJlc2VhcmNoIFByb2dyYW0sIE9oaW8gQWdy
aWN1bHR1cmFsIFJlc2VhcmNoIGFuZCBEZXZlbG9wbWVudCBDZW50ZXIsIFRoZSBPaGlvIFN0YXRl
IFVuaXZlcnNpdHksIFdvb3N0ZXIsIE9IIDQ0NjkxLCBVbml0ZWQgU3RhdGVzLjwvYXV0aC1hZGRy
ZXNzPjxyZW1vdGUtZGF0YWJhc2UtcHJvdmlkZXI+TkxNPC9yZW1vdGUtZGF0YWJhc2UtcHJvdmlk
ZXI+PHJlYy1udW1iZXI+MjkzPC9yZWMtbnVtYmVyPjxsYXN0LXVwZGF0ZWQtZGF0ZSBmb3JtYXQ9
InV0YyI+MTQ1OTg4MjU5NDwvbGFzdC11cGRhdGVkLWRhdGU+PGFjY2Vzc2lvbi1udW0+MTg1Mzkz
NjY8L2FjY2Vzc2lvbi1udW0+PGN1c3RvbTY+TklITVMxNTM1OTY8L2N1c3RvbTY+PGVsZWN0cm9u
aWMtcmVzb3VyY2UtbnVtPjEwLjEwMTYvai52YWNjaW5lLjIwMDguMDUuMDAxPC9lbGVjdHJvbmlj
LXJlc291cmNlLW51bT48dm9sdW1lPjI2PC92b2x1bWU+PC9yZWNvcmQ+PC9DaXRlPjwvRW5kTm90
ZT4A
</w:fldData>
              </w:fldChar>
            </w:r>
            <w:r w:rsidRPr="007253B9">
              <w:rPr>
                <w:rFonts w:asciiTheme="minorHAnsi" w:hAnsiTheme="minorHAnsi" w:cs="Arial"/>
                <w:szCs w:val="24"/>
              </w:rPr>
              <w:instrText xml:space="preserve"> ADDIN EN.CITE.DATA </w:instrText>
            </w:r>
            <w:r w:rsidRPr="007253B9">
              <w:rPr>
                <w:rFonts w:asciiTheme="minorHAnsi" w:hAnsiTheme="minorHAnsi" w:cs="Arial"/>
                <w:szCs w:val="24"/>
              </w:rPr>
            </w:r>
            <w:r w:rsidRPr="007253B9">
              <w:rPr>
                <w:rFonts w:asciiTheme="minorHAnsi" w:hAnsiTheme="minorHAnsi" w:cs="Arial"/>
                <w:szCs w:val="24"/>
              </w:rPr>
              <w:fldChar w:fldCharType="end"/>
            </w:r>
            <w:r w:rsidRPr="007253B9">
              <w:rPr>
                <w:rFonts w:asciiTheme="minorHAnsi" w:hAnsiTheme="minorHAnsi" w:cs="Arial"/>
                <w:szCs w:val="24"/>
              </w:rPr>
            </w:r>
            <w:r w:rsidRPr="007253B9">
              <w:rPr>
                <w:rFonts w:asciiTheme="minorHAnsi" w:hAnsiTheme="minorHAnsi" w:cs="Arial"/>
                <w:szCs w:val="24"/>
              </w:rPr>
              <w:fldChar w:fldCharType="separate"/>
            </w:r>
            <w:r w:rsidRPr="007253B9">
              <w:rPr>
                <w:rFonts w:asciiTheme="minorHAnsi" w:hAnsiTheme="minorHAnsi" w:cs="Arial"/>
                <w:szCs w:val="24"/>
              </w:rPr>
              <w:t>[19, 32]</w:t>
            </w:r>
            <w:r w:rsidRPr="007253B9">
              <w:rPr>
                <w:rFonts w:asciiTheme="minorHAnsi" w:hAnsiTheme="minorHAnsi" w:cs="Arial"/>
                <w:szCs w:val="24"/>
              </w:rPr>
              <w:fldChar w:fldCharType="end"/>
            </w:r>
            <w:r w:rsidRPr="007253B9">
              <w:rPr>
                <w:rFonts w:asciiTheme="minorHAnsi" w:hAnsiTheme="minorHAnsi" w:cs="Arial"/>
                <w:szCs w:val="24"/>
              </w:rPr>
              <w:t xml:space="preserve">. Based on our previous findings, the current study was conducted to compare the performances of pc4-LAIV (hereinafter referred to as LAIV) and IIV in young chickens vaccinated at 1 day of age. Although the performance of LAIV was better than IIV, and adaptive immune responses appeared to depend on the type of vaccine, neither of the vaccines could provide full protection against heterologous challenge virus. Subsequently, we designed and evaluated a vaccination regimen in which birds were primed with LAIV and boost-vaccinated with IIV at 1 day and 3 weeks of age, respectively.  Not only did the prime-boost induce robust mucosal antibody responses, it also led to acceleration of seroconversion, synergistic increase of serum antibody titers, an increase in antibody cross-reactivity with heterologous antigen, and full protection from heterologous challenge virus.  </w:t>
            </w:r>
          </w:p>
          <w:p w:rsidR="002C219D" w:rsidRPr="00BE1B7E" w:rsidRDefault="002C219D" w:rsidP="008C3E62">
            <w:pPr>
              <w:widowControl w:val="0"/>
              <w:spacing w:before="120" w:after="120" w:line="240" w:lineRule="auto"/>
              <w:jc w:val="both"/>
              <w:rPr>
                <w:rFonts w:asciiTheme="minorHAnsi" w:hAnsiTheme="minorHAnsi"/>
                <w:b/>
                <w:color w:val="000000"/>
              </w:rPr>
            </w:pPr>
          </w:p>
        </w:tc>
      </w:tr>
      <w:tr w:rsidR="009C5AC4" w:rsidRPr="00BE1B7E" w:rsidTr="00515C17">
        <w:trPr>
          <w:gridAfter w:val="1"/>
          <w:wAfter w:w="392" w:type="dxa"/>
        </w:trPr>
        <w:tc>
          <w:tcPr>
            <w:tcW w:w="1908" w:type="dxa"/>
            <w:gridSpan w:val="2"/>
            <w:tcBorders>
              <w:top w:val="single" w:sz="4" w:space="0" w:color="auto"/>
              <w:left w:val="nil"/>
              <w:bottom w:val="single" w:sz="4" w:space="0" w:color="auto"/>
              <w:right w:val="nil"/>
            </w:tcBorders>
            <w:shd w:val="clear" w:color="auto" w:fill="FFFFFF" w:themeFill="background1"/>
          </w:tcPr>
          <w:p w:rsidR="009C5AC4" w:rsidRPr="00BE1B7E" w:rsidRDefault="009C5AC4" w:rsidP="00D66CBC">
            <w:pPr>
              <w:pStyle w:val="ListParagraph"/>
              <w:numPr>
                <w:ilvl w:val="0"/>
                <w:numId w:val="1"/>
              </w:numPr>
              <w:spacing w:after="0" w:line="240" w:lineRule="auto"/>
              <w:rPr>
                <w:rFonts w:asciiTheme="minorHAnsi" w:hAnsiTheme="minorHAnsi"/>
                <w:b/>
                <w:bCs/>
                <w:color w:val="000000"/>
              </w:rPr>
            </w:pPr>
          </w:p>
        </w:tc>
        <w:tc>
          <w:tcPr>
            <w:tcW w:w="1170" w:type="dxa"/>
            <w:tcBorders>
              <w:top w:val="single" w:sz="4" w:space="0" w:color="auto"/>
              <w:left w:val="nil"/>
              <w:bottom w:val="single" w:sz="4" w:space="0" w:color="auto"/>
              <w:right w:val="nil"/>
            </w:tcBorders>
            <w:shd w:val="clear" w:color="auto" w:fill="FFFFFF" w:themeFill="background1"/>
          </w:tcPr>
          <w:p w:rsidR="009C5AC4" w:rsidRPr="00BE1B7E" w:rsidRDefault="00515C17" w:rsidP="00515C17">
            <w:pPr>
              <w:spacing w:after="0" w:line="240" w:lineRule="auto"/>
              <w:rPr>
                <w:rFonts w:asciiTheme="minorHAnsi" w:hAnsiTheme="minorHAnsi"/>
                <w:b/>
                <w:color w:val="000000"/>
              </w:rPr>
            </w:pPr>
            <w:r>
              <w:rPr>
                <w:rFonts w:asciiTheme="minorHAnsi" w:hAnsiTheme="minorHAnsi"/>
                <w:b/>
                <w:bCs/>
                <w:color w:val="000000"/>
              </w:rPr>
              <w:t>Relevance</w:t>
            </w:r>
            <w:r w:rsidR="005C50B2" w:rsidRPr="00BE1B7E">
              <w:rPr>
                <w:rFonts w:asciiTheme="minorHAnsi" w:hAnsiTheme="minorHAnsi"/>
                <w:b/>
                <w:bCs/>
                <w:color w:val="000000"/>
              </w:rPr>
              <w:t xml:space="preserve"> of</w:t>
            </w:r>
            <w:r>
              <w:rPr>
                <w:rFonts w:asciiTheme="minorHAnsi" w:hAnsiTheme="minorHAnsi"/>
                <w:b/>
                <w:bCs/>
                <w:color w:val="000000"/>
              </w:rPr>
              <w:t xml:space="preserve"> </w:t>
            </w:r>
            <w:r w:rsidR="005C50B2" w:rsidRPr="00BE1B7E">
              <w:rPr>
                <w:rFonts w:asciiTheme="minorHAnsi" w:hAnsiTheme="minorHAnsi"/>
                <w:b/>
                <w:bCs/>
                <w:color w:val="000000"/>
              </w:rPr>
              <w:t>Animal models</w:t>
            </w:r>
          </w:p>
        </w:tc>
        <w:tc>
          <w:tcPr>
            <w:tcW w:w="6498" w:type="dxa"/>
            <w:gridSpan w:val="2"/>
            <w:tcBorders>
              <w:top w:val="single" w:sz="4" w:space="0" w:color="auto"/>
              <w:left w:val="nil"/>
              <w:bottom w:val="single" w:sz="4" w:space="0" w:color="auto"/>
              <w:right w:val="nil"/>
            </w:tcBorders>
            <w:shd w:val="clear" w:color="auto" w:fill="FFFFFF" w:themeFill="background1"/>
          </w:tcPr>
          <w:p w:rsidR="009C5AC4" w:rsidRPr="00BE1B7E" w:rsidRDefault="0013426A" w:rsidP="00E77563">
            <w:pPr>
              <w:spacing w:line="240" w:lineRule="auto"/>
              <w:jc w:val="both"/>
              <w:rPr>
                <w:rFonts w:asciiTheme="minorHAnsi" w:hAnsiTheme="minorHAnsi"/>
                <w:b/>
                <w:color w:val="000000"/>
              </w:rPr>
            </w:pPr>
            <w:r w:rsidRPr="0013426A">
              <w:rPr>
                <w:rFonts w:asciiTheme="minorHAnsi" w:hAnsiTheme="minorHAnsi" w:cs="Arial"/>
              </w:rPr>
              <w:t xml:space="preserve">Chickens are economically important species, and at the same time, they are the most susceptible species for </w:t>
            </w:r>
            <w:r>
              <w:rPr>
                <w:rFonts w:asciiTheme="minorHAnsi" w:hAnsiTheme="minorHAnsi" w:cs="Arial"/>
              </w:rPr>
              <w:t xml:space="preserve">avian </w:t>
            </w:r>
            <w:r w:rsidRPr="0013426A">
              <w:rPr>
                <w:rFonts w:asciiTheme="minorHAnsi" w:hAnsiTheme="minorHAnsi" w:cs="Arial"/>
              </w:rPr>
              <w:t xml:space="preserve">influenza virus </w:t>
            </w:r>
            <w:r w:rsidRPr="0013426A">
              <w:rPr>
                <w:rFonts w:asciiTheme="minorHAnsi" w:hAnsiTheme="minorHAnsi" w:cs="Arial"/>
              </w:rPr>
              <w:lastRenderedPageBreak/>
              <w:t>infection.</w:t>
            </w:r>
            <w:r w:rsidR="00E77563">
              <w:rPr>
                <w:rFonts w:asciiTheme="minorHAnsi" w:hAnsiTheme="minorHAnsi" w:cs="Arial"/>
              </w:rPr>
              <w:t xml:space="preserve"> The </w:t>
            </w:r>
            <w:r>
              <w:rPr>
                <w:rFonts w:asciiTheme="minorHAnsi" w:hAnsiTheme="minorHAnsi" w:cs="Arial"/>
              </w:rPr>
              <w:t>chicken</w:t>
            </w:r>
            <w:r w:rsidRPr="0013426A">
              <w:rPr>
                <w:rFonts w:asciiTheme="minorHAnsi" w:hAnsiTheme="minorHAnsi" w:cs="Arial"/>
              </w:rPr>
              <w:t xml:space="preserve"> is</w:t>
            </w:r>
            <w:r w:rsidR="00E77563">
              <w:rPr>
                <w:rFonts w:asciiTheme="minorHAnsi" w:hAnsiTheme="minorHAnsi" w:cs="Arial"/>
              </w:rPr>
              <w:t xml:space="preserve"> the best model for studying avian influenza vaccine for chickens</w:t>
            </w:r>
            <w:r w:rsidRPr="0013426A">
              <w:rPr>
                <w:rFonts w:asciiTheme="minorHAnsi" w:hAnsiTheme="minorHAnsi" w:cs="Arial"/>
              </w:rPr>
              <w:t>.</w:t>
            </w:r>
          </w:p>
        </w:tc>
      </w:tr>
      <w:tr w:rsidR="002C219D" w:rsidRPr="00BE1B7E" w:rsidTr="00515C17">
        <w:trPr>
          <w:gridAfter w:val="1"/>
          <w:wAfter w:w="392" w:type="dxa"/>
        </w:trPr>
        <w:tc>
          <w:tcPr>
            <w:tcW w:w="1908" w:type="dxa"/>
            <w:gridSpan w:val="2"/>
            <w:tcBorders>
              <w:top w:val="nil"/>
              <w:left w:val="nil"/>
              <w:bottom w:val="single" w:sz="4" w:space="0" w:color="auto"/>
              <w:right w:val="nil"/>
            </w:tcBorders>
            <w:shd w:val="clear" w:color="auto" w:fill="C0C0C0"/>
          </w:tcPr>
          <w:p w:rsidR="002C219D" w:rsidRPr="00BE1B7E" w:rsidRDefault="002C219D" w:rsidP="00D66CBC">
            <w:pPr>
              <w:pStyle w:val="ListParagraph"/>
              <w:numPr>
                <w:ilvl w:val="0"/>
                <w:numId w:val="1"/>
              </w:numPr>
              <w:spacing w:after="0" w:line="240" w:lineRule="auto"/>
              <w:rPr>
                <w:rFonts w:asciiTheme="minorHAnsi" w:hAnsiTheme="minorHAnsi"/>
                <w:b/>
                <w:bCs/>
                <w:color w:val="000000"/>
              </w:rPr>
            </w:pPr>
            <w:r w:rsidRPr="00BE1B7E">
              <w:rPr>
                <w:rFonts w:asciiTheme="minorHAnsi" w:hAnsiTheme="minorHAnsi"/>
                <w:b/>
                <w:bCs/>
                <w:color w:val="000000"/>
              </w:rPr>
              <w:lastRenderedPageBreak/>
              <w:t>Objectives</w:t>
            </w:r>
          </w:p>
        </w:tc>
        <w:tc>
          <w:tcPr>
            <w:tcW w:w="1170" w:type="dxa"/>
            <w:tcBorders>
              <w:top w:val="nil"/>
              <w:left w:val="nil"/>
              <w:bottom w:val="single" w:sz="4" w:space="0" w:color="auto"/>
              <w:right w:val="nil"/>
            </w:tcBorders>
            <w:shd w:val="clear" w:color="auto" w:fill="C0C0C0"/>
          </w:tcPr>
          <w:p w:rsidR="002C219D" w:rsidRPr="00BE1B7E" w:rsidRDefault="00C41210" w:rsidP="00D66CBC">
            <w:pPr>
              <w:spacing w:after="0" w:line="240" w:lineRule="auto"/>
              <w:rPr>
                <w:rFonts w:asciiTheme="minorHAnsi" w:hAnsiTheme="minorHAnsi"/>
                <w:b/>
                <w:color w:val="000000"/>
              </w:rPr>
            </w:pPr>
            <w:r w:rsidRPr="00BE1B7E">
              <w:rPr>
                <w:rFonts w:asciiTheme="minorHAnsi" w:hAnsiTheme="minorHAnsi"/>
                <w:b/>
                <w:color w:val="000000"/>
              </w:rPr>
              <w:t>4</w:t>
            </w: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tc>
        <w:tc>
          <w:tcPr>
            <w:tcW w:w="6498" w:type="dxa"/>
            <w:gridSpan w:val="2"/>
            <w:tcBorders>
              <w:top w:val="nil"/>
              <w:left w:val="nil"/>
              <w:bottom w:val="single" w:sz="4" w:space="0" w:color="auto"/>
              <w:right w:val="nil"/>
            </w:tcBorders>
            <w:shd w:val="clear" w:color="auto" w:fill="C0C0C0"/>
          </w:tcPr>
          <w:p w:rsidR="00461CA6" w:rsidRPr="00461CA6" w:rsidRDefault="00CC2254" w:rsidP="00461CA6">
            <w:pPr>
              <w:pStyle w:val="ListParagraph"/>
              <w:numPr>
                <w:ilvl w:val="0"/>
                <w:numId w:val="4"/>
              </w:numPr>
              <w:spacing w:after="0" w:line="240" w:lineRule="auto"/>
              <w:ind w:left="342"/>
              <w:jc w:val="both"/>
              <w:rPr>
                <w:rFonts w:asciiTheme="minorHAnsi" w:hAnsiTheme="minorHAnsi"/>
                <w:color w:val="000000"/>
              </w:rPr>
            </w:pPr>
            <w:r w:rsidRPr="00461CA6">
              <w:rPr>
                <w:rFonts w:asciiTheme="minorHAnsi" w:hAnsiTheme="minorHAnsi"/>
                <w:color w:val="000000"/>
              </w:rPr>
              <w:t xml:space="preserve"> </w:t>
            </w:r>
            <w:r w:rsidR="00076173">
              <w:rPr>
                <w:rFonts w:asciiTheme="minorHAnsi" w:hAnsiTheme="minorHAnsi"/>
                <w:color w:val="000000"/>
              </w:rPr>
              <w:t>T</w:t>
            </w:r>
            <w:r w:rsidR="00076173" w:rsidRPr="00076173">
              <w:rPr>
                <w:rFonts w:asciiTheme="minorHAnsi" w:hAnsiTheme="minorHAnsi"/>
                <w:color w:val="000000"/>
              </w:rPr>
              <w:t xml:space="preserve">o compare the performances of </w:t>
            </w:r>
            <w:r w:rsidR="00076173">
              <w:rPr>
                <w:rFonts w:asciiTheme="minorHAnsi" w:hAnsiTheme="minorHAnsi"/>
                <w:color w:val="000000"/>
              </w:rPr>
              <w:t xml:space="preserve">live and inactivated influenza vaccines </w:t>
            </w:r>
            <w:r w:rsidR="00076173" w:rsidRPr="00076173">
              <w:rPr>
                <w:rFonts w:asciiTheme="minorHAnsi" w:hAnsiTheme="minorHAnsi"/>
                <w:color w:val="000000"/>
              </w:rPr>
              <w:t>in young chickens vaccinated at 1 day of age.</w:t>
            </w:r>
          </w:p>
          <w:p w:rsidR="002C219D" w:rsidRPr="00461CA6" w:rsidRDefault="00076173" w:rsidP="00461CA6">
            <w:pPr>
              <w:pStyle w:val="ListParagraph"/>
              <w:numPr>
                <w:ilvl w:val="0"/>
                <w:numId w:val="4"/>
              </w:numPr>
              <w:spacing w:after="0" w:line="240" w:lineRule="auto"/>
              <w:ind w:left="342"/>
              <w:jc w:val="both"/>
              <w:rPr>
                <w:rFonts w:asciiTheme="minorHAnsi" w:hAnsiTheme="minorHAnsi"/>
                <w:color w:val="000000"/>
              </w:rPr>
            </w:pPr>
            <w:r>
              <w:rPr>
                <w:rFonts w:asciiTheme="minorHAnsi" w:hAnsiTheme="minorHAnsi"/>
                <w:color w:val="000000"/>
              </w:rPr>
              <w:t>Develop an optimal prime-boost vaccination regimen for young chickens using live and inactivated vaccines</w:t>
            </w:r>
            <w:r w:rsidR="00461CA6">
              <w:rPr>
                <w:rFonts w:asciiTheme="minorHAnsi" w:hAnsiTheme="minorHAnsi" w:cs="Arial"/>
              </w:rPr>
              <w:t>.</w:t>
            </w:r>
          </w:p>
        </w:tc>
      </w:tr>
      <w:tr w:rsidR="002C219D" w:rsidRPr="00BE1B7E" w:rsidTr="00515C17">
        <w:trPr>
          <w:gridAfter w:val="1"/>
          <w:wAfter w:w="392" w:type="dxa"/>
        </w:trPr>
        <w:tc>
          <w:tcPr>
            <w:tcW w:w="1908" w:type="dxa"/>
            <w:gridSpan w:val="2"/>
            <w:tcBorders>
              <w:top w:val="single" w:sz="4" w:space="0" w:color="auto"/>
            </w:tcBorders>
          </w:tcPr>
          <w:p w:rsidR="002C219D" w:rsidRPr="00BE1B7E" w:rsidRDefault="002C219D" w:rsidP="00D66CBC">
            <w:pPr>
              <w:spacing w:after="0" w:line="240" w:lineRule="auto"/>
              <w:rPr>
                <w:rFonts w:asciiTheme="minorHAnsi" w:hAnsiTheme="minorHAnsi"/>
                <w:b/>
                <w:bCs/>
                <w:color w:val="000000"/>
              </w:rPr>
            </w:pPr>
            <w:r w:rsidRPr="00BE1B7E">
              <w:rPr>
                <w:rFonts w:asciiTheme="minorHAnsi" w:hAnsiTheme="minorHAnsi"/>
                <w:b/>
                <w:bCs/>
                <w:color w:val="000000"/>
              </w:rPr>
              <w:t>METHODS</w:t>
            </w:r>
          </w:p>
        </w:tc>
        <w:tc>
          <w:tcPr>
            <w:tcW w:w="1170" w:type="dxa"/>
            <w:tcBorders>
              <w:top w:val="single" w:sz="4" w:space="0" w:color="auto"/>
            </w:tcBorders>
          </w:tcPr>
          <w:p w:rsidR="002C219D" w:rsidRPr="00BE1B7E" w:rsidRDefault="002C219D" w:rsidP="00D66CBC">
            <w:pPr>
              <w:spacing w:after="0" w:line="240" w:lineRule="auto"/>
              <w:rPr>
                <w:rFonts w:asciiTheme="minorHAnsi" w:hAnsiTheme="minorHAnsi"/>
                <w:b/>
                <w:color w:val="000000"/>
              </w:rPr>
            </w:pPr>
          </w:p>
        </w:tc>
        <w:tc>
          <w:tcPr>
            <w:tcW w:w="6498" w:type="dxa"/>
            <w:gridSpan w:val="2"/>
            <w:tcBorders>
              <w:top w:val="single" w:sz="4" w:space="0" w:color="auto"/>
            </w:tcBorders>
          </w:tcPr>
          <w:p w:rsidR="002C219D" w:rsidRPr="00BE1B7E" w:rsidRDefault="002C219D" w:rsidP="00D66CBC">
            <w:pPr>
              <w:spacing w:after="0" w:line="240" w:lineRule="auto"/>
              <w:rPr>
                <w:rFonts w:asciiTheme="minorHAnsi" w:hAnsiTheme="minorHAnsi"/>
                <w:b/>
                <w:color w:val="000000"/>
              </w:rPr>
            </w:pPr>
          </w:p>
        </w:tc>
      </w:tr>
      <w:tr w:rsidR="002C219D" w:rsidRPr="00BE1B7E" w:rsidTr="00515C17">
        <w:trPr>
          <w:gridAfter w:val="1"/>
          <w:wAfter w:w="392" w:type="dxa"/>
        </w:trPr>
        <w:tc>
          <w:tcPr>
            <w:tcW w:w="1908" w:type="dxa"/>
            <w:gridSpan w:val="2"/>
            <w:tcBorders>
              <w:left w:val="nil"/>
              <w:right w:val="nil"/>
            </w:tcBorders>
            <w:shd w:val="clear" w:color="auto" w:fill="C0C0C0"/>
          </w:tcPr>
          <w:p w:rsidR="002C219D" w:rsidRPr="00BE1B7E" w:rsidRDefault="002C219D" w:rsidP="00D66CBC">
            <w:pPr>
              <w:pStyle w:val="ListParagraph"/>
              <w:numPr>
                <w:ilvl w:val="0"/>
                <w:numId w:val="1"/>
              </w:numPr>
              <w:spacing w:after="0" w:line="240" w:lineRule="auto"/>
              <w:rPr>
                <w:rFonts w:asciiTheme="minorHAnsi" w:hAnsiTheme="minorHAnsi"/>
                <w:b/>
                <w:bCs/>
                <w:color w:val="000000"/>
              </w:rPr>
            </w:pPr>
            <w:r w:rsidRPr="00BE1B7E">
              <w:rPr>
                <w:rFonts w:asciiTheme="minorHAnsi" w:hAnsiTheme="minorHAnsi"/>
                <w:b/>
                <w:bCs/>
                <w:color w:val="000000"/>
              </w:rPr>
              <w:t>Ethical statement</w:t>
            </w:r>
          </w:p>
        </w:tc>
        <w:tc>
          <w:tcPr>
            <w:tcW w:w="1170" w:type="dxa"/>
            <w:tcBorders>
              <w:left w:val="nil"/>
              <w:right w:val="nil"/>
            </w:tcBorders>
            <w:shd w:val="clear" w:color="auto" w:fill="C0C0C0"/>
          </w:tcPr>
          <w:p w:rsidR="002C219D" w:rsidRPr="00BE1B7E" w:rsidRDefault="00C41210" w:rsidP="00D66CBC">
            <w:pPr>
              <w:spacing w:after="0" w:line="240" w:lineRule="auto"/>
              <w:rPr>
                <w:rFonts w:asciiTheme="minorHAnsi" w:hAnsiTheme="minorHAnsi"/>
                <w:b/>
                <w:color w:val="000000"/>
              </w:rPr>
            </w:pPr>
            <w:r w:rsidRPr="00BE1B7E">
              <w:rPr>
                <w:rFonts w:asciiTheme="minorHAnsi" w:hAnsiTheme="minorHAnsi"/>
                <w:b/>
                <w:color w:val="000000"/>
              </w:rPr>
              <w:t>5</w:t>
            </w: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tc>
        <w:tc>
          <w:tcPr>
            <w:tcW w:w="6498" w:type="dxa"/>
            <w:gridSpan w:val="2"/>
            <w:tcBorders>
              <w:left w:val="nil"/>
              <w:right w:val="nil"/>
            </w:tcBorders>
            <w:shd w:val="clear" w:color="auto" w:fill="C0C0C0"/>
          </w:tcPr>
          <w:p w:rsidR="007253B9" w:rsidRPr="007253B9" w:rsidRDefault="00076173" w:rsidP="007253B9">
            <w:pPr>
              <w:spacing w:line="240" w:lineRule="auto"/>
              <w:rPr>
                <w:rFonts w:asciiTheme="minorHAnsi" w:hAnsiTheme="minorHAnsi" w:cs="Arial"/>
                <w:bCs/>
              </w:rPr>
            </w:pPr>
            <w:r w:rsidRPr="00076173">
              <w:rPr>
                <w:rFonts w:asciiTheme="minorHAnsi" w:hAnsiTheme="minorHAnsi" w:cs="Arial"/>
                <w:b/>
                <w:bCs/>
              </w:rPr>
              <w:t>Ethical treatment of animals</w:t>
            </w:r>
            <w:r>
              <w:rPr>
                <w:rFonts w:asciiTheme="minorHAnsi" w:hAnsiTheme="minorHAnsi" w:cs="Arial"/>
                <w:b/>
                <w:bCs/>
              </w:rPr>
              <w:br/>
            </w:r>
            <w:r w:rsidR="007253B9" w:rsidRPr="007253B9">
              <w:rPr>
                <w:rFonts w:asciiTheme="minorHAnsi" w:hAnsiTheme="minorHAnsi" w:cs="Arial"/>
                <w:bCs/>
              </w:rPr>
              <w:t xml:space="preserve">All experimental animals were handled as previously described [32]. The animals were maintained, vaccinated, challenged and euthanized in accordance with protocol #2009AG0002 approved by The Ohio State University Institutional Animal Care and Use Committee (IACUC). This protocol complies with the U.S Animal Welfare Act, Guide for Care and Use of Laboratory Animals and Public Health Service Policy on Humane Care and Use of Laboratory Animals. The Ohio State University is accredited by the Association for the Assessment and Accreditation of Laboratory Animal Care International (AAALAC). White leghorn chickens were obtained from our institutional (Food Animal Health Research Program, Wooster, OH) specific pathogen free (SPF) flock. The chickens were housed in a BSL2 facility with forced air ventilation and adequate air exchanges to prevent ammonia build up. Air entering or leaving the facility is HEPA filtered. The birds were kept in large cages (2592 sq. inch) before infection and transferred to Model 934–1 isolators (900 sq. inch) (Federal Designs Inc., Comer, GA). The number of birds in each cage was calculated based on age and the space available after subtracting the space occupied by the feeder and the watering system. Room and isolator temperatures were maintained at 25±3°C. Birds had </w:t>
            </w:r>
            <w:r w:rsidR="007253B9" w:rsidRPr="007253B9">
              <w:rPr>
                <w:rFonts w:asciiTheme="minorHAnsi" w:hAnsiTheme="minorHAnsi" w:cs="Arial"/>
                <w:bCs/>
                <w:i/>
              </w:rPr>
              <w:t>ad libitum</w:t>
            </w:r>
            <w:r w:rsidR="007253B9" w:rsidRPr="007253B9">
              <w:rPr>
                <w:rFonts w:asciiTheme="minorHAnsi" w:hAnsiTheme="minorHAnsi" w:cs="Arial"/>
                <w:bCs/>
              </w:rPr>
              <w:t xml:space="preserve"> access to feed and water. The wellbeing and health status of the animals was monitored twice daily throughout the experiments. Animals were humanely euthanized when they displayed symptoms such as ruffled feathers and reluctance to move, not moving when prodded, respiratory distress, or injuries that were not related to experimental treatment. Euthanasia was actualized by exposure to carbon dioxide (CO</w:t>
            </w:r>
            <w:r w:rsidR="007253B9" w:rsidRPr="007253B9">
              <w:rPr>
                <w:rFonts w:asciiTheme="minorHAnsi" w:hAnsiTheme="minorHAnsi" w:cs="Arial"/>
                <w:bCs/>
                <w:vertAlign w:val="subscript"/>
              </w:rPr>
              <w:t>2</w:t>
            </w:r>
            <w:r w:rsidR="007253B9" w:rsidRPr="007253B9">
              <w:rPr>
                <w:rFonts w:asciiTheme="minorHAnsi" w:hAnsiTheme="minorHAnsi" w:cs="Arial"/>
                <w:bCs/>
              </w:rPr>
              <w:t>). Based on the age and body size, 1–10 animals were placed in the euthanasia chamber connected to a CO</w:t>
            </w:r>
            <w:r w:rsidR="007253B9" w:rsidRPr="007253B9">
              <w:rPr>
                <w:rFonts w:asciiTheme="minorHAnsi" w:hAnsiTheme="minorHAnsi" w:cs="Arial"/>
                <w:bCs/>
                <w:vertAlign w:val="subscript"/>
              </w:rPr>
              <w:t>2</w:t>
            </w:r>
            <w:r w:rsidR="007253B9" w:rsidRPr="007253B9">
              <w:rPr>
                <w:rFonts w:asciiTheme="minorHAnsi" w:hAnsiTheme="minorHAnsi" w:cs="Arial"/>
                <w:bCs/>
              </w:rPr>
              <w:t xml:space="preserve"> source. The CO</w:t>
            </w:r>
            <w:r w:rsidR="007253B9" w:rsidRPr="007253B9">
              <w:rPr>
                <w:rFonts w:asciiTheme="minorHAnsi" w:hAnsiTheme="minorHAnsi" w:cs="Arial"/>
                <w:bCs/>
                <w:vertAlign w:val="subscript"/>
              </w:rPr>
              <w:t>2</w:t>
            </w:r>
            <w:r w:rsidR="007253B9" w:rsidRPr="007253B9">
              <w:rPr>
                <w:rFonts w:asciiTheme="minorHAnsi" w:hAnsiTheme="minorHAnsi" w:cs="Arial"/>
                <w:bCs/>
              </w:rPr>
              <w:t xml:space="preserve"> flow was set at 10–30% displacement of chamber volume/minute. Birds were observed for respiratory arrest and the CO</w:t>
            </w:r>
            <w:r w:rsidR="007253B9" w:rsidRPr="007253B9">
              <w:rPr>
                <w:rFonts w:asciiTheme="minorHAnsi" w:hAnsiTheme="minorHAnsi" w:cs="Arial"/>
                <w:bCs/>
                <w:vertAlign w:val="subscript"/>
              </w:rPr>
              <w:t>2</w:t>
            </w:r>
            <w:r w:rsidR="007253B9" w:rsidRPr="007253B9">
              <w:rPr>
                <w:rFonts w:asciiTheme="minorHAnsi" w:hAnsiTheme="minorHAnsi" w:cs="Arial"/>
                <w:bCs/>
              </w:rPr>
              <w:t xml:space="preserve"> flow was maintained for at least one minute after the arrest was observed. The animals were checked for an absence of breathing and lack of heartbeat. If any respiration or heartbeat was detected, the animal was placed back into the chamber and additional CO</w:t>
            </w:r>
            <w:r w:rsidR="007253B9" w:rsidRPr="007253B9">
              <w:rPr>
                <w:rFonts w:asciiTheme="minorHAnsi" w:hAnsiTheme="minorHAnsi" w:cs="Arial"/>
                <w:bCs/>
                <w:vertAlign w:val="subscript"/>
              </w:rPr>
              <w:t>2</w:t>
            </w:r>
            <w:r w:rsidR="007253B9" w:rsidRPr="007253B9">
              <w:rPr>
                <w:rFonts w:asciiTheme="minorHAnsi" w:hAnsiTheme="minorHAnsi" w:cs="Arial"/>
                <w:bCs/>
              </w:rPr>
              <w:t xml:space="preserve"> was administered as described above. After death has been confirmed, an additional secondary physical euthanasia (cervical dislocation or removal of a vital organ) was performed before collection of tissues and carcass disposal.</w:t>
            </w:r>
          </w:p>
          <w:p w:rsidR="002C219D" w:rsidRPr="00461CA6" w:rsidRDefault="002C219D" w:rsidP="00461CA6">
            <w:pPr>
              <w:spacing w:line="240" w:lineRule="auto"/>
              <w:jc w:val="both"/>
              <w:rPr>
                <w:rFonts w:asciiTheme="minorHAnsi" w:hAnsiTheme="minorHAnsi" w:cs="Arial"/>
              </w:rPr>
            </w:pPr>
          </w:p>
        </w:tc>
      </w:tr>
      <w:tr w:rsidR="002C219D" w:rsidRPr="00BE1B7E" w:rsidTr="00515C17">
        <w:trPr>
          <w:gridAfter w:val="1"/>
          <w:wAfter w:w="392" w:type="dxa"/>
        </w:trPr>
        <w:tc>
          <w:tcPr>
            <w:tcW w:w="1908" w:type="dxa"/>
            <w:gridSpan w:val="2"/>
          </w:tcPr>
          <w:p w:rsidR="002C219D" w:rsidRPr="00BE1B7E" w:rsidRDefault="002C219D" w:rsidP="00D66CBC">
            <w:pPr>
              <w:pStyle w:val="ListParagraph"/>
              <w:numPr>
                <w:ilvl w:val="0"/>
                <w:numId w:val="1"/>
              </w:numPr>
              <w:spacing w:after="0" w:line="240" w:lineRule="auto"/>
              <w:rPr>
                <w:rFonts w:asciiTheme="minorHAnsi" w:hAnsiTheme="minorHAnsi"/>
                <w:b/>
                <w:bCs/>
                <w:color w:val="000000"/>
              </w:rPr>
            </w:pPr>
            <w:r w:rsidRPr="00BE1B7E">
              <w:rPr>
                <w:rFonts w:asciiTheme="minorHAnsi" w:hAnsiTheme="minorHAnsi"/>
                <w:b/>
                <w:bCs/>
                <w:color w:val="000000"/>
              </w:rPr>
              <w:t>Study design</w:t>
            </w:r>
          </w:p>
        </w:tc>
        <w:tc>
          <w:tcPr>
            <w:tcW w:w="1170" w:type="dxa"/>
          </w:tcPr>
          <w:p w:rsidR="002C219D" w:rsidRPr="00BE1B7E" w:rsidRDefault="00C41210" w:rsidP="00D66CBC">
            <w:pPr>
              <w:spacing w:after="0" w:line="240" w:lineRule="auto"/>
              <w:rPr>
                <w:rFonts w:asciiTheme="minorHAnsi" w:hAnsiTheme="minorHAnsi"/>
                <w:b/>
                <w:color w:val="000000"/>
              </w:rPr>
            </w:pPr>
            <w:r w:rsidRPr="00BE1B7E">
              <w:rPr>
                <w:rFonts w:asciiTheme="minorHAnsi" w:hAnsiTheme="minorHAnsi"/>
                <w:b/>
                <w:color w:val="000000"/>
              </w:rPr>
              <w:t>6</w:t>
            </w: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tc>
        <w:tc>
          <w:tcPr>
            <w:tcW w:w="6498" w:type="dxa"/>
            <w:gridSpan w:val="2"/>
          </w:tcPr>
          <w:p w:rsidR="008C3E62" w:rsidRPr="0012443C" w:rsidRDefault="008C3E62" w:rsidP="008C3E62">
            <w:pPr>
              <w:spacing w:after="0" w:line="240" w:lineRule="auto"/>
              <w:ind w:hanging="18"/>
              <w:jc w:val="both"/>
              <w:rPr>
                <w:rFonts w:asciiTheme="minorHAnsi" w:hAnsiTheme="minorHAnsi"/>
                <w:b/>
                <w:bCs/>
                <w:color w:val="000000"/>
              </w:rPr>
            </w:pPr>
            <w:r w:rsidRPr="0012443C">
              <w:rPr>
                <w:rFonts w:asciiTheme="minorHAnsi" w:hAnsiTheme="minorHAnsi"/>
                <w:b/>
                <w:bCs/>
                <w:color w:val="000000"/>
              </w:rPr>
              <w:lastRenderedPageBreak/>
              <w:t xml:space="preserve">Design of study 1 </w:t>
            </w:r>
          </w:p>
          <w:p w:rsidR="00312479" w:rsidRPr="00312479" w:rsidRDefault="00312479" w:rsidP="00312479">
            <w:pPr>
              <w:spacing w:after="0" w:line="240" w:lineRule="auto"/>
              <w:ind w:hanging="18"/>
              <w:jc w:val="both"/>
              <w:rPr>
                <w:rFonts w:asciiTheme="minorHAnsi" w:hAnsiTheme="minorHAnsi"/>
                <w:bCs/>
                <w:color w:val="000000"/>
              </w:rPr>
            </w:pPr>
            <w:r w:rsidRPr="00312479">
              <w:rPr>
                <w:rFonts w:asciiTheme="minorHAnsi" w:hAnsiTheme="minorHAnsi"/>
                <w:bCs/>
                <w:color w:val="000000"/>
              </w:rPr>
              <w:lastRenderedPageBreak/>
              <w:t>The design of study 1 is summarized in Table 1. Briefly, fifty-four 1-day-old birds were split into three groups (LAIV, IIV, and unvaccinated) (n = 23 birds per group). Each bird in the LAIV group was intranasally vaccinated with 1×10</w:t>
            </w:r>
            <w:r w:rsidRPr="00312479">
              <w:rPr>
                <w:rFonts w:asciiTheme="minorHAnsi" w:hAnsiTheme="minorHAnsi"/>
                <w:bCs/>
                <w:color w:val="000000"/>
                <w:vertAlign w:val="superscript"/>
              </w:rPr>
              <w:t>6</w:t>
            </w:r>
            <w:r w:rsidRPr="00312479">
              <w:rPr>
                <w:rFonts w:asciiTheme="minorHAnsi" w:hAnsiTheme="minorHAnsi"/>
                <w:bCs/>
                <w:color w:val="000000"/>
              </w:rPr>
              <w:t xml:space="preserve"> EID</w:t>
            </w:r>
            <w:r w:rsidRPr="00312479">
              <w:rPr>
                <w:rFonts w:asciiTheme="minorHAnsi" w:hAnsiTheme="minorHAnsi"/>
                <w:bCs/>
                <w:color w:val="000000"/>
                <w:vertAlign w:val="subscript"/>
              </w:rPr>
              <w:t>50</w:t>
            </w:r>
            <w:r w:rsidRPr="00312479">
              <w:rPr>
                <w:rFonts w:asciiTheme="minorHAnsi" w:hAnsiTheme="minorHAnsi"/>
                <w:bCs/>
                <w:color w:val="000000"/>
              </w:rPr>
              <w:t xml:space="preserve"> doses of the vaccine virus diluted in phosphate-buffered saline (PBS) to a final volume of 200 µL</w:t>
            </w:r>
            <w:r w:rsidRPr="00312479" w:rsidDel="00020B57">
              <w:rPr>
                <w:rFonts w:asciiTheme="minorHAnsi" w:hAnsiTheme="minorHAnsi"/>
                <w:bCs/>
                <w:color w:val="000000"/>
              </w:rPr>
              <w:t xml:space="preserve">. </w:t>
            </w:r>
            <w:r w:rsidRPr="00312479">
              <w:rPr>
                <w:rFonts w:asciiTheme="minorHAnsi" w:hAnsiTheme="minorHAnsi"/>
                <w:bCs/>
                <w:color w:val="000000"/>
              </w:rPr>
              <w:t>The IIV group received a mixture of IIV prepared from a stock of A/TK/OR/71 (TK/OR/71) (H7N3) (the parental virus of pc4-LAIV) with a titer of 2</w:t>
            </w:r>
            <w:r w:rsidRPr="00312479">
              <w:rPr>
                <w:rFonts w:asciiTheme="minorHAnsi" w:hAnsiTheme="minorHAnsi"/>
                <w:bCs/>
                <w:color w:val="000000"/>
                <w:vertAlign w:val="superscript"/>
              </w:rPr>
              <w:t>9</w:t>
            </w:r>
            <w:r w:rsidRPr="00312479">
              <w:rPr>
                <w:rFonts w:asciiTheme="minorHAnsi" w:hAnsiTheme="minorHAnsi"/>
                <w:bCs/>
                <w:color w:val="000000"/>
              </w:rPr>
              <w:t xml:space="preserve"> hemagglutinating units (HAUs) and Montanide ISA 70 adjuvant (Seppic, France) (</w:t>
            </w:r>
            <w:proofErr w:type="spellStart"/>
            <w:r w:rsidRPr="00312479">
              <w:rPr>
                <w:rFonts w:asciiTheme="minorHAnsi" w:hAnsiTheme="minorHAnsi"/>
                <w:bCs/>
                <w:color w:val="000000"/>
              </w:rPr>
              <w:t>IIV</w:t>
            </w:r>
            <w:proofErr w:type="gramStart"/>
            <w:r w:rsidRPr="00312479">
              <w:rPr>
                <w:rFonts w:asciiTheme="minorHAnsi" w:hAnsiTheme="minorHAnsi"/>
                <w:bCs/>
                <w:color w:val="000000"/>
              </w:rPr>
              <w:t>:Adjuvant</w:t>
            </w:r>
            <w:proofErr w:type="spellEnd"/>
            <w:proofErr w:type="gramEnd"/>
            <w:r w:rsidRPr="00312479">
              <w:rPr>
                <w:rFonts w:asciiTheme="minorHAnsi" w:hAnsiTheme="minorHAnsi"/>
                <w:bCs/>
                <w:color w:val="000000"/>
              </w:rPr>
              <w:t xml:space="preserve"> = 3:7, V/V) via subcutaneous route. The infectious titer of the live TK/OR/71 stock used for IIV preparation was 3.8 × 10</w:t>
            </w:r>
            <w:r w:rsidRPr="00312479">
              <w:rPr>
                <w:rFonts w:asciiTheme="minorHAnsi" w:hAnsiTheme="minorHAnsi"/>
                <w:bCs/>
                <w:color w:val="000000"/>
                <w:vertAlign w:val="superscript"/>
              </w:rPr>
              <w:t>8</w:t>
            </w:r>
            <w:r w:rsidRPr="00312479">
              <w:rPr>
                <w:rFonts w:asciiTheme="minorHAnsi" w:hAnsiTheme="minorHAnsi"/>
                <w:bCs/>
                <w:color w:val="000000"/>
              </w:rPr>
              <w:t xml:space="preserve"> EID</w:t>
            </w:r>
            <w:r w:rsidRPr="00312479">
              <w:rPr>
                <w:rFonts w:asciiTheme="minorHAnsi" w:hAnsiTheme="minorHAnsi"/>
                <w:bCs/>
                <w:color w:val="000000"/>
                <w:vertAlign w:val="subscript"/>
              </w:rPr>
              <w:t>50</w:t>
            </w:r>
            <w:r w:rsidRPr="00312479">
              <w:rPr>
                <w:rFonts w:asciiTheme="minorHAnsi" w:hAnsiTheme="minorHAnsi"/>
                <w:bCs/>
                <w:color w:val="000000"/>
              </w:rPr>
              <w:t xml:space="preserve"> before inactivation. Betapropiolactone was used to inactivate the virus for IIV preparation as previously described </w:t>
            </w:r>
            <w:r w:rsidRPr="00312479">
              <w:rPr>
                <w:rFonts w:asciiTheme="minorHAnsi" w:hAnsiTheme="minorHAnsi"/>
                <w:bCs/>
                <w:color w:val="000000"/>
              </w:rPr>
              <w:fldChar w:fldCharType="begin"/>
            </w:r>
            <w:r w:rsidRPr="00312479">
              <w:rPr>
                <w:rFonts w:asciiTheme="minorHAnsi" w:hAnsiTheme="minorHAnsi"/>
                <w:bCs/>
                <w:color w:val="000000"/>
              </w:rPr>
              <w:instrText xml:space="preserve"> ADDIN EN.CITE &lt;EndNote&gt;&lt;Cite&gt;&lt;Author&gt;Pawar&lt;/Author&gt;&lt;Year&gt;2015&lt;/Year&gt;&lt;IDText&gt;Evaluation of different inactivation methods for high and low pathogenic avian influenza viruses in egg-fluids for antigen preparation&lt;/IDText&gt;&lt;DisplayText&gt;(37)&lt;/DisplayText&gt;&lt;record&gt;&lt;dates&gt;&lt;pub-dates&gt;&lt;date&gt;Sep 15&lt;/date&gt;&lt;/pub-dates&gt;&lt;year&gt;2015&lt;/year&gt;&lt;/dates&gt;&lt;keywords&gt;&lt;keyword&gt;Avian influenza&lt;/keyword&gt;&lt;keyword&gt;Bpl&lt;/keyword&gt;&lt;keyword&gt;Ether&lt;/keyword&gt;&lt;keyword&gt;Formalin&lt;/keyword&gt;&lt;keyword&gt;Inactivation&lt;/keyword&gt;&lt;/keywords&gt;&lt;isbn&gt;0166-0934&lt;/isbn&gt;&lt;titles&gt;&lt;title&gt;Evaluation of different inactivation methods for high and low pathogenic avian influenza viruses in egg-fluids for antigen preparation&lt;/title&gt;&lt;secondary-title&gt;J Virol Methods&lt;/secondary-title&gt;&lt;alt-title&gt;Journal of virological methods&lt;/alt-title&gt;&lt;/titles&gt;&lt;pages&gt;28-33&lt;/pages&gt;&lt;contributors&gt;&lt;authors&gt;&lt;author&gt;Pawar, S. D.&lt;/author&gt;&lt;author&gt;Murtadak, V. B.&lt;/author&gt;&lt;author&gt;Kale, S. D.&lt;/author&gt;&lt;author&gt;Shinde, P. V.&lt;/author&gt;&lt;author&gt;Parkhi, S. S.&lt;/author&gt;&lt;/authors&gt;&lt;/contributors&gt;&lt;edition&gt;2015/05/23&lt;/edition&gt;&lt;language&gt;eng&lt;/language&gt;&lt;added-date format="utc"&gt;1459883288&lt;/added-date&gt;&lt;ref-type name="Journal Article"&gt;17&lt;/ref-type&gt;&lt;auth-address&gt;National Institute of Virology-Microbial Containment Complex, 130/1, Sus Road, Pashan, Pune 411021, India. Electronic address: pawarshailesh@hotmail.com.&amp;#xD;National Institute of Virology-Microbial Containment Complex, 130/1, Sus Road, Pashan, Pune 411021, India.&lt;/auth-address&gt;&lt;remote-database-provider&gt;NLM&lt;/remote-database-provider&gt;&lt;rec-number&gt;322&lt;/rec-number&gt;&lt;last-updated-date format="utc"&gt;1459883288&lt;/last-updated-date&gt;&lt;accession-num&gt;25997377&lt;/accession-num&gt;&lt;electronic-resource-num&gt;10.1016/j.jviromet.2015.05.004&lt;/electronic-resource-num&gt;&lt;volume&gt;222&lt;/volume&gt;&lt;/record&gt;&lt;/Cite&gt;&lt;/EndNote&gt;</w:instrText>
            </w:r>
            <w:r w:rsidRPr="00312479">
              <w:rPr>
                <w:rFonts w:asciiTheme="minorHAnsi" w:hAnsiTheme="minorHAnsi"/>
                <w:bCs/>
                <w:color w:val="000000"/>
              </w:rPr>
              <w:fldChar w:fldCharType="separate"/>
            </w:r>
            <w:r w:rsidRPr="00312479">
              <w:rPr>
                <w:rFonts w:asciiTheme="minorHAnsi" w:hAnsiTheme="minorHAnsi"/>
                <w:bCs/>
                <w:color w:val="000000"/>
              </w:rPr>
              <w:t>[37]</w:t>
            </w:r>
            <w:r w:rsidRPr="00312479">
              <w:rPr>
                <w:rFonts w:asciiTheme="minorHAnsi" w:hAnsiTheme="minorHAnsi"/>
                <w:bCs/>
                <w:color w:val="000000"/>
              </w:rPr>
              <w:fldChar w:fldCharType="end"/>
            </w:r>
            <w:r w:rsidRPr="00312479">
              <w:rPr>
                <w:rFonts w:asciiTheme="minorHAnsi" w:hAnsiTheme="minorHAnsi"/>
                <w:bCs/>
                <w:color w:val="000000"/>
              </w:rPr>
              <w:t xml:space="preserve">. The unvaccinated control group did not receive any treatment. Although mock-adjuvant group was not included in this study, data generated from our previous experiments suggests the ISA 70 adjuvant does not have non-specific antiviral effects since the levels of challenge virus shedding with or without adjuvant were within the same range </w:t>
            </w:r>
            <w:r w:rsidRPr="00312479">
              <w:rPr>
                <w:rFonts w:asciiTheme="minorHAnsi" w:hAnsiTheme="minorHAnsi"/>
                <w:bCs/>
                <w:color w:val="000000"/>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Q2FuZGlkYXRlcyBpbiBDaGlja2VuczwvSURUZXh0PjxEaXNwbGF5VGV4dD4oMzIsIDM4KTwvRGlz
cGxheVRleHQ+PHJlY29yZD48a2V5d29yZHM+PGtleXdvcmQ+QWRhcHRpdmUgSW1tdW5pdHk8L2tl
eXdvcmQ+PGtleXdvcmQ+QWRtaW5pc3RyYXRpb24sIE9yYWw8L2tleXdvcmQ+PGtleXdvcmQ+QW5p
bWFsczwva2V5d29yZD48a2V5d29yZD5BbnRpYm9kaWVzLCBWaXJhbC9ibG9vZDwva2V5d29yZD48
a2V5d29yZD5DaGlja2Vuczwva2V5d29yZD48a2V5d29yZD5JbmZsdWVuemEgVmFjY2luZXMvKmlt
bXVub2xvZ3k8L2tleXdvcmQ+PGtleXdvcmQ+SW5mbHVlbnphIGluIEJpcmRzLypwcmV2ZW50aW9u
ICZhbXA7IGNvbnRyb2wvdmlyb2xvZ3k8L2tleXdvcmQ+PGtleXdvcmQ+SW50ZXJmZXJvbnMvKmlt
bXVub2xvZ3kvcGhhcm1hY29sb2d5PC9rZXl3b3JkPjxrZXl3b3JkPk11dGF0aW9uPC9rZXl3b3Jk
PjxrZXl3b3JkPlJlY29tYmluYW50IFByb3RlaW5zL2ltbXVub2xvZ3k8L2tleXdvcmQ+PGtleXdv
cmQ+VmFjY2luZXMsIEF0dGVudWF0ZWQvaW1tdW5vbG9neTwva2V5d29yZD48a2V5d29yZD5WaXJh
bCBOb25zdHJ1Y3R1cmFsIFByb3RlaW5zL2dlbmV0aWNzLyppbW11bm9sb2d5PC9rZXl3b3JkPjwv
a2V5d29yZHM+PGlzYm4+MTkzMi02MjAzPC9pc2JuPjxjdXN0b20yPlBNQzQ4OTI1OTI8L2N1c3Rv
bTI+PHRpdGxlcz48dGl0bGU+QXNzb2NpYXRpb24gYmV0d2VlbiBJbnRlcmZlcm9uIFJlc3BvbnNl
IGFuZCBQcm90ZWN0aXZlIEVmZmljYWN5IG9mIE5TMS1UcnVuY2F0ZWQgTXV0YW50cyBhcyBJbmZs
dWVuemEgVmFjY2luZSBDYW5kaWRhdGVzIGluIENoaWNrZW5zPC90aXRsZT48c2Vjb25kYXJ5LXRp
dGxlPlBMb1MgT25lPC9zZWNvbmRhcnktdGl0bGU+PGFsdC10aXRsZT5QbG9TIG9uZTwvYWx0LXRp
dGxlPjwvdGl0bGVzPjxwYWdlcz5lMDE1NjYwMzwvcGFnZXM+PG51bWJlcj42PC9udW1iZXI+PGNv
bnRyaWJ1dG9ycz48YXV0aG9ycz48YXV0aG9yPkphbmcsIEguPC9hdXRob3I+PGF1dGhvcj5OZ3Vu
amlyaSwgSi4gTS48L2F1dGhvcj48YXV0aG9yPkxlZSwgQy4gVy48L2F1dGhvcj48L2F1dGhvcnM+
PC9jb250cmlidXRvcnM+PGVkaXRpb24+MjAxNi8wNi8wNDwvZWRpdGlvbj48bGFuZ3VhZ2U+ZW5n
PC9sYW5ndWFnZT48YWRkZWQtZGF0ZSBmb3JtYXQ9InV0YyI+MTUwMzY5MjIyMTwvYWRkZWQtZGF0
ZT48cmVmLXR5cGUgbmFtZT0iSm91cm5hbCBBcnRpY2xlIj4xNzwvcmVmLXR5cGU+PGF1dGgtYWRk
cmVzcz5Gb29kIEFuaW1hbCBIZWFsdGggUmVzZWFyY2ggUHJvZ3JhbSwgT2hpbyBBZ3JpY3VsdHVy
YWwgUmVzZWFyY2ggYW5kIERldmVsb3BtZW50IENlbnRlciwgVGhlIE9oaW8gU3RhdGUgVW5pdmVy
c2l0eSwgV29vc3RlciwgT0ggNDQ2OTEsIFVuaXRlZCBTdGF0ZXMgb2YgQW1lcmljYS4mI3hEO0Rl
cGFydG1lbnQgb2YgVmV0ZXJpbmFyeSBQcmV2ZW50aXZlIE1lZGljaW5lLCBDb2xsZWdlIG9mIFZl
dGVyaW5hcnkgTWVkaWNpbmUsIFRoZSBPaGlvIFN0YXRlIFVuaXZlcnNpdHksIENvbHVtYnVzLCBP
SCA0MzIxMCwgVW5pdGVkIFN0YXRlcyBvZiBBbWVyaWNhLjwvYXV0aC1hZGRyZXNzPjxkYXRlcz48
eWVhcj4yMDE2PC95ZWFyPjwvZGF0ZXM+PHJlbW90ZS1kYXRhYmFzZS1wcm92aWRlcj5OTE08L3Jl
bW90ZS1kYXRhYmFzZS1wcm92aWRlcj48cmVjLW51bWJlcj4zMzk8L3JlYy1udW1iZXI+PGxhc3Qt
dXBkYXRlZC1kYXRlIGZvcm1hdD0idXRjIj4xNTAzNjkyMjIxPC9sYXN0LXVwZGF0ZWQtZGF0ZT48
YWNjZXNzaW9uLW51bT4yNzI1Nzk4OTwvYWNjZXNzaW9uLW51bT48ZWxlY3Ryb25pYy1yZXNvdXJj
ZS1udW0+MTAuMTM3MS9qb3VybmFsLnBvbmUuMDE1NjYwMzwvZWxlY3Ryb25pYy1yZXNvdXJjZS1u
dW0+PHZvbHVtZT4xMTwvdm9sdW1lPjwvcmVjb3JkPjwvQ2l0ZT48Q2l0ZT48QXV0aG9yPkVsYWlz
aDwvQXV0aG9yPjxZZWFyPjIwMTc8L1llYXI+PElEVGV4dD5TdXBwbGVtZW50YXRpb24gb2YgaW5h
Y3RpdmF0ZWQgaW5mbHVlbnphIHZhY2NpbmUgd2l0aCBub3JvdmlydXMgUCBwYXJ0aWNsZS1NMmUg
Y2hpbWVyaWMgdmFjY2luZSBlbmhhbmNlcyBwcm90ZWN0aW9uIGFnYWluc3QgaGV0ZXJvbG9nb3Vz
IHZpcnVzIGNoYWxsZW5nZSBpbiBjaGlja2VuczwvSURUZXh0PjxyZWNvcmQ+PHVybHM+PHJlbGF0
ZWQtdXJscz48dXJsPmh0dHBzOi8vd3d3Lm5jYmkubmxtLm5paC5nb3YvcHVibWVkLzI4MTUxOTY0
PC91cmw+PC9yZWxhdGVkLXVybHM+PC91cmxzPjxpc2JuPjE5MzItNjIwMzwvaXNibj48Y3VzdG9t
Mj5QTUM1Mjg5NTA2PC9jdXN0b20yPjx0aXRsZXM+PHRpdGxlPlN1cHBsZW1lbnRhdGlvbiBvZiBp
bmFjdGl2YXRlZCBpbmZsdWVuemEgdmFjY2luZSB3aXRoIG5vcm92aXJ1cyBQIHBhcnRpY2xlLU0y
ZSBjaGltZXJpYyB2YWNjaW5lIGVuaGFuY2VzIHByb3RlY3Rpb24gYWdhaW5zdCBoZXRlcm9sb2dv
dXMgdmlydXMgY2hhbGxlbmdlIGluIGNoaWNrZW5zPC90aXRsZT48c2Vjb25kYXJ5LXRpdGxlPlBM
b1MgT25lPC9zZWNvbmRhcnktdGl0bGU+PC90aXRsZXM+PHBhZ2VzPmUwMTcxMTc0PC9wYWdlcz48
bnVtYmVyPjI8L251bWJlcj48Y29udHJpYnV0b3JzPjxhdXRob3JzPjxhdXRob3I+RWxhaXNoLCBN
LjwvYXV0aG9yPjxhdXRob3I+Tmd1bmppcmksIEouIE0uPC9hdXRob3I+PGF1dGhvcj5BbGksIEEu
PC9hdXRob3I+PGF1dGhvcj5YaWEsIE0uPC9hdXRob3I+PGF1dGhvcj5JYnJhaGltLCBNLjwvYXV0
aG9yPjxhdXRob3I+SmFuZywgSC48L2F1dGhvcj48YXV0aG9yPkhpcmVtYXRoLCBKLjwvYXV0aG9y
PjxhdXRob3I+RGhha2FsLCBTLjwvYXV0aG9yPjxhdXRob3I+SGVsbXksIFkuIEEuPC9hdXRob3I+
PGF1dGhvcj5KaWFuZywgWC48L2F1dGhvcj48YXV0aG9yPlJlbnVrYXJhZGh5YSwgRy4gSi48L2F1
dGhvcj48YXV0aG9yPkxlZSwgQy4gVy48L2F1dGhvcj48L2F1dGhvcnM+PC9jb250cmlidXRvcnM+
PGVkaXRpb24+MjAxNy8wMi8wMjwvZWRpdGlvbj48bGFuZ3VhZ2U+ZW5nPC9sYW5ndWFnZT48YWRk
ZWQtZGF0ZSBmb3JtYXQ9InV0YyI+MTQ5NTEyMzU5NjwvYWRkZWQtZGF0ZT48cmVmLXR5cGUgbmFt
ZT0iSm91cm5hbCBBcnRpY2xlIj4xNzwvcmVmLXR5cGU+PGRhdGVzPjx5ZWFyPjIwMTc8L3llYXI+
PC9kYXRlcz48cmVjLW51bWJlcj4xNzUwPC9yZWMtbnVtYmVyPjxsYXN0LXVwZGF0ZWQtZGF0ZSBm
b3JtYXQ9InV0YyI+MTQ5NTEyMzU5NjwvbGFzdC11cGRhdGVkLWRhdGU+PGFjY2Vzc2lvbi1udW0+
MjgxNTE5NjQ8L2FjY2Vzc2lvbi1udW0+PGVsZWN0cm9uaWMtcmVzb3VyY2UtbnVtPjEwLjEzNzEv
am91cm5hbC5wb25lLjAxNzExNzQ8L2VsZWN0cm9uaWMtcmVzb3VyY2UtbnVtPjx2b2x1bWU+MTI8
L3ZvbHVtZT48L3JlY29yZD48L0NpdGU+PC9FbmROb3RlPn==
</w:fldData>
              </w:fldChar>
            </w:r>
            <w:r w:rsidRPr="00312479">
              <w:rPr>
                <w:rFonts w:asciiTheme="minorHAnsi" w:hAnsiTheme="minorHAnsi"/>
                <w:bCs/>
                <w:color w:val="000000"/>
              </w:rPr>
              <w:instrText xml:space="preserve"> ADDIN EN.CITE </w:instrText>
            </w:r>
            <w:r w:rsidRPr="00312479">
              <w:rPr>
                <w:rFonts w:asciiTheme="minorHAnsi" w:hAnsiTheme="minorHAnsi"/>
                <w:bCs/>
                <w:color w:val="000000"/>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Q2FuZGlkYXRlcyBpbiBDaGlja2VuczwvSURUZXh0PjxEaXNwbGF5VGV4dD4oMzIsIDM4KTwvRGlz
cGxheVRleHQ+PHJlY29yZD48a2V5d29yZHM+PGtleXdvcmQ+QWRhcHRpdmUgSW1tdW5pdHk8L2tl
eXdvcmQ+PGtleXdvcmQ+QWRtaW5pc3RyYXRpb24sIE9yYWw8L2tleXdvcmQ+PGtleXdvcmQ+QW5p
bWFsczwva2V5d29yZD48a2V5d29yZD5BbnRpYm9kaWVzLCBWaXJhbC9ibG9vZDwva2V5d29yZD48
a2V5d29yZD5DaGlja2Vuczwva2V5d29yZD48a2V5d29yZD5JbmZsdWVuemEgVmFjY2luZXMvKmlt
bXVub2xvZ3k8L2tleXdvcmQ+PGtleXdvcmQ+SW5mbHVlbnphIGluIEJpcmRzLypwcmV2ZW50aW9u
ICZhbXA7IGNvbnRyb2wvdmlyb2xvZ3k8L2tleXdvcmQ+PGtleXdvcmQ+SW50ZXJmZXJvbnMvKmlt
bXVub2xvZ3kvcGhhcm1hY29sb2d5PC9rZXl3b3JkPjxrZXl3b3JkPk11dGF0aW9uPC9rZXl3b3Jk
PjxrZXl3b3JkPlJlY29tYmluYW50IFByb3RlaW5zL2ltbXVub2xvZ3k8L2tleXdvcmQ+PGtleXdv
cmQ+VmFjY2luZXMsIEF0dGVudWF0ZWQvaW1tdW5vbG9neTwva2V5d29yZD48a2V5d29yZD5WaXJh
bCBOb25zdHJ1Y3R1cmFsIFByb3RlaW5zL2dlbmV0aWNzLyppbW11bm9sb2d5PC9rZXl3b3JkPjwv
a2V5d29yZHM+PGlzYm4+MTkzMi02MjAzPC9pc2JuPjxjdXN0b20yPlBNQzQ4OTI1OTI8L2N1c3Rv
bTI+PHRpdGxlcz48dGl0bGU+QXNzb2NpYXRpb24gYmV0d2VlbiBJbnRlcmZlcm9uIFJlc3BvbnNl
IGFuZCBQcm90ZWN0aXZlIEVmZmljYWN5IG9mIE5TMS1UcnVuY2F0ZWQgTXV0YW50cyBhcyBJbmZs
dWVuemEgVmFjY2luZSBDYW5kaWRhdGVzIGluIENoaWNrZW5zPC90aXRsZT48c2Vjb25kYXJ5LXRp
dGxlPlBMb1MgT25lPC9zZWNvbmRhcnktdGl0bGU+PGFsdC10aXRsZT5QbG9TIG9uZTwvYWx0LXRp
dGxlPjwvdGl0bGVzPjxwYWdlcz5lMDE1NjYwMzwvcGFnZXM+PG51bWJlcj42PC9udW1iZXI+PGNv
bnRyaWJ1dG9ycz48YXV0aG9ycz48YXV0aG9yPkphbmcsIEguPC9hdXRob3I+PGF1dGhvcj5OZ3Vu
amlyaSwgSi4gTS48L2F1dGhvcj48YXV0aG9yPkxlZSwgQy4gVy48L2F1dGhvcj48L2F1dGhvcnM+
PC9jb250cmlidXRvcnM+PGVkaXRpb24+MjAxNi8wNi8wNDwvZWRpdGlvbj48bGFuZ3VhZ2U+ZW5n
PC9sYW5ndWFnZT48YWRkZWQtZGF0ZSBmb3JtYXQ9InV0YyI+MTUwMzY5MjIyMTwvYWRkZWQtZGF0
ZT48cmVmLXR5cGUgbmFtZT0iSm91cm5hbCBBcnRpY2xlIj4xNzwvcmVmLXR5cGU+PGF1dGgtYWRk
cmVzcz5Gb29kIEFuaW1hbCBIZWFsdGggUmVzZWFyY2ggUHJvZ3JhbSwgT2hpbyBBZ3JpY3VsdHVy
YWwgUmVzZWFyY2ggYW5kIERldmVsb3BtZW50IENlbnRlciwgVGhlIE9oaW8gU3RhdGUgVW5pdmVy
c2l0eSwgV29vc3RlciwgT0ggNDQ2OTEsIFVuaXRlZCBTdGF0ZXMgb2YgQW1lcmljYS4mI3hEO0Rl
cGFydG1lbnQgb2YgVmV0ZXJpbmFyeSBQcmV2ZW50aXZlIE1lZGljaW5lLCBDb2xsZWdlIG9mIFZl
dGVyaW5hcnkgTWVkaWNpbmUsIFRoZSBPaGlvIFN0YXRlIFVuaXZlcnNpdHksIENvbHVtYnVzLCBP
SCA0MzIxMCwgVW5pdGVkIFN0YXRlcyBvZiBBbWVyaWNhLjwvYXV0aC1hZGRyZXNzPjxkYXRlcz48
eWVhcj4yMDE2PC95ZWFyPjwvZGF0ZXM+PHJlbW90ZS1kYXRhYmFzZS1wcm92aWRlcj5OTE08L3Jl
bW90ZS1kYXRhYmFzZS1wcm92aWRlcj48cmVjLW51bWJlcj4zMzk8L3JlYy1udW1iZXI+PGxhc3Qt
dXBkYXRlZC1kYXRlIGZvcm1hdD0idXRjIj4xNTAzNjkyMjIxPC9sYXN0LXVwZGF0ZWQtZGF0ZT48
YWNjZXNzaW9uLW51bT4yNzI1Nzk4OTwvYWNjZXNzaW9uLW51bT48ZWxlY3Ryb25pYy1yZXNvdXJj
ZS1udW0+MTAuMTM3MS9qb3VybmFsLnBvbmUuMDE1NjYwMzwvZWxlY3Ryb25pYy1yZXNvdXJjZS1u
dW0+PHZvbHVtZT4xMTwvdm9sdW1lPjwvcmVjb3JkPjwvQ2l0ZT48Q2l0ZT48QXV0aG9yPkVsYWlz
aDwvQXV0aG9yPjxZZWFyPjIwMTc8L1llYXI+PElEVGV4dD5TdXBwbGVtZW50YXRpb24gb2YgaW5h
Y3RpdmF0ZWQgaW5mbHVlbnphIHZhY2NpbmUgd2l0aCBub3JvdmlydXMgUCBwYXJ0aWNsZS1NMmUg
Y2hpbWVyaWMgdmFjY2luZSBlbmhhbmNlcyBwcm90ZWN0aW9uIGFnYWluc3QgaGV0ZXJvbG9nb3Vz
IHZpcnVzIGNoYWxsZW5nZSBpbiBjaGlja2VuczwvSURUZXh0PjxyZWNvcmQ+PHVybHM+PHJlbGF0
ZWQtdXJscz48dXJsPmh0dHBzOi8vd3d3Lm5jYmkubmxtLm5paC5nb3YvcHVibWVkLzI4MTUxOTY0
PC91cmw+PC9yZWxhdGVkLXVybHM+PC91cmxzPjxpc2JuPjE5MzItNjIwMzwvaXNibj48Y3VzdG9t
Mj5QTUM1Mjg5NTA2PC9jdXN0b20yPjx0aXRsZXM+PHRpdGxlPlN1cHBsZW1lbnRhdGlvbiBvZiBp
bmFjdGl2YXRlZCBpbmZsdWVuemEgdmFjY2luZSB3aXRoIG5vcm92aXJ1cyBQIHBhcnRpY2xlLU0y
ZSBjaGltZXJpYyB2YWNjaW5lIGVuaGFuY2VzIHByb3RlY3Rpb24gYWdhaW5zdCBoZXRlcm9sb2dv
dXMgdmlydXMgY2hhbGxlbmdlIGluIGNoaWNrZW5zPC90aXRsZT48c2Vjb25kYXJ5LXRpdGxlPlBM
b1MgT25lPC9zZWNvbmRhcnktdGl0bGU+PC90aXRsZXM+PHBhZ2VzPmUwMTcxMTc0PC9wYWdlcz48
bnVtYmVyPjI8L251bWJlcj48Y29udHJpYnV0b3JzPjxhdXRob3JzPjxhdXRob3I+RWxhaXNoLCBN
LjwvYXV0aG9yPjxhdXRob3I+Tmd1bmppcmksIEouIE0uPC9hdXRob3I+PGF1dGhvcj5BbGksIEEu
PC9hdXRob3I+PGF1dGhvcj5YaWEsIE0uPC9hdXRob3I+PGF1dGhvcj5JYnJhaGltLCBNLjwvYXV0
aG9yPjxhdXRob3I+SmFuZywgSC48L2F1dGhvcj48YXV0aG9yPkhpcmVtYXRoLCBKLjwvYXV0aG9y
PjxhdXRob3I+RGhha2FsLCBTLjwvYXV0aG9yPjxhdXRob3I+SGVsbXksIFkuIEEuPC9hdXRob3I+
PGF1dGhvcj5KaWFuZywgWC48L2F1dGhvcj48YXV0aG9yPlJlbnVrYXJhZGh5YSwgRy4gSi48L2F1
dGhvcj48YXV0aG9yPkxlZSwgQy4gVy48L2F1dGhvcj48L2F1dGhvcnM+PC9jb250cmlidXRvcnM+
PGVkaXRpb24+MjAxNy8wMi8wMjwvZWRpdGlvbj48bGFuZ3VhZ2U+ZW5nPC9sYW5ndWFnZT48YWRk
ZWQtZGF0ZSBmb3JtYXQ9InV0YyI+MTQ5NTEyMzU5NjwvYWRkZWQtZGF0ZT48cmVmLXR5cGUgbmFt
ZT0iSm91cm5hbCBBcnRpY2xlIj4xNzwvcmVmLXR5cGU+PGRhdGVzPjx5ZWFyPjIwMTc8L3llYXI+
PC9kYXRlcz48cmVjLW51bWJlcj4xNzUwPC9yZWMtbnVtYmVyPjxsYXN0LXVwZGF0ZWQtZGF0ZSBm
b3JtYXQ9InV0YyI+MTQ5NTEyMzU5NjwvbGFzdC11cGRhdGVkLWRhdGU+PGFjY2Vzc2lvbi1udW0+
MjgxNTE5NjQ8L2FjY2Vzc2lvbi1udW0+PGVsZWN0cm9uaWMtcmVzb3VyY2UtbnVtPjEwLjEzNzEv
am91cm5hbC5wb25lLjAxNzExNzQ8L2VsZWN0cm9uaWMtcmVzb3VyY2UtbnVtPjx2b2x1bWU+MTI8
L3ZvbHVtZT48L3JlY29yZD48L0NpdGU+PC9FbmROb3RlPn==
</w:fldData>
              </w:fldChar>
            </w:r>
            <w:r w:rsidRPr="00312479">
              <w:rPr>
                <w:rFonts w:asciiTheme="minorHAnsi" w:hAnsiTheme="minorHAnsi"/>
                <w:bCs/>
                <w:color w:val="000000"/>
              </w:rPr>
              <w:instrText xml:space="preserve"> ADDIN EN.CITE.DATA </w:instrText>
            </w:r>
            <w:r w:rsidRPr="00312479">
              <w:rPr>
                <w:rFonts w:asciiTheme="minorHAnsi" w:hAnsiTheme="minorHAnsi"/>
                <w:bCs/>
                <w:color w:val="000000"/>
              </w:rPr>
            </w:r>
            <w:r w:rsidRPr="00312479">
              <w:rPr>
                <w:rFonts w:asciiTheme="minorHAnsi" w:hAnsiTheme="minorHAnsi"/>
                <w:bCs/>
                <w:color w:val="000000"/>
              </w:rPr>
              <w:fldChar w:fldCharType="end"/>
            </w:r>
            <w:r w:rsidRPr="00312479">
              <w:rPr>
                <w:rFonts w:asciiTheme="minorHAnsi" w:hAnsiTheme="minorHAnsi"/>
                <w:bCs/>
                <w:color w:val="000000"/>
              </w:rPr>
            </w:r>
            <w:r w:rsidRPr="00312479">
              <w:rPr>
                <w:rFonts w:asciiTheme="minorHAnsi" w:hAnsiTheme="minorHAnsi"/>
                <w:bCs/>
                <w:color w:val="000000"/>
              </w:rPr>
              <w:fldChar w:fldCharType="separate"/>
            </w:r>
            <w:r w:rsidRPr="00312479">
              <w:rPr>
                <w:rFonts w:asciiTheme="minorHAnsi" w:hAnsiTheme="minorHAnsi"/>
                <w:bCs/>
                <w:color w:val="000000"/>
              </w:rPr>
              <w:t>[32, 38]</w:t>
            </w:r>
            <w:r w:rsidRPr="00312479">
              <w:rPr>
                <w:rFonts w:asciiTheme="minorHAnsi" w:hAnsiTheme="minorHAnsi"/>
                <w:bCs/>
                <w:color w:val="000000"/>
              </w:rPr>
              <w:fldChar w:fldCharType="end"/>
            </w:r>
            <w:r w:rsidRPr="00312479">
              <w:rPr>
                <w:rFonts w:asciiTheme="minorHAnsi" w:hAnsiTheme="minorHAnsi"/>
                <w:bCs/>
                <w:color w:val="000000"/>
              </w:rPr>
              <w:t xml:space="preserve">.  All birds were monitored for clinical symptoms and behavioral changes throughout the study. At 1 and 3 days post-vaccination (dpv), five birds from each group were euthanized to collect trachea and spleen samples for use in transcriptional analysis as described below. At 14 dpv, 10 birds were randomly selected from each group and serum and tear samples were collected to measure systemic and mucosal antibody responses, respectively. After serum and tear collection, </w:t>
            </w:r>
            <w:bookmarkStart w:id="6" w:name="_Hlk506121943"/>
            <w:r w:rsidRPr="00312479">
              <w:rPr>
                <w:rFonts w:asciiTheme="minorHAnsi" w:hAnsiTheme="minorHAnsi"/>
                <w:bCs/>
                <w:color w:val="000000"/>
              </w:rPr>
              <w:t>all birds were intranasally challenged with 1×10</w:t>
            </w:r>
            <w:r w:rsidRPr="00312479">
              <w:rPr>
                <w:rFonts w:asciiTheme="minorHAnsi" w:hAnsiTheme="minorHAnsi"/>
                <w:bCs/>
                <w:color w:val="000000"/>
                <w:vertAlign w:val="superscript"/>
              </w:rPr>
              <w:t>6</w:t>
            </w:r>
            <w:r w:rsidRPr="00312479">
              <w:rPr>
                <w:rFonts w:asciiTheme="minorHAnsi" w:hAnsiTheme="minorHAnsi"/>
                <w:bCs/>
                <w:color w:val="000000"/>
              </w:rPr>
              <w:t xml:space="preserve"> EID</w:t>
            </w:r>
            <w:r w:rsidRPr="00312479">
              <w:rPr>
                <w:rFonts w:asciiTheme="minorHAnsi" w:hAnsiTheme="minorHAnsi"/>
                <w:bCs/>
                <w:color w:val="000000"/>
                <w:vertAlign w:val="subscript"/>
              </w:rPr>
              <w:t>50</w:t>
            </w:r>
            <w:r w:rsidRPr="00312479">
              <w:rPr>
                <w:rFonts w:asciiTheme="minorHAnsi" w:hAnsiTheme="minorHAnsi"/>
                <w:bCs/>
                <w:color w:val="000000"/>
              </w:rPr>
              <w:t xml:space="preserve"> doses of a heterologous virus, A/CK/NJ/150383-7/02 (CK/NJ/02) (H7N2), in a 200 µL volume. The CK/NJ/02 virus had been used in our previous studies </w:t>
            </w:r>
            <w:r w:rsidRPr="00312479">
              <w:rPr>
                <w:rFonts w:asciiTheme="minorHAnsi" w:hAnsiTheme="minorHAnsi"/>
                <w:bCs/>
                <w:color w:val="000000"/>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Q2FuZGlkYXRlcyBpbiBDaGlja2VuczwvSURUZXh0PjxEaXNwbGF5VGV4dD4oMTksIDMyLCAzOSk8
L0Rpc3BsYXlUZXh0PjxyZWNvcmQ+PGtleXdvcmRzPjxrZXl3b3JkPkFkYXB0aXZlIEltbXVuaXR5
PC9rZXl3b3JkPjxrZXl3b3JkPkFkbWluaXN0cmF0aW9uLCBPcmFsPC9rZXl3b3JkPjxrZXl3b3Jk
PkFuaW1hbHM8L2tleXdvcmQ+PGtleXdvcmQ+QW50aWJvZGllcywgVmlyYWwvYmxvb2Q8L2tleXdv
cmQ+PGtleXdvcmQ+Q2hpY2tlbnM8L2tleXdvcmQ+PGtleXdvcmQ+SW5mbHVlbnphIFZhY2NpbmVz
LyppbW11bm9sb2d5PC9rZXl3b3JkPjxrZXl3b3JkPkluZmx1ZW56YSBpbiBCaXJkcy8qcHJldmVu
dGlvbiAmYW1wOyBjb250cm9sL3Zpcm9sb2d5PC9rZXl3b3JkPjxrZXl3b3JkPkludGVyZmVyb25z
LyppbW11bm9sb2d5L3BoYXJtYWNvbG9neTwva2V5d29yZD48a2V5d29yZD5NdXRhdGlvbjwva2V5
d29yZD48a2V5d29yZD5SZWNvbWJpbmFudCBQcm90ZWlucy9pbW11bm9sb2d5PC9rZXl3b3JkPjxr
ZXl3b3JkPlZhY2NpbmVzLCBBdHRlbnVhdGVkL2ltbXVub2xvZ3k8L2tleXdvcmQ+PGtleXdvcmQ+
VmlyYWwgTm9uc3RydWN0dXJhbCBQcm90ZWlucy9nZW5ldGljcy8qaW1tdW5vbG9neTwva2V5d29y
ZD48L2tleXdvcmRzPjxpc2JuPjE5MzItNjIwMzwvaXNibj48Y3VzdG9tMj5QTUM0ODkyNTkyPC9j
dXN0b20yPjx0aXRsZXM+PHRpdGxlPkFzc29jaWF0aW9uIGJldHdlZW4gSW50ZXJmZXJvbiBSZXNw
b25zZSBhbmQgUHJvdGVjdGl2ZSBFZmZpY2FjeSBvZiBOUzEtVHJ1bmNhdGVkIE11dGFudHMgYXMg
SW5mbHVlbnphIFZhY2NpbmUgQ2FuZGlkYXRlcyBpbiBDaGlja2VuczwvdGl0bGU+PHNlY29uZGFy
eS10aXRsZT5QTG9TIE9uZTwvc2Vjb25kYXJ5LXRpdGxlPjxhbHQtdGl0bGU+UGxvUyBvbmU8L2Fs
dC10aXRsZT48L3RpdGxlcz48cGFnZXM+ZTAxNTY2MDM8L3BhZ2VzPjxudW1iZXI+NjwvbnVtYmVy
Pjxjb250cmlidXRvcnM+PGF1dGhvcnM+PGF1dGhvcj5KYW5nLCBILjwvYXV0aG9yPjxhdXRob3I+
Tmd1bmppcmksIEouIE0uPC9hdXRob3I+PGF1dGhvcj5MZWUsIEMuIFcuPC9hdXRob3I+PC9hdXRo
b3JzPjwvY29udHJpYnV0b3JzPjxlZGl0aW9uPjIwMTYvMDYvMDQ8L2VkaXRpb24+PGxhbmd1YWdl
PmVuZzwvbGFuZ3VhZ2U+PGFkZGVkLWRhdGUgZm9ybWF0PSJ1dGMiPjE1MDM2OTIyMjE8L2FkZGVk
LWRhdGU+PHJlZi10eXBlIG5hbWU9IkpvdXJuYWwgQXJ0aWNsZSI+MTc8L3JlZi10eXBlPjxhdXRo
LWFkZHJlc3M+Rm9vZCBBbmltYWwgSGVhbHRoIFJlc2VhcmNoIFByb2dyYW0sIE9oaW8gQWdyaWN1
bHR1cmFsIFJlc2VhcmNoIGFuZCBEZXZlbG9wbWVudCBDZW50ZXIsIFRoZSBPaGlvIFN0YXRlIFVu
aXZlcnNpdHksIFdvb3N0ZXIsIE9IIDQ0NjkxLCBVbml0ZWQgU3RhdGVzIG9mIEFtZXJpY2EuJiN4
RDtEZXBhcnRtZW50IG9mIFZldGVyaW5hcnkgUHJldmVudGl2ZSBNZWRpY2luZSwgQ29sbGVnZSBv
ZiBWZXRlcmluYXJ5IE1lZGljaW5lLCBUaGUgT2hpbyBTdGF0ZSBVbml2ZXJzaXR5LCBDb2x1bWJ1
cywgT0ggNDMyMTAsIFVuaXRlZCBTdGF0ZXMgb2YgQW1lcmljYS48L2F1dGgtYWRkcmVzcz48ZGF0
ZXM+PHllYXI+MjAxNjwveWVhcj48L2RhdGVzPjxyZW1vdGUtZGF0YWJhc2UtcHJvdmlkZXI+TkxN
PC9yZW1vdGUtZGF0YWJhc2UtcHJvdmlkZXI+PHJlYy1udW1iZXI+MzM5PC9yZWMtbnVtYmVyPjxs
YXN0LXVwZGF0ZWQtZGF0ZSBmb3JtYXQ9InV0YyI+MTUwMzY5MjIyMTwvbGFzdC11cGRhdGVkLWRh
dGU+PGFjY2Vzc2lvbi1udW0+MjcyNTc5ODk8L2FjY2Vzc2lvbi1udW0+PGVsZWN0cm9uaWMtcmVz
b3VyY2UtbnVtPjEwLjEzNzEvam91cm5hbC5wb25lLjAxNTY2MDM8L2VsZWN0cm9uaWMtcmVzb3Vy
Y2UtbnVtPjx2b2x1bWU+MTE8L3ZvbHVtZT48L3JlY29yZD48L0NpdGU+PENpdGU+PEF1dGhvcj5X
YW5nPC9BdXRob3I+PFllYXI+MjAwODwvWWVhcj48SURUZXh0PkNoYXJhY3Rlcml6YXRpb24gb2Yg
aW5mbHVlbnphIHZpcnVzIHZhcmlhbnRzIHdpdGggZGlmZmVyZW50IHNpemVzIG9mIHRoZSBub24t
c3RydWN0dXJhbCAoTlMpIGdlbmVzIGFuZCB0aGVpciBwb3RlbnRpYWwgYXMgYSBsaXZlIGluZmx1
ZW56YSB2YWNjaW5lIGluIHBvdWx0cnk8L0lEVGV4dD48cmVjb3JkPjxkYXRlcz48cHViLWRhdGVz
PjxkYXRlPkp1bCA0PC9kYXRlPjwvcHViLWRhdGVzPjx5ZWFyPjIwMDg8L3llYXI+PC9kYXRlcz48
a2V5d29yZHM+PGtleXdvcmQ+QW5pbWFsczwva2V5d29yZD48a2V5d29yZD5BbnRpYm9kaWVzLCBW
aXJhbC9ibG9vZDwva2V5d29yZD48a2V5d29yZD5DZXJjb3BpdGhlY3VzIGFldGhpb3BzPC9rZXl3
b3JkPjxrZXl3b3JkPkNoaWNrIEVtYnJ5bzwva2V5d29yZD48a2V5d29yZD5DaGlja2Vuczwva2V5
d29yZD48a2V5d29yZD5JbmZsdWVuemEgQSB2aXJ1cy8qZ2VuZXRpY3MvKmltbXVub2xvZ3k8L2tl
eXdvcmQ+PGtleXdvcmQ+SW5mbHVlbnphIFZhY2NpbmVzLyppbW11bm9sb2d5PC9rZXl3b3JkPjxr
ZXl3b3JkPkluZmx1ZW56YSBpbiBCaXJkcy9wcmV2ZW50aW9uICZhbXA7IGNvbnRyb2w8L2tleXdv
cmQ+PGtleXdvcmQ+UmVhc3NvcnRhbnQgVmlydXNlcy8qZ2VuZXRpY3MvKmltbXVub2xvZ3k8L2tl
eXdvcmQ+PGtleXdvcmQ+U2VxdWVuY2UgRGVsZXRpb248L2tleXdvcmQ+PGtleXdvcmQ+VmFjY2lu
ZXMsIEF0dGVudWF0ZWQvaW1tdW5vbG9neTwva2V5d29yZD48a2V5d29yZD5WZXJvIENlbGxzPC9r
ZXl3b3JkPjxrZXl3b3JkPlZpcmFsIE5vbnN0cnVjdHVyYWwgUHJvdGVpbnMvKmdlbmV0aWNzPC9r
ZXl3b3JkPjwva2V5d29yZHM+PGlzYm4+MDI2NC00MTBYIChQcmludCkmI3hEOzAyNjQtNDEweDwv
aXNibj48Y3VzdG9tMj5QTUMyNzg1ODQ0PC9jdXN0b20yPjx0aXRsZXM+PHRpdGxlPkNoYXJhY3Rl
cml6YXRpb24gb2YgaW5mbHVlbnphIHZpcnVzIHZhcmlhbnRzIHdpdGggZGlmZmVyZW50IHNpemVz
IG9mIHRoZSBub24tc3RydWN0dXJhbCAoTlMpIGdlbmVzIGFuZCB0aGVpciBwb3RlbnRpYWwgYXMg
YSBsaXZlIGluZmx1ZW56YSB2YWNjaW5lIGluIHBvdWx0cnk8L3RpdGxlPjxzZWNvbmRhcnktdGl0
bGU+VmFjY2luZTwvc2Vjb25kYXJ5LXRpdGxlPjxhbHQtdGl0bGU+VmFjY2luZTwvYWx0LXRpdGxl
PjwvdGl0bGVzPjxwYWdlcz4zNTgwLTY8L3BhZ2VzPjxudW1iZXI+MjktMzA8L251bWJlcj48Y29u
dHJpYnV0b3JzPjxhdXRob3JzPjxhdXRob3I+V2FuZywgTC48L2F1dGhvcj48YXV0aG9yPlN1YXJl
eiwgRC4gTC48L2F1dGhvcj48YXV0aG9yPlBhbnRpbi1KYWNrd29vZCwgTS48L2F1dGhvcj48YXV0
aG9yPk1pYmF5YXNoaSwgTS48L2F1dGhvcj48YXV0aG9yPkdhcmNpYS1TYXN0cmUsIEEuPC9hdXRo
b3I+PGF1dGhvcj5TYWlmLCBZLiBNLjwvYXV0aG9yPjxhdXRob3I+TGVlLCBDLiBXLjwvYXV0aG9y
PjwvYXV0aG9ycz48L2NvbnRyaWJ1dG9ycz48ZWRpdGlvbj4yMDA4LzA2LzEwPC9lZGl0aW9uPjxs
YW5ndWFnZT5lbmc8L2xhbmd1YWdlPjxhZGRlZC1kYXRlIGZvcm1hdD0idXRjIj4xNDU5ODgyNTk0
PC9hZGRlZC1kYXRlPjxyZWYtdHlwZSBuYW1lPSJKb3VybmFsIEFydGljbGUiPjE3PC9yZWYtdHlw
ZT48YXV0aC1hZGRyZXNzPkZvb2QgQW5pbWFsIEhlYWx0aCBSZXNlYXJjaCBQcm9ncmFtLCBPaGlv
IEFncmljdWx0dXJhbCBSZXNlYXJjaCBhbmQgRGV2ZWxvcG1lbnQgQ2VudGVyLCBUaGUgT2hpbyBT
dGF0ZSBVbml2ZXJzaXR5LCBXb29zdGVyLCBPSCA0NDY5MSwgVW5pdGVkIFN0YXRlcy48L2F1dGgt
YWRkcmVzcz48cmVtb3RlLWRhdGFiYXNlLXByb3ZpZGVyPk5MTTwvcmVtb3RlLWRhdGFiYXNlLXBy
b3ZpZGVyPjxyZWMtbnVtYmVyPjI5MzwvcmVjLW51bWJlcj48bGFzdC11cGRhdGVkLWRhdGUgZm9y
bWF0PSJ1dGMiPjE0NTk4ODI1OTQ8L2xhc3QtdXBkYXRlZC1kYXRlPjxhY2Nlc3Npb24tbnVtPjE4
NTM5MzY2PC9hY2Nlc3Npb24tbnVtPjxjdXN0b202Pk5JSE1TMTUzNTk2PC9jdXN0b202PjxlbGVj
dHJvbmljLXJlc291cmNlLW51bT4xMC4xMDE2L2oudmFjY2luZS4yMDA4LjA1LjAwMTwvZWxlY3Ry
b25pYy1yZXNvdXJjZS1udW0+PHZvbHVtZT4yNjwvdm9sdW1lPjwvcmVjb3JkPjwvQ2l0ZT48Q2l0
ZT48QXV0aG9yPk5ndW5qaXJpPC9BdXRob3I+PFllYXI+MjAxNTwvWWVhcj48SURUZXh0PkluIFZp
dm8gQXNzZXNzbWVudCBvZiBOUzEtVHJ1bmNhdGVkIEluZmx1ZW56YSBWaXJ1cyB3aXRoIGEgTm92
ZWwgU0xTWVNJTldSSCBNb3RpZiBhcyBhIFNlbGYtQWRqdXZhbnRpbmcgTGl2ZSBBdHRlbnVhdGVk
IFZhY2NpbmU8L0lEVGV4dD48cmVjb3JkPjx1cmxzPjxyZWxhdGVkLXVybHM+PHVybD5odHRwOi8v
d3d3Lm5jYmkubmxtLm5paC5nb3YvcHVibWVkLzI1NzkwMTg3PC91cmw+PC9yZWxhdGVkLXVybHM+
PC91cmxzPjxpc2JuPjE5MzItNjIwMzwvaXNibj48Y3VzdG9tMj5QTUM0MzY2MDEzPC9jdXN0b20y
Pjx0aXRsZXM+PHRpdGxlPkluIFZpdm8gQXNzZXNzbWVudCBvZiBOUzEtVHJ1bmNhdGVkIEluZmx1
ZW56YSBWaXJ1cyB3aXRoIGEgTm92ZWwgU0xTWVNJTldSSCBNb3RpZiBhcyBhIFNlbGYtQWRqdXZh
bnRpbmcgTGl2ZSBBdHRlbnVhdGVkIFZhY2NpbmU8L3RpdGxlPjxzZWNvbmRhcnktdGl0bGU+UExv
UyBPbmU8L3NlY29uZGFyeS10aXRsZT48L3RpdGxlcz48cGFnZXM+ZTAxMTg5MzQ8L3BhZ2VzPjxu
dW1iZXI+MzwvbnVtYmVyPjxjb250cmlidXRvcnM+PGF1dGhvcnM+PGF1dGhvcj5OZ3VuamlyaSwg
Si4gTS48L2F1dGhvcj48YXV0aG9yPkFsaSwgQS48L2F1dGhvcj48YXV0aG9yPkJveWFrYSwgUC48
L2F1dGhvcj48YXV0aG9yPk1hcmN1cywgUC4gSS48L2F1dGhvcj48YXV0aG9yPkxlZSwgQy4gVy48
L2F1dGhvcj48L2F1dGhvcnM+PC9jb250cmlidXRvcnM+PGxhbmd1YWdlPmVuZzwvbGFuZ3VhZ2U+
PGFkZGVkLWRhdGUgZm9ybWF0PSJ1dGMiPjE0Mjc0ODEyNDI8L2FkZGVkLWRhdGU+PHJlZi10eXBl
IG5hbWU9IkpvdXJuYWwgQXJ0aWNsZSI+MTc8L3JlZi10eXBlPjxkYXRlcz48eWVhcj4yMDE1PC95
ZWFyPjwvZGF0ZXM+PHJlYy1udW1iZXI+NjAwPC9yZWMtbnVtYmVyPjxsYXN0LXVwZGF0ZWQtZGF0
ZSBmb3JtYXQ9InV0YyI+MTQyNzQ4MTI0MjwvbGFzdC11cGRhdGVkLWRhdGU+PGFjY2Vzc2lvbi1u
dW0+MjU3OTAxODc8L2FjY2Vzc2lvbi1udW0+PGVsZWN0cm9uaWMtcmVzb3VyY2UtbnVtPjEwLjEz
NzEvam91cm5hbC5wb25lLjAxMTg5MzQ8L2VsZWN0cm9uaWMtcmVzb3VyY2UtbnVtPjx2b2x1bWU+
MTA8L3ZvbHVtZT48L3JlY29yZD48L0NpdGU+PC9FbmROb3RlPn==
</w:fldData>
              </w:fldChar>
            </w:r>
            <w:r w:rsidRPr="00312479">
              <w:rPr>
                <w:rFonts w:asciiTheme="minorHAnsi" w:hAnsiTheme="minorHAnsi"/>
                <w:bCs/>
                <w:color w:val="000000"/>
              </w:rPr>
              <w:instrText xml:space="preserve"> ADDIN EN.CITE </w:instrText>
            </w:r>
            <w:r w:rsidRPr="00312479">
              <w:rPr>
                <w:rFonts w:asciiTheme="minorHAnsi" w:hAnsiTheme="minorHAnsi"/>
                <w:bCs/>
                <w:color w:val="000000"/>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Q2FuZGlkYXRlcyBpbiBDaGlja2VuczwvSURUZXh0PjxEaXNwbGF5VGV4dD4oMTksIDMyLCAzOSk8
L0Rpc3BsYXlUZXh0PjxyZWNvcmQ+PGtleXdvcmRzPjxrZXl3b3JkPkFkYXB0aXZlIEltbXVuaXR5
PC9rZXl3b3JkPjxrZXl3b3JkPkFkbWluaXN0cmF0aW9uLCBPcmFsPC9rZXl3b3JkPjxrZXl3b3Jk
PkFuaW1hbHM8L2tleXdvcmQ+PGtleXdvcmQ+QW50aWJvZGllcywgVmlyYWwvYmxvb2Q8L2tleXdv
cmQ+PGtleXdvcmQ+Q2hpY2tlbnM8L2tleXdvcmQ+PGtleXdvcmQ+SW5mbHVlbnphIFZhY2NpbmVz
LyppbW11bm9sb2d5PC9rZXl3b3JkPjxrZXl3b3JkPkluZmx1ZW56YSBpbiBCaXJkcy8qcHJldmVu
dGlvbiAmYW1wOyBjb250cm9sL3Zpcm9sb2d5PC9rZXl3b3JkPjxrZXl3b3JkPkludGVyZmVyb25z
LyppbW11bm9sb2d5L3BoYXJtYWNvbG9neTwva2V5d29yZD48a2V5d29yZD5NdXRhdGlvbjwva2V5
d29yZD48a2V5d29yZD5SZWNvbWJpbmFudCBQcm90ZWlucy9pbW11bm9sb2d5PC9rZXl3b3JkPjxr
ZXl3b3JkPlZhY2NpbmVzLCBBdHRlbnVhdGVkL2ltbXVub2xvZ3k8L2tleXdvcmQ+PGtleXdvcmQ+
VmlyYWwgTm9uc3RydWN0dXJhbCBQcm90ZWlucy9nZW5ldGljcy8qaW1tdW5vbG9neTwva2V5d29y
ZD48L2tleXdvcmRzPjxpc2JuPjE5MzItNjIwMzwvaXNibj48Y3VzdG9tMj5QTUM0ODkyNTkyPC9j
dXN0b20yPjx0aXRsZXM+PHRpdGxlPkFzc29jaWF0aW9uIGJldHdlZW4gSW50ZXJmZXJvbiBSZXNw
b25zZSBhbmQgUHJvdGVjdGl2ZSBFZmZpY2FjeSBvZiBOUzEtVHJ1bmNhdGVkIE11dGFudHMgYXMg
SW5mbHVlbnphIFZhY2NpbmUgQ2FuZGlkYXRlcyBpbiBDaGlja2VuczwvdGl0bGU+PHNlY29uZGFy
eS10aXRsZT5QTG9TIE9uZTwvc2Vjb25kYXJ5LXRpdGxlPjxhbHQtdGl0bGU+UGxvUyBvbmU8L2Fs
dC10aXRsZT48L3RpdGxlcz48cGFnZXM+ZTAxNTY2MDM8L3BhZ2VzPjxudW1iZXI+NjwvbnVtYmVy
Pjxjb250cmlidXRvcnM+PGF1dGhvcnM+PGF1dGhvcj5KYW5nLCBILjwvYXV0aG9yPjxhdXRob3I+
Tmd1bmppcmksIEouIE0uPC9hdXRob3I+PGF1dGhvcj5MZWUsIEMuIFcuPC9hdXRob3I+PC9hdXRo
b3JzPjwvY29udHJpYnV0b3JzPjxlZGl0aW9uPjIwMTYvMDYvMDQ8L2VkaXRpb24+PGxhbmd1YWdl
PmVuZzwvbGFuZ3VhZ2U+PGFkZGVkLWRhdGUgZm9ybWF0PSJ1dGMiPjE1MDM2OTIyMjE8L2FkZGVk
LWRhdGU+PHJlZi10eXBlIG5hbWU9IkpvdXJuYWwgQXJ0aWNsZSI+MTc8L3JlZi10eXBlPjxhdXRo
LWFkZHJlc3M+Rm9vZCBBbmltYWwgSGVhbHRoIFJlc2VhcmNoIFByb2dyYW0sIE9oaW8gQWdyaWN1
bHR1cmFsIFJlc2VhcmNoIGFuZCBEZXZlbG9wbWVudCBDZW50ZXIsIFRoZSBPaGlvIFN0YXRlIFVu
aXZlcnNpdHksIFdvb3N0ZXIsIE9IIDQ0NjkxLCBVbml0ZWQgU3RhdGVzIG9mIEFtZXJpY2EuJiN4
RDtEZXBhcnRtZW50IG9mIFZldGVyaW5hcnkgUHJldmVudGl2ZSBNZWRpY2luZSwgQ29sbGVnZSBv
ZiBWZXRlcmluYXJ5IE1lZGljaW5lLCBUaGUgT2hpbyBTdGF0ZSBVbml2ZXJzaXR5LCBDb2x1bWJ1
cywgT0ggNDMyMTAsIFVuaXRlZCBTdGF0ZXMgb2YgQW1lcmljYS48L2F1dGgtYWRkcmVzcz48ZGF0
ZXM+PHllYXI+MjAxNjwveWVhcj48L2RhdGVzPjxyZW1vdGUtZGF0YWJhc2UtcHJvdmlkZXI+TkxN
PC9yZW1vdGUtZGF0YWJhc2UtcHJvdmlkZXI+PHJlYy1udW1iZXI+MzM5PC9yZWMtbnVtYmVyPjxs
YXN0LXVwZGF0ZWQtZGF0ZSBmb3JtYXQ9InV0YyI+MTUwMzY5MjIyMTwvbGFzdC11cGRhdGVkLWRh
dGU+PGFjY2Vzc2lvbi1udW0+MjcyNTc5ODk8L2FjY2Vzc2lvbi1udW0+PGVsZWN0cm9uaWMtcmVz
b3VyY2UtbnVtPjEwLjEzNzEvam91cm5hbC5wb25lLjAxNTY2MDM8L2VsZWN0cm9uaWMtcmVzb3Vy
Y2UtbnVtPjx2b2x1bWU+MTE8L3ZvbHVtZT48L3JlY29yZD48L0NpdGU+PENpdGU+PEF1dGhvcj5X
YW5nPC9BdXRob3I+PFllYXI+MjAwODwvWWVhcj48SURUZXh0PkNoYXJhY3Rlcml6YXRpb24gb2Yg
aW5mbHVlbnphIHZpcnVzIHZhcmlhbnRzIHdpdGggZGlmZmVyZW50IHNpemVzIG9mIHRoZSBub24t
c3RydWN0dXJhbCAoTlMpIGdlbmVzIGFuZCB0aGVpciBwb3RlbnRpYWwgYXMgYSBsaXZlIGluZmx1
ZW56YSB2YWNjaW5lIGluIHBvdWx0cnk8L0lEVGV4dD48cmVjb3JkPjxkYXRlcz48cHViLWRhdGVz
PjxkYXRlPkp1bCA0PC9kYXRlPjwvcHViLWRhdGVzPjx5ZWFyPjIwMDg8L3llYXI+PC9kYXRlcz48
a2V5d29yZHM+PGtleXdvcmQ+QW5pbWFsczwva2V5d29yZD48a2V5d29yZD5BbnRpYm9kaWVzLCBW
aXJhbC9ibG9vZDwva2V5d29yZD48a2V5d29yZD5DZXJjb3BpdGhlY3VzIGFldGhpb3BzPC9rZXl3
b3JkPjxrZXl3b3JkPkNoaWNrIEVtYnJ5bzwva2V5d29yZD48a2V5d29yZD5DaGlja2Vuczwva2V5
d29yZD48a2V5d29yZD5JbmZsdWVuemEgQSB2aXJ1cy8qZ2VuZXRpY3MvKmltbXVub2xvZ3k8L2tl
eXdvcmQ+PGtleXdvcmQ+SW5mbHVlbnphIFZhY2NpbmVzLyppbW11bm9sb2d5PC9rZXl3b3JkPjxr
ZXl3b3JkPkluZmx1ZW56YSBpbiBCaXJkcy9wcmV2ZW50aW9uICZhbXA7IGNvbnRyb2w8L2tleXdv
cmQ+PGtleXdvcmQ+UmVhc3NvcnRhbnQgVmlydXNlcy8qZ2VuZXRpY3MvKmltbXVub2xvZ3k8L2tl
eXdvcmQ+PGtleXdvcmQ+U2VxdWVuY2UgRGVsZXRpb248L2tleXdvcmQ+PGtleXdvcmQ+VmFjY2lu
ZXMsIEF0dGVudWF0ZWQvaW1tdW5vbG9neTwva2V5d29yZD48a2V5d29yZD5WZXJvIENlbGxzPC9r
ZXl3b3JkPjxrZXl3b3JkPlZpcmFsIE5vbnN0cnVjdHVyYWwgUHJvdGVpbnMvKmdlbmV0aWNzPC9r
ZXl3b3JkPjwva2V5d29yZHM+PGlzYm4+MDI2NC00MTBYIChQcmludCkmI3hEOzAyNjQtNDEweDwv
aXNibj48Y3VzdG9tMj5QTUMyNzg1ODQ0PC9jdXN0b20yPjx0aXRsZXM+PHRpdGxlPkNoYXJhY3Rl
cml6YXRpb24gb2YgaW5mbHVlbnphIHZpcnVzIHZhcmlhbnRzIHdpdGggZGlmZmVyZW50IHNpemVz
IG9mIHRoZSBub24tc3RydWN0dXJhbCAoTlMpIGdlbmVzIGFuZCB0aGVpciBwb3RlbnRpYWwgYXMg
YSBsaXZlIGluZmx1ZW56YSB2YWNjaW5lIGluIHBvdWx0cnk8L3RpdGxlPjxzZWNvbmRhcnktdGl0
bGU+VmFjY2luZTwvc2Vjb25kYXJ5LXRpdGxlPjxhbHQtdGl0bGU+VmFjY2luZTwvYWx0LXRpdGxl
PjwvdGl0bGVzPjxwYWdlcz4zNTgwLTY8L3BhZ2VzPjxudW1iZXI+MjktMzA8L251bWJlcj48Y29u
dHJpYnV0b3JzPjxhdXRob3JzPjxhdXRob3I+V2FuZywgTC48L2F1dGhvcj48YXV0aG9yPlN1YXJl
eiwgRC4gTC48L2F1dGhvcj48YXV0aG9yPlBhbnRpbi1KYWNrd29vZCwgTS48L2F1dGhvcj48YXV0
aG9yPk1pYmF5YXNoaSwgTS48L2F1dGhvcj48YXV0aG9yPkdhcmNpYS1TYXN0cmUsIEEuPC9hdXRo
b3I+PGF1dGhvcj5TYWlmLCBZLiBNLjwvYXV0aG9yPjxhdXRob3I+TGVlLCBDLiBXLjwvYXV0aG9y
PjwvYXV0aG9ycz48L2NvbnRyaWJ1dG9ycz48ZWRpdGlvbj4yMDA4LzA2LzEwPC9lZGl0aW9uPjxs
YW5ndWFnZT5lbmc8L2xhbmd1YWdlPjxhZGRlZC1kYXRlIGZvcm1hdD0idXRjIj4xNDU5ODgyNTk0
PC9hZGRlZC1kYXRlPjxyZWYtdHlwZSBuYW1lPSJKb3VybmFsIEFydGljbGUiPjE3PC9yZWYtdHlw
ZT48YXV0aC1hZGRyZXNzPkZvb2QgQW5pbWFsIEhlYWx0aCBSZXNlYXJjaCBQcm9ncmFtLCBPaGlv
IEFncmljdWx0dXJhbCBSZXNlYXJjaCBhbmQgRGV2ZWxvcG1lbnQgQ2VudGVyLCBUaGUgT2hpbyBT
dGF0ZSBVbml2ZXJzaXR5LCBXb29zdGVyLCBPSCA0NDY5MSwgVW5pdGVkIFN0YXRlcy48L2F1dGgt
YWRkcmVzcz48cmVtb3RlLWRhdGFiYXNlLXByb3ZpZGVyPk5MTTwvcmVtb3RlLWRhdGFiYXNlLXBy
b3ZpZGVyPjxyZWMtbnVtYmVyPjI5MzwvcmVjLW51bWJlcj48bGFzdC11cGRhdGVkLWRhdGUgZm9y
bWF0PSJ1dGMiPjE0NTk4ODI1OTQ8L2xhc3QtdXBkYXRlZC1kYXRlPjxhY2Nlc3Npb24tbnVtPjE4
NTM5MzY2PC9hY2Nlc3Npb24tbnVtPjxjdXN0b202Pk5JSE1TMTUzNTk2PC9jdXN0b202PjxlbGVj
dHJvbmljLXJlc291cmNlLW51bT4xMC4xMDE2L2oudmFjY2luZS4yMDA4LjA1LjAwMTwvZWxlY3Ry
b25pYy1yZXNvdXJjZS1udW0+PHZvbHVtZT4yNjwvdm9sdW1lPjwvcmVjb3JkPjwvQ2l0ZT48Q2l0
ZT48QXV0aG9yPk5ndW5qaXJpPC9BdXRob3I+PFllYXI+MjAxNTwvWWVhcj48SURUZXh0PkluIFZp
dm8gQXNzZXNzbWVudCBvZiBOUzEtVHJ1bmNhdGVkIEluZmx1ZW56YSBWaXJ1cyB3aXRoIGEgTm92
ZWwgU0xTWVNJTldSSCBNb3RpZiBhcyBhIFNlbGYtQWRqdXZhbnRpbmcgTGl2ZSBBdHRlbnVhdGVk
IFZhY2NpbmU8L0lEVGV4dD48cmVjb3JkPjx1cmxzPjxyZWxhdGVkLXVybHM+PHVybD5odHRwOi8v
d3d3Lm5jYmkubmxtLm5paC5nb3YvcHVibWVkLzI1NzkwMTg3PC91cmw+PC9yZWxhdGVkLXVybHM+
PC91cmxzPjxpc2JuPjE5MzItNjIwMzwvaXNibj48Y3VzdG9tMj5QTUM0MzY2MDEzPC9jdXN0b20y
Pjx0aXRsZXM+PHRpdGxlPkluIFZpdm8gQXNzZXNzbWVudCBvZiBOUzEtVHJ1bmNhdGVkIEluZmx1
ZW56YSBWaXJ1cyB3aXRoIGEgTm92ZWwgU0xTWVNJTldSSCBNb3RpZiBhcyBhIFNlbGYtQWRqdXZh
bnRpbmcgTGl2ZSBBdHRlbnVhdGVkIFZhY2NpbmU8L3RpdGxlPjxzZWNvbmRhcnktdGl0bGU+UExv
UyBPbmU8L3NlY29uZGFyeS10aXRsZT48L3RpdGxlcz48cGFnZXM+ZTAxMTg5MzQ8L3BhZ2VzPjxu
dW1iZXI+MzwvbnVtYmVyPjxjb250cmlidXRvcnM+PGF1dGhvcnM+PGF1dGhvcj5OZ3VuamlyaSwg
Si4gTS48L2F1dGhvcj48YXV0aG9yPkFsaSwgQS48L2F1dGhvcj48YXV0aG9yPkJveWFrYSwgUC48
L2F1dGhvcj48YXV0aG9yPk1hcmN1cywgUC4gSS48L2F1dGhvcj48YXV0aG9yPkxlZSwgQy4gVy48
L2F1dGhvcj48L2F1dGhvcnM+PC9jb250cmlidXRvcnM+PGxhbmd1YWdlPmVuZzwvbGFuZ3VhZ2U+
PGFkZGVkLWRhdGUgZm9ybWF0PSJ1dGMiPjE0Mjc0ODEyNDI8L2FkZGVkLWRhdGU+PHJlZi10eXBl
IG5hbWU9IkpvdXJuYWwgQXJ0aWNsZSI+MTc8L3JlZi10eXBlPjxkYXRlcz48eWVhcj4yMDE1PC95
ZWFyPjwvZGF0ZXM+PHJlYy1udW1iZXI+NjAwPC9yZWMtbnVtYmVyPjxsYXN0LXVwZGF0ZWQtZGF0
ZSBmb3JtYXQ9InV0YyI+MTQyNzQ4MTI0MjwvbGFzdC11cGRhdGVkLWRhdGU+PGFjY2Vzc2lvbi1u
dW0+MjU3OTAxODc8L2FjY2Vzc2lvbi1udW0+PGVsZWN0cm9uaWMtcmVzb3VyY2UtbnVtPjEwLjEz
NzEvam91cm5hbC5wb25lLjAxMTg5MzQ8L2VsZWN0cm9uaWMtcmVzb3VyY2UtbnVtPjx2b2x1bWU+
MTA8L3ZvbHVtZT48L3JlY29yZD48L0NpdGU+PC9FbmROb3RlPn==
</w:fldData>
              </w:fldChar>
            </w:r>
            <w:r w:rsidRPr="00312479">
              <w:rPr>
                <w:rFonts w:asciiTheme="minorHAnsi" w:hAnsiTheme="minorHAnsi"/>
                <w:bCs/>
                <w:color w:val="000000"/>
              </w:rPr>
              <w:instrText xml:space="preserve"> ADDIN EN.CITE.DATA </w:instrText>
            </w:r>
            <w:r w:rsidRPr="00312479">
              <w:rPr>
                <w:rFonts w:asciiTheme="minorHAnsi" w:hAnsiTheme="minorHAnsi"/>
                <w:bCs/>
                <w:color w:val="000000"/>
              </w:rPr>
            </w:r>
            <w:r w:rsidRPr="00312479">
              <w:rPr>
                <w:rFonts w:asciiTheme="minorHAnsi" w:hAnsiTheme="minorHAnsi"/>
                <w:bCs/>
                <w:color w:val="000000"/>
              </w:rPr>
              <w:fldChar w:fldCharType="end"/>
            </w:r>
            <w:r w:rsidRPr="00312479">
              <w:rPr>
                <w:rFonts w:asciiTheme="minorHAnsi" w:hAnsiTheme="minorHAnsi"/>
                <w:bCs/>
                <w:color w:val="000000"/>
              </w:rPr>
            </w:r>
            <w:r w:rsidRPr="00312479">
              <w:rPr>
                <w:rFonts w:asciiTheme="minorHAnsi" w:hAnsiTheme="minorHAnsi"/>
                <w:bCs/>
                <w:color w:val="000000"/>
              </w:rPr>
              <w:fldChar w:fldCharType="separate"/>
            </w:r>
            <w:r w:rsidRPr="00312479">
              <w:rPr>
                <w:rFonts w:asciiTheme="minorHAnsi" w:hAnsiTheme="minorHAnsi"/>
                <w:bCs/>
                <w:color w:val="000000"/>
              </w:rPr>
              <w:t>[19, 32, 39]</w:t>
            </w:r>
            <w:r w:rsidRPr="00312479">
              <w:rPr>
                <w:rFonts w:asciiTheme="minorHAnsi" w:hAnsiTheme="minorHAnsi"/>
                <w:bCs/>
                <w:color w:val="000000"/>
              </w:rPr>
              <w:fldChar w:fldCharType="end"/>
            </w:r>
            <w:r w:rsidRPr="00312479">
              <w:rPr>
                <w:rFonts w:asciiTheme="minorHAnsi" w:hAnsiTheme="minorHAnsi"/>
                <w:bCs/>
                <w:color w:val="000000"/>
              </w:rPr>
              <w:t xml:space="preserve"> and shares 87.5% amino acid sequence similarity in the HA1 protein with wildtype TK/OR/71 (H7N3) virus and NS1-truncated mutants pc2 or pc4 </w:t>
            </w:r>
            <w:r w:rsidRPr="00312479">
              <w:rPr>
                <w:rFonts w:asciiTheme="minorHAnsi" w:hAnsiTheme="minorHAnsi"/>
                <w:bCs/>
                <w:color w:val="000000"/>
              </w:rPr>
              <w:fldChar w:fldCharType="begin"/>
            </w:r>
            <w:r w:rsidRPr="00312479">
              <w:rPr>
                <w:rFonts w:asciiTheme="minorHAnsi" w:hAnsiTheme="minorHAnsi"/>
                <w:bCs/>
                <w:color w:val="000000"/>
              </w:rPr>
              <w:instrText xml:space="preserve"> ADDIN EN.CITE &lt;EndNote&gt;&lt;Cite&gt;&lt;Author&gt;Ngunjiri&lt;/Author&gt;&lt;Year&gt;2015&lt;/Year&gt;&lt;IDText&gt;In Vivo Assessment of NS1-Truncated Influenza Virus with a Novel SLSYSINWRH Motif as a Self-Adjuvanting Live Attenuated Vaccine&lt;/IDText&gt;&lt;DisplayText&gt;(39)&lt;/DisplayText&gt;&lt;record&gt;&lt;urls&gt;&lt;related-urls&gt;&lt;url&gt;http://www.ncbi.nlm.nih.gov/pubmed/25790187&lt;/url&gt;&lt;/related-urls&gt;&lt;/urls&gt;&lt;isbn&gt;1932-6203&lt;/isbn&gt;&lt;custom2&gt;PMC4366013&lt;/custom2&gt;&lt;titles&gt;&lt;title&gt;In Vivo Assessment of NS1-Truncated Influenza Virus with a Novel SLSYSINWRH Motif as a Self-Adjuvanting Live Attenuated Vaccine&lt;/title&gt;&lt;secondary-title&gt;PLoS One&lt;/secondary-title&gt;&lt;/titles&gt;&lt;pages&gt;e0118934&lt;/pages&gt;&lt;number&gt;3&lt;/number&gt;&lt;contributors&gt;&lt;authors&gt;&lt;author&gt;Ngunjiri, J. M.&lt;/author&gt;&lt;author&gt;Ali, A.&lt;/author&gt;&lt;author&gt;Boyaka, P.&lt;/author&gt;&lt;author&gt;Marcus, P. I.&lt;/author&gt;&lt;author&gt;Lee, C. W.&lt;/author&gt;&lt;/authors&gt;&lt;/contributors&gt;&lt;language&gt;eng&lt;/language&gt;&lt;added-date format="utc"&gt;1427481242&lt;/added-date&gt;&lt;ref-type name="Journal Article"&gt;17&lt;/ref-type&gt;&lt;dates&gt;&lt;year&gt;2015&lt;/year&gt;&lt;/dates&gt;&lt;rec-number&gt;600&lt;/rec-number&gt;&lt;last-updated-date format="utc"&gt;1427481242&lt;/last-updated-date&gt;&lt;accession-num&gt;25790187&lt;/accession-num&gt;&lt;electronic-resource-num&gt;10.1371/journal.pone.0118934&lt;/electronic-resource-num&gt;&lt;volume&gt;10&lt;/volume&gt;&lt;/record&gt;&lt;/Cite&gt;&lt;/EndNote&gt;</w:instrText>
            </w:r>
            <w:r w:rsidRPr="00312479">
              <w:rPr>
                <w:rFonts w:asciiTheme="minorHAnsi" w:hAnsiTheme="minorHAnsi"/>
                <w:bCs/>
                <w:color w:val="000000"/>
              </w:rPr>
              <w:fldChar w:fldCharType="separate"/>
            </w:r>
            <w:r w:rsidRPr="00312479">
              <w:rPr>
                <w:rFonts w:asciiTheme="minorHAnsi" w:hAnsiTheme="minorHAnsi"/>
                <w:bCs/>
                <w:color w:val="000000"/>
              </w:rPr>
              <w:t>[39]</w:t>
            </w:r>
            <w:r w:rsidRPr="00312479">
              <w:rPr>
                <w:rFonts w:asciiTheme="minorHAnsi" w:hAnsiTheme="minorHAnsi"/>
                <w:bCs/>
                <w:color w:val="000000"/>
              </w:rPr>
              <w:fldChar w:fldCharType="end"/>
            </w:r>
            <w:r w:rsidRPr="00312479">
              <w:rPr>
                <w:rFonts w:asciiTheme="minorHAnsi" w:hAnsiTheme="minorHAnsi"/>
                <w:bCs/>
                <w:color w:val="000000"/>
              </w:rPr>
              <w:t xml:space="preserve">. </w:t>
            </w:r>
            <w:bookmarkEnd w:id="6"/>
            <w:r w:rsidRPr="00312479">
              <w:rPr>
                <w:rFonts w:asciiTheme="minorHAnsi" w:hAnsiTheme="minorHAnsi"/>
                <w:bCs/>
                <w:color w:val="000000"/>
              </w:rPr>
              <w:t xml:space="preserve">At 3 and 5 days post-challenge (dpc), six or seven birds from each group were euthanized to harvest tracheal tissue for titration of the challenge virus titers through real time RT-PCR as previously described </w:t>
            </w:r>
            <w:r w:rsidRPr="00312479">
              <w:rPr>
                <w:rFonts w:asciiTheme="minorHAnsi" w:hAnsiTheme="minorHAnsi"/>
                <w:bCs/>
                <w:color w:val="000000"/>
              </w:rPr>
              <w:fldChar w:fldCharType="begin">
                <w:fldData xml:space="preserve">PEVuZE5vdGU+PENpdGU+PEF1dGhvcj5TcGFja21hbjwvQXV0aG9yPjxZZWFyPjIwMDI8L1llYXI+
PElEVGV4dD5EZXZlbG9wbWVudCBvZiBhIHJlYWwtdGltZSByZXZlcnNlIHRyYW5zY3JpcHRhc2Ug
UENSIGFzc2F5IGZvciB0eXBlIEEgaW5mbHVlbnphIHZpcnVzIGFuZCB0aGUgYXZpYW4gSDUgYW5k
IEg3IGhlbWFnZ2x1dGluaW4gc3VidHlwZXM8L0lEVGV4dD48RGlzcGxheVRleHQ+KDQwLCA0MSk8
L0Rpc3BsYXlUZXh0PjxyZWNvcmQ+PGRhdGVzPjxwdWItZGF0ZXM+PGRhdGU+U2VwPC9kYXRlPjwv
cHViLWRhdGVzPjx5ZWFyPjIwMDI8L3llYXI+PC9kYXRlcz48a2V5d29yZHM+PGtleXdvcmQ+QW5p
bWFsczwva2V5d29yZD48a2V5d29yZD5DaGljayBFbWJyeW88L2tleXdvcmQ+PGtleXdvcmQ+Rmx1
b3Jlc2NlbnQgRHllczwva2V5d29yZD48a2V5d29yZD5IZW1hZ2dsdXRpbmF0aW9uIEluaGliaXRp
b24gVGVzdHM8L2tleXdvcmQ+PGtleXdvcmQ+SGVtYWdnbHV0aW5pbiBHbHljb3Byb3RlaW5zLCBJ
bmZsdWVuemEgVmlydXMvKmdlbmV0aWNzPC9rZXl3b3JkPjxrZXl3b3JkPkluZmx1ZW56YSBBIHZp
cnVzL2NsYXNzaWZpY2F0aW9uL2dlbmV0aWNzLyppc29sYXRpb24gJmFtcDsgcHVyaWZpY2F0aW9u
PC9rZXl3b3JkPjxrZXl3b3JkPkluZmx1ZW56YSBpbiBCaXJkcy8qdmlyb2xvZ3k8L2tleXdvcmQ+
PGtleXdvcmQ+UG91bHRyeTwva2V5d29yZD48a2V5d29yZD5Qb3VsdHJ5IERpc2Vhc2VzLyp2aXJv
bG9neTwva2V5d29yZD48a2V5d29yZD4qUmV2ZXJzZSBUcmFuc2NyaXB0YXNlIFBvbHltZXJhc2Ug
Q2hhaW4gUmVhY3Rpb248L2tleXdvcmQ+PGtleXdvcmQ+U2Vuc2l0aXZpdHkgYW5kIFNwZWNpZmlj
aXR5PC9rZXl3b3JkPjwva2V5d29yZHM+PGlzYm4+MDA5NS0xMTM3IChQcmludCkmI3hEOzAwOTUt
MTEzNzwvaXNibj48Y3VzdG9tMj5QTUMxMzA3MjI8L2N1c3RvbTI+PHRpdGxlcz48dGl0bGU+RGV2
ZWxvcG1lbnQgb2YgYSByZWFsLXRpbWUgcmV2ZXJzZSB0cmFuc2NyaXB0YXNlIFBDUiBhc3NheSBm
b3IgdHlwZSBBIGluZmx1ZW56YSB2aXJ1cyBhbmQgdGhlIGF2aWFuIEg1IGFuZCBINyBoZW1hZ2ds
dXRpbmluIHN1YnR5cGVzPC90aXRsZT48c2Vjb25kYXJ5LXRpdGxlPkogQ2xpbiBNaWNyb2Jpb2w8
L3NlY29uZGFyeS10aXRsZT48YWx0LXRpdGxlPkpvdXJuYWwgb2YgY2xpbmljYWwgbWljcm9iaW9s
b2d5PC9hbHQtdGl0bGU+PC90aXRsZXM+PHBhZ2VzPjMyNTYtNjA8L3BhZ2VzPjxudW1iZXI+OTwv
bnVtYmVyPjxjb250cmlidXRvcnM+PGF1dGhvcnM+PGF1dGhvcj5TcGFja21hbiwgRS48L2F1dGhv
cj48YXV0aG9yPlNlbm5lLCBELiBBLjwvYXV0aG9yPjxhdXRob3I+TXllcnMsIFQuIEouPC9hdXRo
b3I+PGF1dGhvcj5CdWxhZ2EsIEwuIEwuPC9hdXRob3I+PGF1dGhvcj5HYXJiZXIsIEwuIFAuPC9h
dXRob3I+PGF1dGhvcj5QZXJkdWUsIE0uIEwuPC9hdXRob3I+PGF1dGhvcj5Mb2htYW4sIEsuPC9h
dXRob3I+PGF1dGhvcj5EYXVtLCBMLiBULjwvYXV0aG9yPjxhdXRob3I+U3VhcmV6LCBELiBMLjwv
YXV0aG9yPjwvYXV0aG9ycz48L2NvbnRyaWJ1dG9ycz48ZWRpdGlvbj4yMDAyLzA4LzMxPC9lZGl0
aW9uPjxsYW5ndWFnZT5lbmc8L2xhbmd1YWdlPjxhZGRlZC1kYXRlIGZvcm1hdD0idXRjIj4xNDU5
ODgzMzU1PC9hZGRlZC1kYXRlPjxyZWYtdHlwZSBuYW1lPSJKb3VybmFsIEFydGljbGUiPjE3PC9y
ZWYtdHlwZT48YXV0aC1hZGRyZXNzPlNvdXRoZWFzdCBQb3VsdHJ5IFJlc2VhcmNoIExhYm9yYXRv
cnksIFVTREEgQWdyaWN1bHR1cmFsIFJlc2VhcmNoIFNlcnZpY2UsIEF0aGVucywgR2VvcmdpYSAz
MDYwNSwgVVNBLjwvYXV0aC1hZGRyZXNzPjxyZW1vdGUtZGF0YWJhc2UtcHJvdmlkZXI+TkxNPC9y
ZW1vdGUtZGF0YWJhc2UtcHJvdmlkZXI+PHJlYy1udW1iZXI+MzIzPC9yZWMtbnVtYmVyPjxsYXN0
LXVwZGF0ZWQtZGF0ZSBmb3JtYXQ9InV0YyI+MTQ1OTg4MzM1NTwvbGFzdC11cGRhdGVkLWRhdGU+
PGFjY2Vzc2lvbi1udW0+MTIyMDI1NjI8L2FjY2Vzc2lvbi1udW0+PHZvbHVtZT40MDwvdm9sdW1l
PjwvcmVjb3JkPjwvQ2l0ZT48Q2l0ZT48QXV0aG9yPkxlZTwvQXV0aG9yPjxZZWFyPjIwMDQ8L1ll
YXI+PElEVGV4dD5BcHBsaWNhdGlvbiBvZiByZWFsLXRpbWUgUlQtUENSIGZvciB0aGUgcXVhbnRp
dGF0aW9uIGFuZCBjb21wZXRpdGl2ZSByZXBsaWNhdGlvbiBzdHVkeSBvZiBINSBhbmQgSDcgc3Vi
dHlwZSBhdmlhbiBpbmZsdWVuemEgdmlydXM8L0lEVGV4dD48cmVjb3JkPjxkYXRlcz48cHViLWRh
dGVzPjxkYXRlPkF1ZzwvZGF0ZT48L3B1Yi1kYXRlcz48eWVhcj4yMDA0PC95ZWFyPjwvZGF0ZXM+
PGtleXdvcmRzPjxrZXl3b3JkPkFuaW1hbHM8L2tleXdvcmQ+PGtleXdvcmQ+Rmx1b3Jlc2NlbnQg
RHllczwva2V5d29yZD48a2V5d29yZD5IZW1hZ2dsdXRpbmluIEdseWNvcHJvdGVpbnMsIEluZmx1
ZW56YSBWaXJ1cy9hbmFseXNpczwva2V5d29yZD48a2V5d29yZD5JbmZsdWVuemEgQSB2aXJ1cy9j
bGFzc2lmaWNhdGlvbi9nZW5ldGljcy9pc29sYXRpb24gJmFtcDsgcHVyaWZpY2F0aW9uLypwaHlz
aW9sb2d5PC9rZXl3b3JkPjxrZXl3b3JkPlBvdWx0cnk8L2tleXdvcmQ+PGtleXdvcmQ+UG91bHRy
eSBEaXNlYXNlcy8qdmlyb2xvZ3k8L2tleXdvcmQ+PGtleXdvcmQ+UmV2ZXJzZSBUcmFuc2NyaXB0
YXNlIFBvbHltZXJhc2UgQ2hhaW4gUmVhY3Rpb24vKm1ldGhvZHM8L2tleXdvcmQ+PGtleXdvcmQ+
U2Vuc2l0aXZpdHkgYW5kIFNwZWNpZmljaXR5PC9rZXl3b3JkPjxrZXl3b3JkPipWaXJ1cyBSZXBs
aWNhdGlvbjwva2V5d29yZD48L2tleXdvcmRzPjxpc2JuPjAxNjYtMDkzNCAoUHJpbnQpJiN4RDsw
MTY2LTA5MzQ8L2lzYm4+PHRpdGxlcz48dGl0bGU+QXBwbGljYXRpb24gb2YgcmVhbC10aW1lIFJU
LVBDUiBmb3IgdGhlIHF1YW50aXRhdGlvbiBhbmQgY29tcGV0aXRpdmUgcmVwbGljYXRpb24gc3R1
ZHkgb2YgSDUgYW5kIEg3IHN1YnR5cGUgYXZpYW4gaW5mbHVlbnphIHZpcnVzPC90aXRsZT48c2Vj
b25kYXJ5LXRpdGxlPkogVmlyb2wgTWV0aG9kczwvc2Vjb25kYXJ5LXRpdGxlPjxhbHQtdGl0bGU+
Sm91cm5hbCBvZiB2aXJvbG9naWNhbCBtZXRob2RzPC9hbHQtdGl0bGU+PC90aXRsZXM+PHBhZ2Vz
PjE1MS04PC9wYWdlcz48bnVtYmVyPjI8L251bWJlcj48Y29udHJpYnV0b3JzPjxhdXRob3JzPjxh
dXRob3I+TGVlLCBDLiBXLjwvYXV0aG9yPjxhdXRob3I+U3VhcmV6LCBELiBMLjwvYXV0aG9yPjwv
YXV0aG9ycz48L2NvbnRyaWJ1dG9ycz48ZWRpdGlvbj4yMDA0LzA1LzI2PC9lZGl0aW9uPjxsYW5n
dWFnZT5lbmc8L2xhbmd1YWdlPjxhZGRlZC1kYXRlIGZvcm1hdD0idXRjIj4xNDU5ODgzNDI0PC9h
ZGRlZC1kYXRlPjxyZWYtdHlwZSBuYW1lPSJKb3VybmFsIEFydGljbGUiPjE3PC9yZWYtdHlwZT48
YXV0aC1hZGRyZXNzPlNvdXRoZWFzdCBQb3VsdHJ5IFJlc2VhcmNoIExhYm9yYXRvcnksIFVTREEt
QVJTLCA5MzQgQ29sbGVnZSBTdGF0aW9uIFJvYWQsIEF0aGVucywgR0EgMzA2MDUsIFVTQS48L2F1
dGgtYWRkcmVzcz48cmVtb3RlLWRhdGFiYXNlLXByb3ZpZGVyPk5MTTwvcmVtb3RlLWRhdGFiYXNl
LXByb3ZpZGVyPjxyZWMtbnVtYmVyPjMyNDwvcmVjLW51bWJlcj48bGFzdC11cGRhdGVkLWRhdGUg
Zm9ybWF0PSJ1dGMiPjE0NTk4ODM0MjQ8L2xhc3QtdXBkYXRlZC1kYXRlPjxhY2Nlc3Npb24tbnVt
PjE1MTU4NTk3PC9hY2Nlc3Npb24tbnVtPjxlbGVjdHJvbmljLXJlc291cmNlLW51bT4xMC4xMDE2
L2ouanZpcm9tZXQuMjAwNC4wMy4wMTQ8L2VsZWN0cm9uaWMtcmVzb3VyY2UtbnVtPjx2b2x1bWU+
MTE5PC92b2x1bWU+PC9yZWNvcmQ+PC9DaXRlPjwvRW5kTm90ZT4A
</w:fldData>
              </w:fldChar>
            </w:r>
            <w:r w:rsidRPr="00312479">
              <w:rPr>
                <w:rFonts w:asciiTheme="minorHAnsi" w:hAnsiTheme="minorHAnsi"/>
                <w:bCs/>
                <w:color w:val="000000"/>
              </w:rPr>
              <w:instrText xml:space="preserve"> ADDIN EN.CITE </w:instrText>
            </w:r>
            <w:r w:rsidRPr="00312479">
              <w:rPr>
                <w:rFonts w:asciiTheme="minorHAnsi" w:hAnsiTheme="minorHAnsi"/>
                <w:bCs/>
                <w:color w:val="000000"/>
              </w:rPr>
              <w:fldChar w:fldCharType="begin">
                <w:fldData xml:space="preserve">PEVuZE5vdGU+PENpdGU+PEF1dGhvcj5TcGFja21hbjwvQXV0aG9yPjxZZWFyPjIwMDI8L1llYXI+
PElEVGV4dD5EZXZlbG9wbWVudCBvZiBhIHJlYWwtdGltZSByZXZlcnNlIHRyYW5zY3JpcHRhc2Ug
UENSIGFzc2F5IGZvciB0eXBlIEEgaW5mbHVlbnphIHZpcnVzIGFuZCB0aGUgYXZpYW4gSDUgYW5k
IEg3IGhlbWFnZ2x1dGluaW4gc3VidHlwZXM8L0lEVGV4dD48RGlzcGxheVRleHQ+KDQwLCA0MSk8
L0Rpc3BsYXlUZXh0PjxyZWNvcmQ+PGRhdGVzPjxwdWItZGF0ZXM+PGRhdGU+U2VwPC9kYXRlPjwv
cHViLWRhdGVzPjx5ZWFyPjIwMDI8L3llYXI+PC9kYXRlcz48a2V5d29yZHM+PGtleXdvcmQ+QW5p
bWFsczwva2V5d29yZD48a2V5d29yZD5DaGljayBFbWJyeW88L2tleXdvcmQ+PGtleXdvcmQ+Rmx1
b3Jlc2NlbnQgRHllczwva2V5d29yZD48a2V5d29yZD5IZW1hZ2dsdXRpbmF0aW9uIEluaGliaXRp
b24gVGVzdHM8L2tleXdvcmQ+PGtleXdvcmQ+SGVtYWdnbHV0aW5pbiBHbHljb3Byb3RlaW5zLCBJ
bmZsdWVuemEgVmlydXMvKmdlbmV0aWNzPC9rZXl3b3JkPjxrZXl3b3JkPkluZmx1ZW56YSBBIHZp
cnVzL2NsYXNzaWZpY2F0aW9uL2dlbmV0aWNzLyppc29sYXRpb24gJmFtcDsgcHVyaWZpY2F0aW9u
PC9rZXl3b3JkPjxrZXl3b3JkPkluZmx1ZW56YSBpbiBCaXJkcy8qdmlyb2xvZ3k8L2tleXdvcmQ+
PGtleXdvcmQ+UG91bHRyeTwva2V5d29yZD48a2V5d29yZD5Qb3VsdHJ5IERpc2Vhc2VzLyp2aXJv
bG9neTwva2V5d29yZD48a2V5d29yZD4qUmV2ZXJzZSBUcmFuc2NyaXB0YXNlIFBvbHltZXJhc2Ug
Q2hhaW4gUmVhY3Rpb248L2tleXdvcmQ+PGtleXdvcmQ+U2Vuc2l0aXZpdHkgYW5kIFNwZWNpZmlj
aXR5PC9rZXl3b3JkPjwva2V5d29yZHM+PGlzYm4+MDA5NS0xMTM3IChQcmludCkmI3hEOzAwOTUt
MTEzNzwvaXNibj48Y3VzdG9tMj5QTUMxMzA3MjI8L2N1c3RvbTI+PHRpdGxlcz48dGl0bGU+RGV2
ZWxvcG1lbnQgb2YgYSByZWFsLXRpbWUgcmV2ZXJzZSB0cmFuc2NyaXB0YXNlIFBDUiBhc3NheSBm
b3IgdHlwZSBBIGluZmx1ZW56YSB2aXJ1cyBhbmQgdGhlIGF2aWFuIEg1IGFuZCBINyBoZW1hZ2ds
dXRpbmluIHN1YnR5cGVzPC90aXRsZT48c2Vjb25kYXJ5LXRpdGxlPkogQ2xpbiBNaWNyb2Jpb2w8
L3NlY29uZGFyeS10aXRsZT48YWx0LXRpdGxlPkpvdXJuYWwgb2YgY2xpbmljYWwgbWljcm9iaW9s
b2d5PC9hbHQtdGl0bGU+PC90aXRsZXM+PHBhZ2VzPjMyNTYtNjA8L3BhZ2VzPjxudW1iZXI+OTwv
bnVtYmVyPjxjb250cmlidXRvcnM+PGF1dGhvcnM+PGF1dGhvcj5TcGFja21hbiwgRS48L2F1dGhv
cj48YXV0aG9yPlNlbm5lLCBELiBBLjwvYXV0aG9yPjxhdXRob3I+TXllcnMsIFQuIEouPC9hdXRo
b3I+PGF1dGhvcj5CdWxhZ2EsIEwuIEwuPC9hdXRob3I+PGF1dGhvcj5HYXJiZXIsIEwuIFAuPC9h
dXRob3I+PGF1dGhvcj5QZXJkdWUsIE0uIEwuPC9hdXRob3I+PGF1dGhvcj5Mb2htYW4sIEsuPC9h
dXRob3I+PGF1dGhvcj5EYXVtLCBMLiBULjwvYXV0aG9yPjxhdXRob3I+U3VhcmV6LCBELiBMLjwv
YXV0aG9yPjwvYXV0aG9ycz48L2NvbnRyaWJ1dG9ycz48ZWRpdGlvbj4yMDAyLzA4LzMxPC9lZGl0
aW9uPjxsYW5ndWFnZT5lbmc8L2xhbmd1YWdlPjxhZGRlZC1kYXRlIGZvcm1hdD0idXRjIj4xNDU5
ODgzMzU1PC9hZGRlZC1kYXRlPjxyZWYtdHlwZSBuYW1lPSJKb3VybmFsIEFydGljbGUiPjE3PC9y
ZWYtdHlwZT48YXV0aC1hZGRyZXNzPlNvdXRoZWFzdCBQb3VsdHJ5IFJlc2VhcmNoIExhYm9yYXRv
cnksIFVTREEgQWdyaWN1bHR1cmFsIFJlc2VhcmNoIFNlcnZpY2UsIEF0aGVucywgR2VvcmdpYSAz
MDYwNSwgVVNBLjwvYXV0aC1hZGRyZXNzPjxyZW1vdGUtZGF0YWJhc2UtcHJvdmlkZXI+TkxNPC9y
ZW1vdGUtZGF0YWJhc2UtcHJvdmlkZXI+PHJlYy1udW1iZXI+MzIzPC9yZWMtbnVtYmVyPjxsYXN0
LXVwZGF0ZWQtZGF0ZSBmb3JtYXQ9InV0YyI+MTQ1OTg4MzM1NTwvbGFzdC11cGRhdGVkLWRhdGU+
PGFjY2Vzc2lvbi1udW0+MTIyMDI1NjI8L2FjY2Vzc2lvbi1udW0+PHZvbHVtZT40MDwvdm9sdW1l
PjwvcmVjb3JkPjwvQ2l0ZT48Q2l0ZT48QXV0aG9yPkxlZTwvQXV0aG9yPjxZZWFyPjIwMDQ8L1ll
YXI+PElEVGV4dD5BcHBsaWNhdGlvbiBvZiByZWFsLXRpbWUgUlQtUENSIGZvciB0aGUgcXVhbnRp
dGF0aW9uIGFuZCBjb21wZXRpdGl2ZSByZXBsaWNhdGlvbiBzdHVkeSBvZiBINSBhbmQgSDcgc3Vi
dHlwZSBhdmlhbiBpbmZsdWVuemEgdmlydXM8L0lEVGV4dD48cmVjb3JkPjxkYXRlcz48cHViLWRh
dGVzPjxkYXRlPkF1ZzwvZGF0ZT48L3B1Yi1kYXRlcz48eWVhcj4yMDA0PC95ZWFyPjwvZGF0ZXM+
PGtleXdvcmRzPjxrZXl3b3JkPkFuaW1hbHM8L2tleXdvcmQ+PGtleXdvcmQ+Rmx1b3Jlc2NlbnQg
RHllczwva2V5d29yZD48a2V5d29yZD5IZW1hZ2dsdXRpbmluIEdseWNvcHJvdGVpbnMsIEluZmx1
ZW56YSBWaXJ1cy9hbmFseXNpczwva2V5d29yZD48a2V5d29yZD5JbmZsdWVuemEgQSB2aXJ1cy9j
bGFzc2lmaWNhdGlvbi9nZW5ldGljcy9pc29sYXRpb24gJmFtcDsgcHVyaWZpY2F0aW9uLypwaHlz
aW9sb2d5PC9rZXl3b3JkPjxrZXl3b3JkPlBvdWx0cnk8L2tleXdvcmQ+PGtleXdvcmQ+UG91bHRy
eSBEaXNlYXNlcy8qdmlyb2xvZ3k8L2tleXdvcmQ+PGtleXdvcmQ+UmV2ZXJzZSBUcmFuc2NyaXB0
YXNlIFBvbHltZXJhc2UgQ2hhaW4gUmVhY3Rpb24vKm1ldGhvZHM8L2tleXdvcmQ+PGtleXdvcmQ+
U2Vuc2l0aXZpdHkgYW5kIFNwZWNpZmljaXR5PC9rZXl3b3JkPjxrZXl3b3JkPipWaXJ1cyBSZXBs
aWNhdGlvbjwva2V5d29yZD48L2tleXdvcmRzPjxpc2JuPjAxNjYtMDkzNCAoUHJpbnQpJiN4RDsw
MTY2LTA5MzQ8L2lzYm4+PHRpdGxlcz48dGl0bGU+QXBwbGljYXRpb24gb2YgcmVhbC10aW1lIFJU
LVBDUiBmb3IgdGhlIHF1YW50aXRhdGlvbiBhbmQgY29tcGV0aXRpdmUgcmVwbGljYXRpb24gc3R1
ZHkgb2YgSDUgYW5kIEg3IHN1YnR5cGUgYXZpYW4gaW5mbHVlbnphIHZpcnVzPC90aXRsZT48c2Vj
b25kYXJ5LXRpdGxlPkogVmlyb2wgTWV0aG9kczwvc2Vjb25kYXJ5LXRpdGxlPjxhbHQtdGl0bGU+
Sm91cm5hbCBvZiB2aXJvbG9naWNhbCBtZXRob2RzPC9hbHQtdGl0bGU+PC90aXRsZXM+PHBhZ2Vz
PjE1MS04PC9wYWdlcz48bnVtYmVyPjI8L251bWJlcj48Y29udHJpYnV0b3JzPjxhdXRob3JzPjxh
dXRob3I+TGVlLCBDLiBXLjwvYXV0aG9yPjxhdXRob3I+U3VhcmV6LCBELiBMLjwvYXV0aG9yPjwv
YXV0aG9ycz48L2NvbnRyaWJ1dG9ycz48ZWRpdGlvbj4yMDA0LzA1LzI2PC9lZGl0aW9uPjxsYW5n
dWFnZT5lbmc8L2xhbmd1YWdlPjxhZGRlZC1kYXRlIGZvcm1hdD0idXRjIj4xNDU5ODgzNDI0PC9h
ZGRlZC1kYXRlPjxyZWYtdHlwZSBuYW1lPSJKb3VybmFsIEFydGljbGUiPjE3PC9yZWYtdHlwZT48
YXV0aC1hZGRyZXNzPlNvdXRoZWFzdCBQb3VsdHJ5IFJlc2VhcmNoIExhYm9yYXRvcnksIFVTREEt
QVJTLCA5MzQgQ29sbGVnZSBTdGF0aW9uIFJvYWQsIEF0aGVucywgR0EgMzA2MDUsIFVTQS48L2F1
dGgtYWRkcmVzcz48cmVtb3RlLWRhdGFiYXNlLXByb3ZpZGVyPk5MTTwvcmVtb3RlLWRhdGFiYXNl
LXByb3ZpZGVyPjxyZWMtbnVtYmVyPjMyNDwvcmVjLW51bWJlcj48bGFzdC11cGRhdGVkLWRhdGUg
Zm9ybWF0PSJ1dGMiPjE0NTk4ODM0MjQ8L2xhc3QtdXBkYXRlZC1kYXRlPjxhY2Nlc3Npb24tbnVt
PjE1MTU4NTk3PC9hY2Nlc3Npb24tbnVtPjxlbGVjdHJvbmljLXJlc291cmNlLW51bT4xMC4xMDE2
L2ouanZpcm9tZXQuMjAwNC4wMy4wMTQ8L2VsZWN0cm9uaWMtcmVzb3VyY2UtbnVtPjx2b2x1bWU+
MTE5PC92b2x1bWU+PC9yZWNvcmQ+PC9DaXRlPjwvRW5kTm90ZT4A
</w:fldData>
              </w:fldChar>
            </w:r>
            <w:r w:rsidRPr="00312479">
              <w:rPr>
                <w:rFonts w:asciiTheme="minorHAnsi" w:hAnsiTheme="minorHAnsi"/>
                <w:bCs/>
                <w:color w:val="000000"/>
              </w:rPr>
              <w:instrText xml:space="preserve"> ADDIN EN.CITE.DATA </w:instrText>
            </w:r>
            <w:r w:rsidRPr="00312479">
              <w:rPr>
                <w:rFonts w:asciiTheme="minorHAnsi" w:hAnsiTheme="minorHAnsi"/>
                <w:bCs/>
                <w:color w:val="000000"/>
              </w:rPr>
            </w:r>
            <w:r w:rsidRPr="00312479">
              <w:rPr>
                <w:rFonts w:asciiTheme="minorHAnsi" w:hAnsiTheme="minorHAnsi"/>
                <w:bCs/>
                <w:color w:val="000000"/>
              </w:rPr>
              <w:fldChar w:fldCharType="end"/>
            </w:r>
            <w:r w:rsidRPr="00312479">
              <w:rPr>
                <w:rFonts w:asciiTheme="minorHAnsi" w:hAnsiTheme="minorHAnsi"/>
                <w:bCs/>
                <w:color w:val="000000"/>
              </w:rPr>
            </w:r>
            <w:r w:rsidRPr="00312479">
              <w:rPr>
                <w:rFonts w:asciiTheme="minorHAnsi" w:hAnsiTheme="minorHAnsi"/>
                <w:bCs/>
                <w:color w:val="000000"/>
              </w:rPr>
              <w:fldChar w:fldCharType="separate"/>
            </w:r>
            <w:r w:rsidRPr="00312479">
              <w:rPr>
                <w:rFonts w:asciiTheme="minorHAnsi" w:hAnsiTheme="minorHAnsi"/>
                <w:bCs/>
                <w:color w:val="000000"/>
              </w:rPr>
              <w:t>[40, 41]</w:t>
            </w:r>
            <w:r w:rsidRPr="00312479">
              <w:rPr>
                <w:rFonts w:asciiTheme="minorHAnsi" w:hAnsiTheme="minorHAnsi"/>
                <w:bCs/>
                <w:color w:val="000000"/>
              </w:rPr>
              <w:fldChar w:fldCharType="end"/>
            </w:r>
            <w:r w:rsidRPr="00312479">
              <w:rPr>
                <w:rFonts w:asciiTheme="minorHAnsi" w:hAnsiTheme="minorHAnsi"/>
                <w:bCs/>
                <w:color w:val="000000"/>
              </w:rPr>
              <w:t>.</w:t>
            </w:r>
          </w:p>
          <w:p w:rsidR="008C3E62" w:rsidRDefault="008C3E62" w:rsidP="008C3E62">
            <w:pPr>
              <w:spacing w:after="0" w:line="240" w:lineRule="auto"/>
              <w:ind w:hanging="18"/>
              <w:jc w:val="both"/>
              <w:rPr>
                <w:rFonts w:asciiTheme="minorHAnsi" w:hAnsiTheme="minorHAnsi"/>
                <w:bCs/>
                <w:color w:val="000000"/>
              </w:rPr>
            </w:pPr>
          </w:p>
          <w:p w:rsidR="008C3E62" w:rsidRPr="0012443C" w:rsidRDefault="008C3E62" w:rsidP="008C3E62">
            <w:pPr>
              <w:spacing w:after="0" w:line="240" w:lineRule="auto"/>
              <w:ind w:hanging="18"/>
              <w:jc w:val="both"/>
              <w:rPr>
                <w:rFonts w:asciiTheme="minorHAnsi" w:hAnsiTheme="minorHAnsi"/>
                <w:b/>
                <w:bCs/>
                <w:color w:val="000000"/>
              </w:rPr>
            </w:pPr>
            <w:r w:rsidRPr="0012443C">
              <w:rPr>
                <w:rFonts w:asciiTheme="minorHAnsi" w:hAnsiTheme="minorHAnsi"/>
                <w:b/>
                <w:bCs/>
                <w:color w:val="000000"/>
              </w:rPr>
              <w:t xml:space="preserve">Design of study 2 </w:t>
            </w:r>
          </w:p>
          <w:p w:rsidR="00312479" w:rsidRPr="00312479" w:rsidRDefault="00312479" w:rsidP="00312479">
            <w:pPr>
              <w:spacing w:after="0" w:line="240" w:lineRule="auto"/>
              <w:ind w:hanging="18"/>
              <w:jc w:val="both"/>
              <w:rPr>
                <w:rFonts w:asciiTheme="minorHAnsi" w:hAnsiTheme="minorHAnsi"/>
                <w:bCs/>
                <w:color w:val="000000"/>
              </w:rPr>
            </w:pPr>
            <w:r w:rsidRPr="00312479">
              <w:rPr>
                <w:rFonts w:asciiTheme="minorHAnsi" w:hAnsiTheme="minorHAnsi"/>
                <w:bCs/>
                <w:color w:val="000000"/>
              </w:rPr>
              <w:t xml:space="preserve">Eight different vaccine regimens were tested in the second experiment as summarized in Table 2 (n=8 per group). Three categories of vaccination regimens were investigated: unvaccinated, single dose (groups 1d LAIV, 1d IIV, 3w LAIV, and 3w IIV), and prime-boost (groups LAIV-LAIV, LAIV-IIV, and IIV-IIV). The unvaccinated control group did not receive any treatment. The single vaccination groups were vaccinated only once either at 1 day (1d LAIV and 1d IIV) or 3 weeks (3w LAIV and 3w IIV) of age. The prime-boost groups (LAIV-LAIV, LAIV-IIV, and IIV-IIV) received the priming and boost vaccinations at 1 day and 3 weeks of age, respectively. Vaccine administration was conducted as described for study 1 above. The birds were bled at 4 and 5 weeks of age to measure post-vaccination serum antibody titers. Tears were collected at 5 weeks of age to measure post-vaccination mucosal antibody responses. All birds were challenged with </w:t>
            </w:r>
            <w:bookmarkStart w:id="7" w:name="_Hlk506129739"/>
            <w:r w:rsidRPr="00312479">
              <w:rPr>
                <w:rFonts w:asciiTheme="minorHAnsi" w:hAnsiTheme="minorHAnsi"/>
                <w:bCs/>
                <w:color w:val="000000"/>
              </w:rPr>
              <w:t xml:space="preserve">CK/NJ/02 </w:t>
            </w:r>
            <w:bookmarkEnd w:id="7"/>
            <w:r w:rsidRPr="00312479">
              <w:rPr>
                <w:rFonts w:asciiTheme="minorHAnsi" w:hAnsiTheme="minorHAnsi"/>
                <w:bCs/>
                <w:color w:val="000000"/>
              </w:rPr>
              <w:t xml:space="preserve">virus as described above. The level of challenge virus replication was </w:t>
            </w:r>
            <w:r w:rsidRPr="00312479">
              <w:rPr>
                <w:rFonts w:asciiTheme="minorHAnsi" w:hAnsiTheme="minorHAnsi"/>
                <w:bCs/>
                <w:color w:val="000000"/>
              </w:rPr>
              <w:lastRenderedPageBreak/>
              <w:t>monitored through real time RT-PCR titration of tracheal swab samples collected at 2 and 4 dpc.</w:t>
            </w:r>
          </w:p>
          <w:p w:rsidR="002C219D" w:rsidRPr="00BE1B7E" w:rsidRDefault="00561D48" w:rsidP="00107815">
            <w:pPr>
              <w:spacing w:line="240" w:lineRule="auto"/>
              <w:jc w:val="both"/>
              <w:rPr>
                <w:rFonts w:asciiTheme="minorHAnsi" w:hAnsiTheme="minorHAnsi"/>
                <w:b/>
                <w:color w:val="000000"/>
              </w:rPr>
            </w:pPr>
            <w:r w:rsidRPr="00BE1B7E">
              <w:rPr>
                <w:rFonts w:asciiTheme="minorHAnsi" w:hAnsiTheme="minorHAnsi" w:cs="Arial"/>
              </w:rPr>
              <w:t xml:space="preserve"> </w:t>
            </w:r>
          </w:p>
        </w:tc>
      </w:tr>
      <w:tr w:rsidR="002C219D" w:rsidRPr="00BE1B7E" w:rsidTr="00515C17">
        <w:trPr>
          <w:gridAfter w:val="1"/>
          <w:wAfter w:w="392" w:type="dxa"/>
        </w:trPr>
        <w:tc>
          <w:tcPr>
            <w:tcW w:w="1908" w:type="dxa"/>
            <w:gridSpan w:val="2"/>
            <w:tcBorders>
              <w:left w:val="nil"/>
              <w:right w:val="nil"/>
            </w:tcBorders>
            <w:shd w:val="clear" w:color="auto" w:fill="C0C0C0"/>
          </w:tcPr>
          <w:p w:rsidR="002C219D" w:rsidRPr="00BE1B7E" w:rsidRDefault="002C219D" w:rsidP="00D66CBC">
            <w:pPr>
              <w:pStyle w:val="ListParagraph"/>
              <w:numPr>
                <w:ilvl w:val="0"/>
                <w:numId w:val="1"/>
              </w:numPr>
              <w:spacing w:after="0" w:line="240" w:lineRule="auto"/>
              <w:rPr>
                <w:rFonts w:asciiTheme="minorHAnsi" w:hAnsiTheme="minorHAnsi"/>
                <w:b/>
                <w:bCs/>
                <w:color w:val="000000"/>
              </w:rPr>
            </w:pPr>
            <w:r w:rsidRPr="00BE1B7E">
              <w:rPr>
                <w:rFonts w:asciiTheme="minorHAnsi" w:hAnsiTheme="minorHAnsi"/>
                <w:b/>
                <w:bCs/>
                <w:color w:val="000000"/>
              </w:rPr>
              <w:lastRenderedPageBreak/>
              <w:t>Experimental procedures</w:t>
            </w:r>
          </w:p>
        </w:tc>
        <w:tc>
          <w:tcPr>
            <w:tcW w:w="1170" w:type="dxa"/>
            <w:tcBorders>
              <w:left w:val="nil"/>
              <w:right w:val="nil"/>
            </w:tcBorders>
            <w:shd w:val="clear" w:color="auto" w:fill="C0C0C0"/>
          </w:tcPr>
          <w:p w:rsidR="002C219D" w:rsidRPr="00BE1B7E" w:rsidRDefault="00C41210" w:rsidP="00D66CBC">
            <w:pPr>
              <w:spacing w:after="0" w:line="240" w:lineRule="auto"/>
              <w:rPr>
                <w:rFonts w:asciiTheme="minorHAnsi" w:hAnsiTheme="minorHAnsi"/>
                <w:b/>
                <w:color w:val="000000"/>
              </w:rPr>
            </w:pPr>
            <w:r w:rsidRPr="00BE1B7E">
              <w:rPr>
                <w:rFonts w:asciiTheme="minorHAnsi" w:hAnsiTheme="minorHAnsi"/>
                <w:b/>
                <w:color w:val="000000"/>
              </w:rPr>
              <w:t>7</w:t>
            </w: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tc>
        <w:tc>
          <w:tcPr>
            <w:tcW w:w="6498" w:type="dxa"/>
            <w:gridSpan w:val="2"/>
            <w:tcBorders>
              <w:left w:val="nil"/>
              <w:right w:val="nil"/>
            </w:tcBorders>
            <w:shd w:val="clear" w:color="auto" w:fill="C0C0C0"/>
          </w:tcPr>
          <w:p w:rsidR="00D87455" w:rsidRDefault="00D87455" w:rsidP="00215A6E">
            <w:pPr>
              <w:spacing w:after="0" w:line="240" w:lineRule="auto"/>
              <w:jc w:val="both"/>
              <w:rPr>
                <w:rFonts w:asciiTheme="minorHAnsi" w:hAnsiTheme="minorHAnsi" w:cs="Arial"/>
              </w:rPr>
            </w:pPr>
            <w:r>
              <w:rPr>
                <w:rFonts w:asciiTheme="minorHAnsi" w:hAnsiTheme="minorHAnsi" w:cs="Arial"/>
              </w:rPr>
              <w:t>During the</w:t>
            </w:r>
            <w:r w:rsidRPr="00D87455">
              <w:rPr>
                <w:rFonts w:asciiTheme="minorHAnsi" w:hAnsiTheme="minorHAnsi" w:cs="Arial"/>
              </w:rPr>
              <w:t xml:space="preserve"> procedures</w:t>
            </w:r>
            <w:r>
              <w:rPr>
                <w:rFonts w:asciiTheme="minorHAnsi" w:hAnsiTheme="minorHAnsi" w:cs="Arial"/>
              </w:rPr>
              <w:t xml:space="preserve">, the birds were handled </w:t>
            </w:r>
            <w:r w:rsidRPr="00D87455">
              <w:rPr>
                <w:rFonts w:asciiTheme="minorHAnsi" w:hAnsiTheme="minorHAnsi" w:cs="Arial"/>
              </w:rPr>
              <w:t>at least two personnel.</w:t>
            </w:r>
            <w:r>
              <w:rPr>
                <w:rFonts w:asciiTheme="minorHAnsi" w:hAnsiTheme="minorHAnsi" w:cs="Arial"/>
              </w:rPr>
              <w:t xml:space="preserve"> One personnel gently held the bird into position while the other personnel administered agents, vaccine, etc.</w:t>
            </w:r>
          </w:p>
          <w:p w:rsidR="00D87455" w:rsidRDefault="00D87455" w:rsidP="00215A6E">
            <w:pPr>
              <w:spacing w:after="0" w:line="240" w:lineRule="auto"/>
              <w:jc w:val="both"/>
              <w:rPr>
                <w:rFonts w:asciiTheme="minorHAnsi" w:hAnsiTheme="minorHAnsi" w:cs="Arial"/>
              </w:rPr>
            </w:pPr>
          </w:p>
          <w:p w:rsidR="00D87455" w:rsidRPr="00D87455" w:rsidRDefault="00D87455" w:rsidP="00215A6E">
            <w:pPr>
              <w:spacing w:after="0" w:line="240" w:lineRule="auto"/>
              <w:jc w:val="both"/>
              <w:rPr>
                <w:rFonts w:asciiTheme="minorHAnsi" w:hAnsiTheme="minorHAnsi" w:cs="Arial"/>
              </w:rPr>
            </w:pPr>
          </w:p>
          <w:p w:rsidR="00107815" w:rsidRDefault="00107815" w:rsidP="00215A6E">
            <w:pPr>
              <w:spacing w:after="0" w:line="240" w:lineRule="auto"/>
              <w:jc w:val="both"/>
              <w:rPr>
                <w:rFonts w:asciiTheme="minorHAnsi" w:hAnsiTheme="minorHAnsi" w:cs="Arial"/>
              </w:rPr>
            </w:pPr>
            <w:r>
              <w:rPr>
                <w:rFonts w:asciiTheme="minorHAnsi" w:hAnsiTheme="minorHAnsi" w:cs="Arial"/>
                <w:b/>
                <w:u w:val="single"/>
              </w:rPr>
              <w:t>LAIV vaccination and challenge</w:t>
            </w:r>
            <w:r w:rsidR="00E74F72" w:rsidRPr="00BE1B7E">
              <w:rPr>
                <w:rFonts w:asciiTheme="minorHAnsi" w:hAnsiTheme="minorHAnsi" w:cs="Arial"/>
                <w:b/>
                <w:u w:val="single"/>
              </w:rPr>
              <w:t>.</w:t>
            </w:r>
            <w:r w:rsidR="00E74F72" w:rsidRPr="00BE1B7E">
              <w:rPr>
                <w:rFonts w:asciiTheme="minorHAnsi" w:hAnsiTheme="minorHAnsi" w:cs="Arial"/>
              </w:rPr>
              <w:t xml:space="preserve"> </w:t>
            </w:r>
          </w:p>
          <w:p w:rsidR="00107815" w:rsidRDefault="00735D6F" w:rsidP="00215A6E">
            <w:pPr>
              <w:spacing w:after="0" w:line="240" w:lineRule="auto"/>
              <w:jc w:val="both"/>
              <w:rPr>
                <w:rFonts w:asciiTheme="minorHAnsi" w:hAnsiTheme="minorHAnsi" w:cs="Arial"/>
              </w:rPr>
            </w:pPr>
            <w:r>
              <w:rPr>
                <w:rFonts w:asciiTheme="minorHAnsi" w:hAnsiTheme="minorHAnsi" w:cs="Arial"/>
              </w:rPr>
              <w:t xml:space="preserve">One personnel </w:t>
            </w:r>
            <w:r w:rsidR="007A4BF7">
              <w:rPr>
                <w:rFonts w:asciiTheme="minorHAnsi" w:hAnsiTheme="minorHAnsi" w:cs="Arial"/>
              </w:rPr>
              <w:t xml:space="preserve">gently </w:t>
            </w:r>
            <w:r>
              <w:rPr>
                <w:rFonts w:asciiTheme="minorHAnsi" w:hAnsiTheme="minorHAnsi" w:cs="Arial"/>
              </w:rPr>
              <w:t xml:space="preserve">held the bird into position while the other personnel opened the mouth </w:t>
            </w:r>
            <w:r w:rsidR="00AD58B7" w:rsidRPr="00AD58B7">
              <w:rPr>
                <w:rFonts w:asciiTheme="minorHAnsi" w:hAnsiTheme="minorHAnsi" w:cs="Arial"/>
              </w:rPr>
              <w:t xml:space="preserve">and </w:t>
            </w:r>
            <w:r w:rsidR="007A4BF7">
              <w:rPr>
                <w:rFonts w:asciiTheme="minorHAnsi" w:hAnsiTheme="minorHAnsi" w:cs="Arial"/>
              </w:rPr>
              <w:t>dropwise</w:t>
            </w:r>
            <w:r w:rsidR="00AD58B7" w:rsidRPr="00AD58B7">
              <w:rPr>
                <w:rFonts w:asciiTheme="minorHAnsi" w:hAnsiTheme="minorHAnsi" w:cs="Arial"/>
              </w:rPr>
              <w:t xml:space="preserve"> administered </w:t>
            </w:r>
            <w:r w:rsidR="007A4BF7" w:rsidRPr="00AD58B7">
              <w:rPr>
                <w:rFonts w:asciiTheme="minorHAnsi" w:hAnsiTheme="minorHAnsi" w:cs="Arial"/>
              </w:rPr>
              <w:t xml:space="preserve">0.2ml of virus </w:t>
            </w:r>
            <w:r w:rsidR="00AD58B7" w:rsidRPr="00AD58B7">
              <w:rPr>
                <w:rFonts w:asciiTheme="minorHAnsi" w:hAnsiTheme="minorHAnsi" w:cs="Arial"/>
              </w:rPr>
              <w:t xml:space="preserve">via the </w:t>
            </w:r>
            <w:proofErr w:type="spellStart"/>
            <w:r w:rsidR="00AD58B7" w:rsidRPr="00AD58B7">
              <w:rPr>
                <w:rFonts w:asciiTheme="minorHAnsi" w:hAnsiTheme="minorHAnsi" w:cs="Arial"/>
              </w:rPr>
              <w:t>intrachoanal</w:t>
            </w:r>
            <w:proofErr w:type="spellEnd"/>
            <w:r w:rsidR="007A4BF7">
              <w:rPr>
                <w:rFonts w:asciiTheme="minorHAnsi" w:hAnsiTheme="minorHAnsi" w:cs="Arial"/>
              </w:rPr>
              <w:t>-intranasal</w:t>
            </w:r>
            <w:r w:rsidR="00AD58B7" w:rsidRPr="00AD58B7">
              <w:rPr>
                <w:rFonts w:asciiTheme="minorHAnsi" w:hAnsiTheme="minorHAnsi" w:cs="Arial"/>
              </w:rPr>
              <w:t xml:space="preserve"> route using syringe with </w:t>
            </w:r>
            <w:r w:rsidR="00AD58B7">
              <w:rPr>
                <w:rFonts w:asciiTheme="minorHAnsi" w:hAnsiTheme="minorHAnsi" w:cs="Arial"/>
              </w:rPr>
              <w:t>a blunted 22 gauge needle</w:t>
            </w:r>
            <w:r w:rsidR="00AD58B7" w:rsidRPr="00AD58B7">
              <w:rPr>
                <w:rFonts w:asciiTheme="minorHAnsi" w:hAnsiTheme="minorHAnsi" w:cs="Arial"/>
              </w:rPr>
              <w:t>.</w:t>
            </w:r>
            <w:r w:rsidR="007A4BF7" w:rsidRPr="00AD58B7">
              <w:rPr>
                <w:rFonts w:asciiTheme="minorHAnsi" w:hAnsiTheme="minorHAnsi" w:cs="Arial"/>
              </w:rPr>
              <w:t xml:space="preserve"> </w:t>
            </w:r>
          </w:p>
          <w:p w:rsidR="00AD58B7" w:rsidRDefault="00AD58B7" w:rsidP="00215A6E">
            <w:pPr>
              <w:spacing w:after="0" w:line="240" w:lineRule="auto"/>
              <w:jc w:val="both"/>
              <w:rPr>
                <w:rFonts w:asciiTheme="minorHAnsi" w:hAnsiTheme="minorHAnsi" w:cs="Arial"/>
              </w:rPr>
            </w:pPr>
          </w:p>
          <w:p w:rsidR="00AD58B7" w:rsidRPr="00AD58B7" w:rsidRDefault="00735D6F" w:rsidP="00215A6E">
            <w:pPr>
              <w:spacing w:after="0" w:line="240" w:lineRule="auto"/>
              <w:jc w:val="both"/>
              <w:rPr>
                <w:rFonts w:asciiTheme="minorHAnsi" w:hAnsiTheme="minorHAnsi" w:cs="Arial"/>
                <w:u w:val="single"/>
              </w:rPr>
            </w:pPr>
            <w:r>
              <w:rPr>
                <w:rFonts w:asciiTheme="minorHAnsi" w:hAnsiTheme="minorHAnsi" w:cs="Arial"/>
                <w:u w:val="single"/>
              </w:rPr>
              <w:t>V</w:t>
            </w:r>
            <w:r w:rsidR="00AD58B7" w:rsidRPr="00AD58B7">
              <w:rPr>
                <w:rFonts w:asciiTheme="minorHAnsi" w:hAnsiTheme="minorHAnsi" w:cs="Arial"/>
                <w:u w:val="single"/>
              </w:rPr>
              <w:t>accination</w:t>
            </w:r>
            <w:r>
              <w:rPr>
                <w:rFonts w:asciiTheme="minorHAnsi" w:hAnsiTheme="minorHAnsi" w:cs="Arial"/>
                <w:u w:val="single"/>
              </w:rPr>
              <w:t xml:space="preserve"> with inactivated vaccine</w:t>
            </w:r>
            <w:r w:rsidR="00AD58B7" w:rsidRPr="00AD58B7">
              <w:rPr>
                <w:rFonts w:asciiTheme="minorHAnsi" w:hAnsiTheme="minorHAnsi" w:cs="Arial"/>
                <w:u w:val="single"/>
              </w:rPr>
              <w:t>.</w:t>
            </w:r>
          </w:p>
          <w:p w:rsidR="00107815" w:rsidRDefault="007A4BF7" w:rsidP="00215A6E">
            <w:pPr>
              <w:spacing w:after="0" w:line="240" w:lineRule="auto"/>
              <w:jc w:val="both"/>
              <w:rPr>
                <w:rFonts w:asciiTheme="minorHAnsi" w:hAnsiTheme="minorHAnsi" w:cs="Arial"/>
              </w:rPr>
            </w:pPr>
            <w:r w:rsidRPr="007A4BF7">
              <w:rPr>
                <w:rFonts w:asciiTheme="minorHAnsi" w:hAnsiTheme="minorHAnsi" w:cs="Arial"/>
              </w:rPr>
              <w:t xml:space="preserve">One personnel </w:t>
            </w:r>
            <w:r>
              <w:rPr>
                <w:rFonts w:asciiTheme="minorHAnsi" w:hAnsiTheme="minorHAnsi" w:cs="Arial"/>
              </w:rPr>
              <w:t xml:space="preserve">gently </w:t>
            </w:r>
            <w:r w:rsidRPr="007A4BF7">
              <w:rPr>
                <w:rFonts w:asciiTheme="minorHAnsi" w:hAnsiTheme="minorHAnsi" w:cs="Arial"/>
              </w:rPr>
              <w:t xml:space="preserve">held the bird into position while the other personnel </w:t>
            </w:r>
            <w:r w:rsidR="00AD58B7" w:rsidRPr="00AD58B7">
              <w:rPr>
                <w:rFonts w:asciiTheme="minorHAnsi" w:hAnsiTheme="minorHAnsi" w:cs="Arial"/>
              </w:rPr>
              <w:t xml:space="preserve">inoculated </w:t>
            </w:r>
            <w:r>
              <w:rPr>
                <w:rFonts w:asciiTheme="minorHAnsi" w:hAnsiTheme="minorHAnsi" w:cs="Arial"/>
              </w:rPr>
              <w:t xml:space="preserve">0.2 ml of the vaccine </w:t>
            </w:r>
            <w:r w:rsidR="00AD58B7" w:rsidRPr="00AD58B7">
              <w:rPr>
                <w:rFonts w:asciiTheme="minorHAnsi" w:hAnsiTheme="minorHAnsi" w:cs="Arial"/>
              </w:rPr>
              <w:t xml:space="preserve">subcutaneously (near the neck region) using syringe with </w:t>
            </w:r>
            <w:r>
              <w:rPr>
                <w:rFonts w:asciiTheme="minorHAnsi" w:hAnsiTheme="minorHAnsi" w:cs="Arial"/>
              </w:rPr>
              <w:t>a</w:t>
            </w:r>
            <w:r w:rsidR="00AD58B7" w:rsidRPr="00AD58B7">
              <w:rPr>
                <w:rFonts w:asciiTheme="minorHAnsi" w:hAnsiTheme="minorHAnsi" w:cs="Arial"/>
              </w:rPr>
              <w:t xml:space="preserve"> 22</w:t>
            </w:r>
            <w:r>
              <w:rPr>
                <w:rFonts w:asciiTheme="minorHAnsi" w:hAnsiTheme="minorHAnsi" w:cs="Arial"/>
              </w:rPr>
              <w:t xml:space="preserve"> </w:t>
            </w:r>
            <w:r w:rsidR="007A25C0">
              <w:rPr>
                <w:rFonts w:asciiTheme="minorHAnsi" w:hAnsiTheme="minorHAnsi" w:cs="Arial"/>
              </w:rPr>
              <w:t xml:space="preserve">gauge needle. </w:t>
            </w:r>
            <w:r w:rsidR="00AD58B7" w:rsidRPr="00AD58B7">
              <w:rPr>
                <w:rFonts w:asciiTheme="minorHAnsi" w:hAnsiTheme="minorHAnsi" w:cs="Arial"/>
              </w:rPr>
              <w:t xml:space="preserve"> </w:t>
            </w:r>
          </w:p>
          <w:p w:rsidR="00D87455" w:rsidRDefault="00D87455" w:rsidP="00215A6E">
            <w:pPr>
              <w:spacing w:after="0" w:line="240" w:lineRule="auto"/>
              <w:jc w:val="both"/>
              <w:rPr>
                <w:rFonts w:asciiTheme="minorHAnsi" w:hAnsiTheme="minorHAnsi" w:cs="Arial"/>
                <w:u w:val="single"/>
              </w:rPr>
            </w:pPr>
          </w:p>
          <w:p w:rsidR="007A25C0" w:rsidRPr="00D87455" w:rsidRDefault="00D87455" w:rsidP="00215A6E">
            <w:pPr>
              <w:spacing w:after="0" w:line="240" w:lineRule="auto"/>
              <w:jc w:val="both"/>
              <w:rPr>
                <w:rFonts w:asciiTheme="minorHAnsi" w:hAnsiTheme="minorHAnsi" w:cs="Arial"/>
                <w:u w:val="single"/>
              </w:rPr>
            </w:pPr>
            <w:r w:rsidRPr="00D87455">
              <w:rPr>
                <w:rFonts w:asciiTheme="minorHAnsi" w:hAnsiTheme="minorHAnsi" w:cs="Arial"/>
                <w:u w:val="single"/>
              </w:rPr>
              <w:t>Blood Collection.</w:t>
            </w:r>
          </w:p>
          <w:p w:rsidR="00D87455" w:rsidRPr="00D87455" w:rsidRDefault="00D87455" w:rsidP="00D87455">
            <w:pPr>
              <w:spacing w:after="0" w:line="240" w:lineRule="auto"/>
              <w:jc w:val="both"/>
              <w:rPr>
                <w:rFonts w:asciiTheme="minorHAnsi" w:hAnsiTheme="minorHAnsi"/>
                <w:color w:val="000000"/>
              </w:rPr>
            </w:pPr>
            <w:r w:rsidRPr="00D87455">
              <w:rPr>
                <w:rFonts w:asciiTheme="minorHAnsi" w:hAnsiTheme="minorHAnsi"/>
                <w:color w:val="000000"/>
              </w:rPr>
              <w:t xml:space="preserve">Blood </w:t>
            </w:r>
            <w:r>
              <w:rPr>
                <w:rFonts w:asciiTheme="minorHAnsi" w:hAnsiTheme="minorHAnsi"/>
                <w:color w:val="000000"/>
              </w:rPr>
              <w:t xml:space="preserve">was </w:t>
            </w:r>
            <w:r w:rsidRPr="00D87455">
              <w:rPr>
                <w:rFonts w:asciiTheme="minorHAnsi" w:hAnsiTheme="minorHAnsi"/>
                <w:color w:val="000000"/>
              </w:rPr>
              <w:t>collected </w:t>
            </w:r>
            <w:r w:rsidRPr="00D87455">
              <w:rPr>
                <w:rFonts w:asciiTheme="minorHAnsi" w:hAnsiTheme="minorHAnsi"/>
                <w:bCs/>
                <w:color w:val="000000"/>
              </w:rPr>
              <w:t>at intervals of not less than 1 week</w:t>
            </w:r>
            <w:r w:rsidRPr="00D87455">
              <w:rPr>
                <w:rFonts w:asciiTheme="minorHAnsi" w:hAnsiTheme="minorHAnsi"/>
                <w:color w:val="000000"/>
              </w:rPr>
              <w:t xml:space="preserve"> and immediately before euthanasia using </w:t>
            </w:r>
            <w:r>
              <w:rPr>
                <w:rFonts w:asciiTheme="minorHAnsi" w:hAnsiTheme="minorHAnsi"/>
                <w:color w:val="000000"/>
              </w:rPr>
              <w:t xml:space="preserve">syringes with </w:t>
            </w:r>
            <w:r w:rsidRPr="00D87455">
              <w:rPr>
                <w:rFonts w:asciiTheme="minorHAnsi" w:hAnsiTheme="minorHAnsi"/>
                <w:color w:val="000000"/>
              </w:rPr>
              <w:t>1 inch long, 22</w:t>
            </w:r>
            <w:r>
              <w:rPr>
                <w:rFonts w:asciiTheme="minorHAnsi" w:hAnsiTheme="minorHAnsi"/>
                <w:color w:val="000000"/>
              </w:rPr>
              <w:t>-</w:t>
            </w:r>
            <w:r w:rsidRPr="00D87455">
              <w:rPr>
                <w:rFonts w:asciiTheme="minorHAnsi" w:hAnsiTheme="minorHAnsi"/>
                <w:color w:val="000000"/>
              </w:rPr>
              <w:t xml:space="preserve">26 gauge needles depending on the age of the animal. The birds </w:t>
            </w:r>
            <w:r>
              <w:rPr>
                <w:rFonts w:asciiTheme="minorHAnsi" w:hAnsiTheme="minorHAnsi"/>
                <w:color w:val="000000"/>
              </w:rPr>
              <w:t>were</w:t>
            </w:r>
            <w:r w:rsidRPr="00D87455">
              <w:rPr>
                <w:rFonts w:asciiTheme="minorHAnsi" w:hAnsiTheme="minorHAnsi"/>
                <w:color w:val="000000"/>
              </w:rPr>
              <w:t xml:space="preserve"> bled via wing (brachial) and jugular veins.</w:t>
            </w:r>
          </w:p>
          <w:p w:rsidR="00D87455" w:rsidRPr="00D87455" w:rsidRDefault="00D87455" w:rsidP="00D87455">
            <w:pPr>
              <w:numPr>
                <w:ilvl w:val="0"/>
                <w:numId w:val="5"/>
              </w:numPr>
              <w:spacing w:after="0" w:line="240" w:lineRule="auto"/>
              <w:jc w:val="both"/>
              <w:rPr>
                <w:rFonts w:asciiTheme="minorHAnsi" w:hAnsiTheme="minorHAnsi"/>
                <w:color w:val="000000"/>
              </w:rPr>
            </w:pPr>
            <w:r w:rsidRPr="00D87455">
              <w:rPr>
                <w:rFonts w:asciiTheme="minorHAnsi" w:hAnsiTheme="minorHAnsi"/>
                <w:color w:val="000000"/>
              </w:rPr>
              <w:t xml:space="preserve">The volume of blood drawn from each bird </w:t>
            </w:r>
            <w:r>
              <w:rPr>
                <w:rFonts w:asciiTheme="minorHAnsi" w:hAnsiTheme="minorHAnsi"/>
                <w:color w:val="000000"/>
              </w:rPr>
              <w:t>was</w:t>
            </w:r>
            <w:r w:rsidRPr="00D87455">
              <w:rPr>
                <w:rFonts w:asciiTheme="minorHAnsi" w:hAnsiTheme="minorHAnsi"/>
                <w:color w:val="000000"/>
              </w:rPr>
              <w:t xml:space="preserve"> in accordance with OSU IACUC blood collection policy and </w:t>
            </w:r>
            <w:r>
              <w:rPr>
                <w:rFonts w:asciiTheme="minorHAnsi" w:hAnsiTheme="minorHAnsi"/>
                <w:color w:val="000000"/>
              </w:rPr>
              <w:t>did</w:t>
            </w:r>
            <w:r w:rsidRPr="00D87455">
              <w:rPr>
                <w:rFonts w:asciiTheme="minorHAnsi" w:hAnsiTheme="minorHAnsi"/>
                <w:color w:val="000000"/>
              </w:rPr>
              <w:t xml:space="preserve"> not exceed 1% of the total body weight in a single draw or 1.5% of the total body weight over a 2 week period.</w:t>
            </w:r>
          </w:p>
          <w:p w:rsidR="00D87455" w:rsidRDefault="00D87455" w:rsidP="00D87455">
            <w:pPr>
              <w:numPr>
                <w:ilvl w:val="0"/>
                <w:numId w:val="5"/>
              </w:numPr>
              <w:spacing w:after="0" w:line="240" w:lineRule="auto"/>
              <w:jc w:val="both"/>
              <w:rPr>
                <w:rFonts w:asciiTheme="minorHAnsi" w:hAnsiTheme="minorHAnsi"/>
                <w:color w:val="000000"/>
              </w:rPr>
            </w:pPr>
            <w:r>
              <w:rPr>
                <w:rFonts w:asciiTheme="minorHAnsi" w:hAnsiTheme="minorHAnsi"/>
                <w:color w:val="000000"/>
              </w:rPr>
              <w:t>When</w:t>
            </w:r>
            <w:r w:rsidRPr="00D87455">
              <w:rPr>
                <w:rFonts w:asciiTheme="minorHAnsi" w:hAnsiTheme="minorHAnsi"/>
                <w:color w:val="000000"/>
              </w:rPr>
              <w:t xml:space="preserve"> more blood </w:t>
            </w:r>
            <w:r>
              <w:rPr>
                <w:rFonts w:asciiTheme="minorHAnsi" w:hAnsiTheme="minorHAnsi"/>
                <w:color w:val="000000"/>
              </w:rPr>
              <w:t>was</w:t>
            </w:r>
            <w:r w:rsidRPr="00D87455">
              <w:rPr>
                <w:rFonts w:asciiTheme="minorHAnsi" w:hAnsiTheme="minorHAnsi"/>
                <w:color w:val="000000"/>
              </w:rPr>
              <w:t xml:space="preserve"> required, the birds </w:t>
            </w:r>
            <w:r>
              <w:rPr>
                <w:rFonts w:asciiTheme="minorHAnsi" w:hAnsiTheme="minorHAnsi"/>
                <w:color w:val="000000"/>
              </w:rPr>
              <w:t>were</w:t>
            </w:r>
            <w:r w:rsidRPr="00D87455">
              <w:rPr>
                <w:rFonts w:asciiTheme="minorHAnsi" w:hAnsiTheme="minorHAnsi"/>
                <w:color w:val="000000"/>
              </w:rPr>
              <w:t xml:space="preserve"> euthanized, and then as much additional blood as possible </w:t>
            </w:r>
            <w:r>
              <w:rPr>
                <w:rFonts w:asciiTheme="minorHAnsi" w:hAnsiTheme="minorHAnsi"/>
                <w:color w:val="000000"/>
              </w:rPr>
              <w:t>was</w:t>
            </w:r>
            <w:r w:rsidRPr="00D87455">
              <w:rPr>
                <w:rFonts w:asciiTheme="minorHAnsi" w:hAnsiTheme="minorHAnsi"/>
                <w:color w:val="000000"/>
              </w:rPr>
              <w:t xml:space="preserve"> collected via cardiac puncture using an 18 gauge needle and syringe. </w:t>
            </w:r>
          </w:p>
          <w:p w:rsidR="00D87455" w:rsidRPr="00D87455" w:rsidRDefault="00D87455" w:rsidP="00D87455">
            <w:pPr>
              <w:spacing w:after="0" w:line="240" w:lineRule="auto"/>
              <w:jc w:val="both"/>
              <w:rPr>
                <w:rFonts w:asciiTheme="minorHAnsi" w:hAnsiTheme="minorHAnsi"/>
                <w:color w:val="000000"/>
                <w:u w:val="single"/>
              </w:rPr>
            </w:pPr>
            <w:r w:rsidRPr="00D87455">
              <w:rPr>
                <w:rFonts w:asciiTheme="minorHAnsi" w:hAnsiTheme="minorHAnsi"/>
                <w:color w:val="000000"/>
                <w:u w:val="single"/>
              </w:rPr>
              <w:t>Swabbing.</w:t>
            </w:r>
          </w:p>
          <w:p w:rsidR="00D87455" w:rsidRPr="00D87455" w:rsidRDefault="00D87455" w:rsidP="00D87455">
            <w:pPr>
              <w:spacing w:after="0" w:line="240" w:lineRule="auto"/>
              <w:jc w:val="both"/>
              <w:rPr>
                <w:rFonts w:asciiTheme="minorHAnsi" w:hAnsiTheme="minorHAnsi"/>
                <w:color w:val="000000"/>
              </w:rPr>
            </w:pPr>
            <w:r w:rsidRPr="00D87455">
              <w:rPr>
                <w:rFonts w:asciiTheme="minorHAnsi" w:hAnsiTheme="minorHAnsi"/>
                <w:color w:val="000000"/>
              </w:rPr>
              <w:t xml:space="preserve">Tracheal swabs </w:t>
            </w:r>
            <w:r>
              <w:rPr>
                <w:rFonts w:asciiTheme="minorHAnsi" w:hAnsiTheme="minorHAnsi"/>
                <w:color w:val="000000"/>
              </w:rPr>
              <w:t>were</w:t>
            </w:r>
            <w:r w:rsidRPr="00D87455">
              <w:rPr>
                <w:rFonts w:asciiTheme="minorHAnsi" w:hAnsiTheme="minorHAnsi"/>
                <w:color w:val="000000"/>
              </w:rPr>
              <w:t xml:space="preserve"> collected from the air passage (trachea) at the back of the bird’s mouth. To gain access to the opening of the trachea, the tongue </w:t>
            </w:r>
            <w:r>
              <w:rPr>
                <w:rFonts w:asciiTheme="minorHAnsi" w:hAnsiTheme="minorHAnsi"/>
                <w:color w:val="000000"/>
              </w:rPr>
              <w:t>was</w:t>
            </w:r>
            <w:r w:rsidRPr="00D87455">
              <w:rPr>
                <w:rFonts w:asciiTheme="minorHAnsi" w:hAnsiTheme="minorHAnsi"/>
                <w:color w:val="000000"/>
              </w:rPr>
              <w:t xml:space="preserve"> gently pulled forward to expose the trachea at the rear end of the tongue. The personnel taking the swab wait</w:t>
            </w:r>
            <w:r>
              <w:rPr>
                <w:rFonts w:asciiTheme="minorHAnsi" w:hAnsiTheme="minorHAnsi"/>
                <w:color w:val="000000"/>
              </w:rPr>
              <w:t>ed</w:t>
            </w:r>
            <w:r w:rsidRPr="00D87455">
              <w:rPr>
                <w:rFonts w:asciiTheme="minorHAnsi" w:hAnsiTheme="minorHAnsi"/>
                <w:color w:val="000000"/>
              </w:rPr>
              <w:t xml:space="preserve"> until the bird breathe</w:t>
            </w:r>
            <w:r>
              <w:rPr>
                <w:rFonts w:asciiTheme="minorHAnsi" w:hAnsiTheme="minorHAnsi"/>
                <w:color w:val="000000"/>
              </w:rPr>
              <w:t>d</w:t>
            </w:r>
            <w:r w:rsidRPr="00D87455">
              <w:rPr>
                <w:rFonts w:asciiTheme="minorHAnsi" w:hAnsiTheme="minorHAnsi"/>
                <w:color w:val="000000"/>
              </w:rPr>
              <w:t xml:space="preserve"> and the cartilage protecting the trachea </w:t>
            </w:r>
            <w:r>
              <w:rPr>
                <w:rFonts w:asciiTheme="minorHAnsi" w:hAnsiTheme="minorHAnsi"/>
                <w:color w:val="000000"/>
              </w:rPr>
              <w:t>was</w:t>
            </w:r>
            <w:r w:rsidRPr="00D87455">
              <w:rPr>
                <w:rFonts w:asciiTheme="minorHAnsi" w:hAnsiTheme="minorHAnsi"/>
                <w:color w:val="000000"/>
              </w:rPr>
              <w:t xml:space="preserve"> open before inserting the swab and gently touching the sides and back of the trachea. </w:t>
            </w:r>
          </w:p>
          <w:p w:rsidR="00D87455" w:rsidRDefault="00D87455" w:rsidP="00D87455">
            <w:pPr>
              <w:spacing w:after="0" w:line="240" w:lineRule="auto"/>
              <w:jc w:val="both"/>
              <w:rPr>
                <w:rFonts w:asciiTheme="minorHAnsi" w:hAnsiTheme="minorHAnsi"/>
                <w:color w:val="000000"/>
              </w:rPr>
            </w:pPr>
            <w:r w:rsidRPr="00D87455">
              <w:rPr>
                <w:rFonts w:asciiTheme="minorHAnsi" w:hAnsiTheme="minorHAnsi"/>
                <w:color w:val="000000"/>
              </w:rPr>
              <w:t xml:space="preserve">Cloacal swabs </w:t>
            </w:r>
            <w:r>
              <w:rPr>
                <w:rFonts w:asciiTheme="minorHAnsi" w:hAnsiTheme="minorHAnsi"/>
                <w:color w:val="000000"/>
              </w:rPr>
              <w:t>were</w:t>
            </w:r>
            <w:r w:rsidRPr="00D87455">
              <w:rPr>
                <w:rFonts w:asciiTheme="minorHAnsi" w:hAnsiTheme="minorHAnsi"/>
                <w:color w:val="000000"/>
              </w:rPr>
              <w:t xml:space="preserve"> collected by inserting the entire tip of the swab into the cloaca and swabbing with two to four circular motions while applying gentle pressure against the mucosal surfaces.</w:t>
            </w:r>
          </w:p>
          <w:p w:rsidR="00D87455" w:rsidRDefault="00D87455" w:rsidP="00D87455">
            <w:pPr>
              <w:spacing w:after="0" w:line="240" w:lineRule="auto"/>
              <w:jc w:val="both"/>
              <w:rPr>
                <w:rFonts w:asciiTheme="minorHAnsi" w:hAnsiTheme="minorHAnsi"/>
                <w:color w:val="000000"/>
              </w:rPr>
            </w:pPr>
          </w:p>
          <w:p w:rsidR="00D87455" w:rsidRPr="00CC4C1C" w:rsidRDefault="00D87455" w:rsidP="00D87455">
            <w:pPr>
              <w:spacing w:after="0" w:line="240" w:lineRule="auto"/>
              <w:jc w:val="both"/>
              <w:rPr>
                <w:rFonts w:asciiTheme="minorHAnsi" w:hAnsiTheme="minorHAnsi"/>
                <w:color w:val="000000"/>
                <w:u w:val="single"/>
              </w:rPr>
            </w:pPr>
            <w:r w:rsidRPr="00CC4C1C">
              <w:rPr>
                <w:rFonts w:asciiTheme="minorHAnsi" w:hAnsiTheme="minorHAnsi"/>
                <w:color w:val="000000"/>
                <w:u w:val="single"/>
              </w:rPr>
              <w:t>Euthanasia</w:t>
            </w:r>
            <w:r w:rsidR="00C80CBB" w:rsidRPr="00CC4C1C">
              <w:rPr>
                <w:rFonts w:asciiTheme="minorHAnsi" w:hAnsiTheme="minorHAnsi"/>
                <w:color w:val="000000"/>
                <w:u w:val="single"/>
              </w:rPr>
              <w:t>.</w:t>
            </w:r>
          </w:p>
          <w:p w:rsidR="00C80CBB" w:rsidRPr="00C80CBB" w:rsidRDefault="00C80CBB" w:rsidP="00C80CBB">
            <w:pPr>
              <w:numPr>
                <w:ilvl w:val="0"/>
                <w:numId w:val="6"/>
              </w:numPr>
              <w:tabs>
                <w:tab w:val="clear" w:pos="720"/>
              </w:tabs>
              <w:spacing w:after="0" w:line="240" w:lineRule="auto"/>
              <w:ind w:left="432"/>
              <w:jc w:val="both"/>
              <w:rPr>
                <w:rFonts w:asciiTheme="minorHAnsi" w:hAnsiTheme="minorHAnsi"/>
                <w:color w:val="000000"/>
              </w:rPr>
            </w:pPr>
            <w:r>
              <w:rPr>
                <w:rFonts w:asciiTheme="minorHAnsi" w:hAnsiTheme="minorHAnsi"/>
                <w:color w:val="000000"/>
              </w:rPr>
              <w:t>The animals were placed</w:t>
            </w:r>
            <w:r w:rsidRPr="00C80CBB">
              <w:rPr>
                <w:rFonts w:asciiTheme="minorHAnsi" w:hAnsiTheme="minorHAnsi"/>
                <w:color w:val="000000"/>
              </w:rPr>
              <w:t xml:space="preserve"> in a container (</w:t>
            </w:r>
            <w:r>
              <w:rPr>
                <w:rFonts w:asciiTheme="minorHAnsi" w:hAnsiTheme="minorHAnsi"/>
                <w:color w:val="000000"/>
              </w:rPr>
              <w:t xml:space="preserve">tub). The lid </w:t>
            </w:r>
            <w:r w:rsidRPr="00C80CBB">
              <w:rPr>
                <w:rFonts w:asciiTheme="minorHAnsi" w:hAnsiTheme="minorHAnsi"/>
                <w:color w:val="000000"/>
              </w:rPr>
              <w:t xml:space="preserve">(connected with a tube to a CO2 tank) </w:t>
            </w:r>
            <w:r>
              <w:rPr>
                <w:rFonts w:asciiTheme="minorHAnsi" w:hAnsiTheme="minorHAnsi"/>
                <w:color w:val="000000"/>
              </w:rPr>
              <w:t>was</w:t>
            </w:r>
            <w:r w:rsidRPr="00C80CBB">
              <w:rPr>
                <w:rFonts w:asciiTheme="minorHAnsi" w:hAnsiTheme="minorHAnsi"/>
                <w:color w:val="000000"/>
              </w:rPr>
              <w:t xml:space="preserve"> replace</w:t>
            </w:r>
            <w:r>
              <w:rPr>
                <w:rFonts w:asciiTheme="minorHAnsi" w:hAnsiTheme="minorHAnsi"/>
                <w:color w:val="000000"/>
              </w:rPr>
              <w:t>d</w:t>
            </w:r>
            <w:r w:rsidRPr="00C80CBB">
              <w:rPr>
                <w:rFonts w:asciiTheme="minorHAnsi" w:hAnsiTheme="minorHAnsi"/>
                <w:color w:val="000000"/>
              </w:rPr>
              <w:t xml:space="preserve"> and CO2 </w:t>
            </w:r>
            <w:r>
              <w:rPr>
                <w:rFonts w:asciiTheme="minorHAnsi" w:hAnsiTheme="minorHAnsi"/>
                <w:color w:val="000000"/>
              </w:rPr>
              <w:t xml:space="preserve">flow turned on. The rate of CO2 flow was set at </w:t>
            </w:r>
            <w:r w:rsidRPr="00C80CBB">
              <w:rPr>
                <w:rFonts w:asciiTheme="minorHAnsi" w:hAnsiTheme="minorHAnsi"/>
                <w:color w:val="000000"/>
              </w:rPr>
              <w:t>10-30% displacement of chamber volume/minute</w:t>
            </w:r>
            <w:r>
              <w:rPr>
                <w:rFonts w:asciiTheme="minorHAnsi" w:hAnsiTheme="minorHAnsi"/>
                <w:color w:val="000000"/>
              </w:rPr>
              <w:t xml:space="preserve">.  </w:t>
            </w:r>
          </w:p>
          <w:p w:rsidR="00C80CBB" w:rsidRDefault="00C80CBB" w:rsidP="00C80CBB">
            <w:pPr>
              <w:numPr>
                <w:ilvl w:val="0"/>
                <w:numId w:val="6"/>
              </w:numPr>
              <w:tabs>
                <w:tab w:val="clear" w:pos="720"/>
              </w:tabs>
              <w:spacing w:after="0" w:line="240" w:lineRule="auto"/>
              <w:ind w:left="432"/>
              <w:jc w:val="both"/>
              <w:rPr>
                <w:rFonts w:asciiTheme="minorHAnsi" w:hAnsiTheme="minorHAnsi"/>
                <w:color w:val="000000"/>
              </w:rPr>
            </w:pPr>
            <w:r>
              <w:rPr>
                <w:rFonts w:asciiTheme="minorHAnsi" w:hAnsiTheme="minorHAnsi"/>
                <w:color w:val="000000"/>
              </w:rPr>
              <w:t>Birds were observed for respiratory arrest.</w:t>
            </w:r>
          </w:p>
          <w:p w:rsidR="00C80CBB" w:rsidRPr="00C80CBB" w:rsidRDefault="00C80CBB" w:rsidP="00C80CBB">
            <w:pPr>
              <w:numPr>
                <w:ilvl w:val="0"/>
                <w:numId w:val="6"/>
              </w:numPr>
              <w:tabs>
                <w:tab w:val="clear" w:pos="720"/>
              </w:tabs>
              <w:spacing w:after="0" w:line="240" w:lineRule="auto"/>
              <w:ind w:left="432"/>
              <w:jc w:val="both"/>
              <w:rPr>
                <w:rFonts w:asciiTheme="minorHAnsi" w:hAnsiTheme="minorHAnsi"/>
                <w:color w:val="000000"/>
              </w:rPr>
            </w:pPr>
            <w:r>
              <w:rPr>
                <w:rFonts w:asciiTheme="minorHAnsi" w:hAnsiTheme="minorHAnsi"/>
                <w:color w:val="000000"/>
              </w:rPr>
              <w:lastRenderedPageBreak/>
              <w:t>CO2</w:t>
            </w:r>
            <w:r w:rsidRPr="00C80CBB">
              <w:rPr>
                <w:rFonts w:asciiTheme="minorHAnsi" w:hAnsiTheme="minorHAnsi"/>
                <w:color w:val="000000"/>
              </w:rPr>
              <w:t xml:space="preserve"> flow </w:t>
            </w:r>
            <w:r>
              <w:rPr>
                <w:rFonts w:asciiTheme="minorHAnsi" w:hAnsiTheme="minorHAnsi"/>
                <w:color w:val="000000"/>
              </w:rPr>
              <w:t xml:space="preserve">was maintained for </w:t>
            </w:r>
            <w:r w:rsidRPr="00C80CBB">
              <w:rPr>
                <w:rFonts w:asciiTheme="minorHAnsi" w:hAnsiTheme="minorHAnsi"/>
                <w:color w:val="000000"/>
              </w:rPr>
              <w:t>at least one minute after respiratory arrest.</w:t>
            </w:r>
          </w:p>
          <w:p w:rsidR="00C80CBB" w:rsidRPr="00C80CBB" w:rsidRDefault="00C80CBB" w:rsidP="00C80CBB">
            <w:pPr>
              <w:numPr>
                <w:ilvl w:val="0"/>
                <w:numId w:val="6"/>
              </w:numPr>
              <w:tabs>
                <w:tab w:val="clear" w:pos="720"/>
              </w:tabs>
              <w:spacing w:after="0" w:line="240" w:lineRule="auto"/>
              <w:ind w:left="432"/>
              <w:jc w:val="both"/>
              <w:rPr>
                <w:rFonts w:asciiTheme="minorHAnsi" w:hAnsiTheme="minorHAnsi"/>
                <w:color w:val="000000"/>
              </w:rPr>
            </w:pPr>
            <w:r>
              <w:rPr>
                <w:rFonts w:asciiTheme="minorHAnsi" w:hAnsiTheme="minorHAnsi"/>
                <w:color w:val="000000"/>
              </w:rPr>
              <w:t>The animals were observed for</w:t>
            </w:r>
            <w:r w:rsidRPr="00C80CBB">
              <w:rPr>
                <w:rFonts w:asciiTheme="minorHAnsi" w:hAnsiTheme="minorHAnsi"/>
                <w:color w:val="000000"/>
              </w:rPr>
              <w:t xml:space="preserve"> an absence of breathing and lack or heart beat</w:t>
            </w:r>
          </w:p>
          <w:p w:rsidR="00C80CBB" w:rsidRPr="00C80CBB" w:rsidRDefault="00C80CBB" w:rsidP="00C80CBB">
            <w:pPr>
              <w:numPr>
                <w:ilvl w:val="0"/>
                <w:numId w:val="6"/>
              </w:numPr>
              <w:tabs>
                <w:tab w:val="clear" w:pos="720"/>
              </w:tabs>
              <w:spacing w:after="0" w:line="240" w:lineRule="auto"/>
              <w:ind w:left="432"/>
              <w:jc w:val="both"/>
              <w:rPr>
                <w:rFonts w:asciiTheme="minorHAnsi" w:hAnsiTheme="minorHAnsi"/>
                <w:color w:val="000000"/>
              </w:rPr>
            </w:pPr>
            <w:r>
              <w:rPr>
                <w:rFonts w:asciiTheme="minorHAnsi" w:hAnsiTheme="minorHAnsi"/>
                <w:color w:val="000000"/>
              </w:rPr>
              <w:t xml:space="preserve">If </w:t>
            </w:r>
            <w:r w:rsidRPr="00C80CBB">
              <w:rPr>
                <w:rFonts w:asciiTheme="minorHAnsi" w:hAnsiTheme="minorHAnsi"/>
                <w:color w:val="000000"/>
              </w:rPr>
              <w:t xml:space="preserve">any respiration or heart beat </w:t>
            </w:r>
            <w:r>
              <w:rPr>
                <w:rFonts w:asciiTheme="minorHAnsi" w:hAnsiTheme="minorHAnsi"/>
                <w:color w:val="000000"/>
              </w:rPr>
              <w:t>was</w:t>
            </w:r>
            <w:r w:rsidRPr="00C80CBB">
              <w:rPr>
                <w:rFonts w:asciiTheme="minorHAnsi" w:hAnsiTheme="minorHAnsi"/>
                <w:color w:val="000000"/>
              </w:rPr>
              <w:t xml:space="preserve"> detected, </w:t>
            </w:r>
            <w:r>
              <w:rPr>
                <w:rFonts w:asciiTheme="minorHAnsi" w:hAnsiTheme="minorHAnsi"/>
                <w:color w:val="000000"/>
              </w:rPr>
              <w:t>the</w:t>
            </w:r>
            <w:r w:rsidRPr="00C80CBB">
              <w:rPr>
                <w:rFonts w:asciiTheme="minorHAnsi" w:hAnsiTheme="minorHAnsi"/>
                <w:color w:val="000000"/>
              </w:rPr>
              <w:t xml:space="preserve"> animal was</w:t>
            </w:r>
            <w:r>
              <w:rPr>
                <w:rFonts w:asciiTheme="minorHAnsi" w:hAnsiTheme="minorHAnsi"/>
                <w:color w:val="000000"/>
              </w:rPr>
              <w:t xml:space="preserve"> placed </w:t>
            </w:r>
            <w:r w:rsidRPr="00C80CBB">
              <w:rPr>
                <w:rFonts w:asciiTheme="minorHAnsi" w:hAnsiTheme="minorHAnsi"/>
                <w:color w:val="000000"/>
              </w:rPr>
              <w:t xml:space="preserve">back into tub and </w:t>
            </w:r>
            <w:r>
              <w:rPr>
                <w:rFonts w:asciiTheme="minorHAnsi" w:hAnsiTheme="minorHAnsi"/>
                <w:color w:val="000000"/>
              </w:rPr>
              <w:t xml:space="preserve">additional CO2 given as </w:t>
            </w:r>
            <w:r w:rsidRPr="00C80CBB">
              <w:rPr>
                <w:rFonts w:asciiTheme="minorHAnsi" w:hAnsiTheme="minorHAnsi"/>
                <w:color w:val="000000"/>
              </w:rPr>
              <w:t>give</w:t>
            </w:r>
            <w:r>
              <w:rPr>
                <w:rFonts w:asciiTheme="minorHAnsi" w:hAnsiTheme="minorHAnsi"/>
                <w:color w:val="000000"/>
              </w:rPr>
              <w:t>n</w:t>
            </w:r>
            <w:r w:rsidRPr="00C80CBB">
              <w:rPr>
                <w:rFonts w:asciiTheme="minorHAnsi" w:hAnsiTheme="minorHAnsi"/>
                <w:color w:val="000000"/>
              </w:rPr>
              <w:t xml:space="preserve"> </w:t>
            </w:r>
            <w:r>
              <w:rPr>
                <w:rFonts w:asciiTheme="minorHAnsi" w:hAnsiTheme="minorHAnsi"/>
                <w:color w:val="000000"/>
              </w:rPr>
              <w:t>as described</w:t>
            </w:r>
            <w:r w:rsidRPr="00C80CBB">
              <w:rPr>
                <w:rFonts w:asciiTheme="minorHAnsi" w:hAnsiTheme="minorHAnsi"/>
                <w:color w:val="000000"/>
              </w:rPr>
              <w:t xml:space="preserve"> above.</w:t>
            </w:r>
          </w:p>
          <w:p w:rsidR="00215A6E" w:rsidRPr="00BE1B7E" w:rsidRDefault="00C80CBB" w:rsidP="00C80CBB">
            <w:pPr>
              <w:numPr>
                <w:ilvl w:val="0"/>
                <w:numId w:val="6"/>
              </w:numPr>
              <w:tabs>
                <w:tab w:val="clear" w:pos="720"/>
              </w:tabs>
              <w:spacing w:after="0" w:line="240" w:lineRule="auto"/>
              <w:ind w:left="432"/>
              <w:jc w:val="both"/>
              <w:rPr>
                <w:rFonts w:asciiTheme="minorHAnsi" w:hAnsiTheme="minorHAnsi"/>
                <w:b/>
                <w:color w:val="000000"/>
              </w:rPr>
            </w:pPr>
            <w:r w:rsidRPr="00C80CBB">
              <w:rPr>
                <w:rFonts w:asciiTheme="minorHAnsi" w:hAnsiTheme="minorHAnsi"/>
                <w:color w:val="000000"/>
              </w:rPr>
              <w:t xml:space="preserve">After confirmation of death, an additional secondary physical euthanasia (cervical dislocation, removal of vital organ </w:t>
            </w:r>
            <w:proofErr w:type="spellStart"/>
            <w:r w:rsidRPr="00C80CBB">
              <w:rPr>
                <w:rFonts w:asciiTheme="minorHAnsi" w:hAnsiTheme="minorHAnsi"/>
                <w:color w:val="000000"/>
              </w:rPr>
              <w:t>etc</w:t>
            </w:r>
            <w:proofErr w:type="spellEnd"/>
            <w:r w:rsidRPr="00C80CBB">
              <w:rPr>
                <w:rFonts w:asciiTheme="minorHAnsi" w:hAnsiTheme="minorHAnsi"/>
                <w:color w:val="000000"/>
              </w:rPr>
              <w:t>) was performed</w:t>
            </w:r>
            <w:r>
              <w:rPr>
                <w:rFonts w:asciiTheme="minorHAnsi" w:hAnsiTheme="minorHAnsi"/>
                <w:color w:val="000000"/>
              </w:rPr>
              <w:t xml:space="preserve"> before tissue collection and carcass disposal</w:t>
            </w:r>
            <w:r w:rsidRPr="00C80CBB">
              <w:rPr>
                <w:rFonts w:asciiTheme="minorHAnsi" w:hAnsiTheme="minorHAnsi"/>
                <w:color w:val="000000"/>
              </w:rPr>
              <w:t xml:space="preserve">. </w:t>
            </w:r>
          </w:p>
        </w:tc>
      </w:tr>
      <w:tr w:rsidR="002C219D" w:rsidRPr="00BE1B7E" w:rsidTr="00515C17">
        <w:trPr>
          <w:gridAfter w:val="1"/>
          <w:wAfter w:w="392" w:type="dxa"/>
        </w:trPr>
        <w:tc>
          <w:tcPr>
            <w:tcW w:w="1908" w:type="dxa"/>
            <w:gridSpan w:val="2"/>
          </w:tcPr>
          <w:p w:rsidR="002C219D" w:rsidRPr="00BE1B7E" w:rsidRDefault="002C219D" w:rsidP="00D66CBC">
            <w:pPr>
              <w:pStyle w:val="ListParagraph"/>
              <w:numPr>
                <w:ilvl w:val="0"/>
                <w:numId w:val="1"/>
              </w:numPr>
              <w:spacing w:after="0" w:line="240" w:lineRule="auto"/>
              <w:rPr>
                <w:rFonts w:asciiTheme="minorHAnsi" w:hAnsiTheme="minorHAnsi"/>
                <w:b/>
                <w:bCs/>
                <w:color w:val="000000"/>
              </w:rPr>
            </w:pPr>
            <w:r w:rsidRPr="00BE1B7E">
              <w:rPr>
                <w:rFonts w:asciiTheme="minorHAnsi" w:hAnsiTheme="minorHAnsi"/>
                <w:b/>
                <w:bCs/>
                <w:color w:val="000000"/>
              </w:rPr>
              <w:lastRenderedPageBreak/>
              <w:t>Experimental animals</w:t>
            </w:r>
          </w:p>
          <w:p w:rsidR="00D66CBC" w:rsidRPr="00BE1B7E" w:rsidRDefault="00D66CBC" w:rsidP="00D66CBC">
            <w:pPr>
              <w:pStyle w:val="ListParagraph"/>
              <w:spacing w:after="0" w:line="240" w:lineRule="auto"/>
              <w:ind w:left="390"/>
              <w:rPr>
                <w:rFonts w:asciiTheme="minorHAnsi" w:hAnsiTheme="minorHAnsi"/>
                <w:b/>
                <w:bCs/>
                <w:color w:val="000000"/>
              </w:rPr>
            </w:pPr>
          </w:p>
          <w:p w:rsidR="00D66CBC" w:rsidRPr="00BE1B7E" w:rsidRDefault="00D66CBC" w:rsidP="00D66CBC">
            <w:pPr>
              <w:pStyle w:val="ListParagraph"/>
              <w:spacing w:after="0" w:line="240" w:lineRule="auto"/>
              <w:ind w:left="390"/>
              <w:rPr>
                <w:rFonts w:asciiTheme="minorHAnsi" w:hAnsiTheme="minorHAnsi"/>
                <w:b/>
                <w:bCs/>
                <w:color w:val="000000"/>
              </w:rPr>
            </w:pPr>
          </w:p>
        </w:tc>
        <w:tc>
          <w:tcPr>
            <w:tcW w:w="1170" w:type="dxa"/>
          </w:tcPr>
          <w:p w:rsidR="002C219D" w:rsidRPr="00BE1B7E" w:rsidRDefault="00C41210" w:rsidP="00D66CBC">
            <w:pPr>
              <w:spacing w:after="0" w:line="240" w:lineRule="auto"/>
              <w:rPr>
                <w:rFonts w:asciiTheme="minorHAnsi" w:hAnsiTheme="minorHAnsi"/>
                <w:b/>
                <w:color w:val="000000"/>
              </w:rPr>
            </w:pPr>
            <w:r w:rsidRPr="00BE1B7E">
              <w:rPr>
                <w:rFonts w:asciiTheme="minorHAnsi" w:hAnsiTheme="minorHAnsi"/>
                <w:b/>
                <w:color w:val="000000"/>
              </w:rPr>
              <w:t>8</w:t>
            </w: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tc>
        <w:tc>
          <w:tcPr>
            <w:tcW w:w="6498" w:type="dxa"/>
            <w:gridSpan w:val="2"/>
          </w:tcPr>
          <w:p w:rsidR="00FA63C5" w:rsidRPr="00BE1B7E" w:rsidRDefault="008C3E62" w:rsidP="00D66CBC">
            <w:pPr>
              <w:spacing w:after="0" w:line="240" w:lineRule="auto"/>
              <w:rPr>
                <w:rFonts w:asciiTheme="minorHAnsi" w:hAnsiTheme="minorHAnsi"/>
                <w:b/>
                <w:color w:val="000000"/>
              </w:rPr>
            </w:pPr>
            <w:r>
              <w:rPr>
                <w:rFonts w:asciiTheme="minorHAnsi" w:hAnsiTheme="minorHAnsi" w:cs="Arial"/>
              </w:rPr>
              <w:t>1 day</w:t>
            </w:r>
            <w:r w:rsidR="00CC4C1C">
              <w:rPr>
                <w:rFonts w:asciiTheme="minorHAnsi" w:hAnsiTheme="minorHAnsi" w:cs="Arial"/>
              </w:rPr>
              <w:t>-old SPF chickens from FAHRP/OARDC flock.</w:t>
            </w:r>
          </w:p>
          <w:p w:rsidR="00D66CBC" w:rsidRPr="00BE1B7E" w:rsidRDefault="005A79DA" w:rsidP="00D66CBC">
            <w:pPr>
              <w:spacing w:after="0" w:line="240" w:lineRule="auto"/>
              <w:rPr>
                <w:rFonts w:asciiTheme="minorHAnsi" w:hAnsiTheme="minorHAnsi"/>
                <w:b/>
                <w:color w:val="000000"/>
              </w:rPr>
            </w:pPr>
            <w:r w:rsidRPr="00BE1B7E">
              <w:rPr>
                <w:rFonts w:asciiTheme="minorHAnsi" w:hAnsiTheme="minorHAnsi"/>
                <w:color w:val="000000"/>
              </w:rPr>
              <w:t>All animals were tested and confirmed to be free of influenza virus by hemagglutination inhibition assay.</w:t>
            </w:r>
          </w:p>
          <w:p w:rsidR="00D66CBC" w:rsidRPr="00BE1B7E" w:rsidRDefault="00D66CBC" w:rsidP="00D66CBC">
            <w:pPr>
              <w:spacing w:after="0" w:line="240" w:lineRule="auto"/>
              <w:rPr>
                <w:rFonts w:asciiTheme="minorHAnsi" w:hAnsiTheme="minorHAnsi"/>
                <w:b/>
                <w:color w:val="000000"/>
              </w:rPr>
            </w:pPr>
          </w:p>
        </w:tc>
      </w:tr>
      <w:tr w:rsidR="002C219D" w:rsidRPr="00BE1B7E" w:rsidTr="00515C17">
        <w:trPr>
          <w:gridAfter w:val="1"/>
          <w:wAfter w:w="392" w:type="dxa"/>
        </w:trPr>
        <w:tc>
          <w:tcPr>
            <w:tcW w:w="1908" w:type="dxa"/>
            <w:gridSpan w:val="2"/>
            <w:tcBorders>
              <w:left w:val="nil"/>
              <w:right w:val="nil"/>
            </w:tcBorders>
            <w:shd w:val="clear" w:color="auto" w:fill="C0C0C0"/>
          </w:tcPr>
          <w:p w:rsidR="002C219D" w:rsidRPr="00BE1B7E" w:rsidRDefault="002C219D" w:rsidP="00D66CBC">
            <w:pPr>
              <w:pStyle w:val="ListParagraph"/>
              <w:numPr>
                <w:ilvl w:val="0"/>
                <w:numId w:val="1"/>
              </w:numPr>
              <w:spacing w:after="0" w:line="240" w:lineRule="auto"/>
              <w:rPr>
                <w:rFonts w:asciiTheme="minorHAnsi" w:hAnsiTheme="minorHAnsi"/>
                <w:b/>
                <w:bCs/>
                <w:color w:val="000000"/>
              </w:rPr>
            </w:pPr>
            <w:r w:rsidRPr="00BE1B7E">
              <w:rPr>
                <w:rFonts w:asciiTheme="minorHAnsi" w:hAnsiTheme="minorHAnsi"/>
                <w:b/>
                <w:bCs/>
                <w:color w:val="000000"/>
              </w:rPr>
              <w:t>Housing and husbandry</w:t>
            </w:r>
          </w:p>
        </w:tc>
        <w:tc>
          <w:tcPr>
            <w:tcW w:w="1170" w:type="dxa"/>
            <w:tcBorders>
              <w:left w:val="nil"/>
              <w:right w:val="nil"/>
            </w:tcBorders>
            <w:shd w:val="clear" w:color="auto" w:fill="C0C0C0"/>
          </w:tcPr>
          <w:p w:rsidR="002C219D" w:rsidRPr="00BE1B7E" w:rsidRDefault="00C41210" w:rsidP="00D66CBC">
            <w:pPr>
              <w:spacing w:after="0" w:line="240" w:lineRule="auto"/>
              <w:rPr>
                <w:rFonts w:asciiTheme="minorHAnsi" w:hAnsiTheme="minorHAnsi"/>
                <w:b/>
                <w:color w:val="000000"/>
              </w:rPr>
            </w:pPr>
            <w:r w:rsidRPr="00BE1B7E">
              <w:rPr>
                <w:rFonts w:asciiTheme="minorHAnsi" w:hAnsiTheme="minorHAnsi"/>
                <w:b/>
                <w:color w:val="000000"/>
              </w:rPr>
              <w:t>9</w:t>
            </w: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tc>
        <w:tc>
          <w:tcPr>
            <w:tcW w:w="6498" w:type="dxa"/>
            <w:gridSpan w:val="2"/>
            <w:tcBorders>
              <w:left w:val="nil"/>
              <w:right w:val="nil"/>
            </w:tcBorders>
            <w:shd w:val="clear" w:color="auto" w:fill="C0C0C0"/>
          </w:tcPr>
          <w:p w:rsidR="00D66CBC" w:rsidRPr="00BE1B7E" w:rsidRDefault="00CC4C1C" w:rsidP="00C43417">
            <w:pPr>
              <w:spacing w:after="0" w:line="240" w:lineRule="auto"/>
              <w:jc w:val="both"/>
              <w:rPr>
                <w:rFonts w:asciiTheme="minorHAnsi" w:hAnsiTheme="minorHAnsi"/>
                <w:b/>
                <w:color w:val="000000"/>
              </w:rPr>
            </w:pPr>
            <w:r>
              <w:rPr>
                <w:rFonts w:asciiTheme="minorHAnsi" w:hAnsiTheme="minorHAnsi"/>
                <w:color w:val="000000"/>
              </w:rPr>
              <w:t xml:space="preserve">Chickens </w:t>
            </w:r>
            <w:r w:rsidR="00FA09E9">
              <w:rPr>
                <w:rFonts w:asciiTheme="minorHAnsi" w:hAnsiTheme="minorHAnsi"/>
                <w:color w:val="000000"/>
              </w:rPr>
              <w:t xml:space="preserve">were housed in a BSL2 facility in a specific pathogen-free environment. </w:t>
            </w:r>
            <w:r w:rsidR="00495093">
              <w:rPr>
                <w:rFonts w:asciiTheme="minorHAnsi" w:hAnsiTheme="minorHAnsi"/>
                <w:color w:val="000000"/>
              </w:rPr>
              <w:t xml:space="preserve">The facility has forced air ventilation and adequate air exchanges to prevent ammonia build up.  Air entering or leaving the facility is HEPA filtered.  </w:t>
            </w:r>
            <w:r w:rsidR="00105681">
              <w:rPr>
                <w:rFonts w:asciiTheme="minorHAnsi" w:hAnsiTheme="minorHAnsi"/>
                <w:color w:val="000000"/>
              </w:rPr>
              <w:t xml:space="preserve">The birds were kept in large cages (2592 sq. inch) or in isolators (900 sq. inch). The number of birds in each cage was calculated based on age and the space available after subtracting the space occupied by the feeder and watering system. </w:t>
            </w:r>
            <w:r w:rsidR="00F76419">
              <w:rPr>
                <w:rFonts w:asciiTheme="minorHAnsi" w:hAnsiTheme="minorHAnsi"/>
                <w:color w:val="000000"/>
              </w:rPr>
              <w:t xml:space="preserve">The room temperature was maintained at </w:t>
            </w:r>
            <w:r w:rsidR="00C43417">
              <w:rPr>
                <w:rFonts w:asciiTheme="minorHAnsi" w:hAnsiTheme="minorHAnsi"/>
                <w:color w:val="000000"/>
              </w:rPr>
              <w:t>25±3 °C.</w:t>
            </w:r>
          </w:p>
        </w:tc>
      </w:tr>
      <w:tr w:rsidR="002C219D" w:rsidRPr="00BE1B7E" w:rsidTr="00515C17">
        <w:trPr>
          <w:gridAfter w:val="1"/>
          <w:wAfter w:w="392" w:type="dxa"/>
        </w:trPr>
        <w:tc>
          <w:tcPr>
            <w:tcW w:w="1908" w:type="dxa"/>
            <w:gridSpan w:val="2"/>
          </w:tcPr>
          <w:p w:rsidR="002C219D" w:rsidRPr="00BE1B7E" w:rsidRDefault="002C219D" w:rsidP="00D66CBC">
            <w:pPr>
              <w:pStyle w:val="ListParagraph"/>
              <w:numPr>
                <w:ilvl w:val="0"/>
                <w:numId w:val="1"/>
              </w:numPr>
              <w:spacing w:after="0" w:line="240" w:lineRule="auto"/>
              <w:rPr>
                <w:rFonts w:asciiTheme="minorHAnsi" w:hAnsiTheme="minorHAnsi"/>
                <w:b/>
                <w:bCs/>
                <w:color w:val="000000"/>
              </w:rPr>
            </w:pPr>
            <w:r w:rsidRPr="00BE1B7E">
              <w:rPr>
                <w:rFonts w:asciiTheme="minorHAnsi" w:hAnsiTheme="minorHAnsi"/>
                <w:b/>
                <w:bCs/>
                <w:color w:val="000000"/>
              </w:rPr>
              <w:t>Sample size</w:t>
            </w:r>
          </w:p>
        </w:tc>
        <w:tc>
          <w:tcPr>
            <w:tcW w:w="1170" w:type="dxa"/>
          </w:tcPr>
          <w:p w:rsidR="002C219D" w:rsidRPr="00BE1B7E" w:rsidRDefault="00C41210" w:rsidP="00D66CBC">
            <w:pPr>
              <w:spacing w:after="0" w:line="240" w:lineRule="auto"/>
              <w:rPr>
                <w:rFonts w:asciiTheme="minorHAnsi" w:hAnsiTheme="minorHAnsi"/>
                <w:b/>
                <w:color w:val="000000"/>
              </w:rPr>
            </w:pPr>
            <w:r w:rsidRPr="00BE1B7E">
              <w:rPr>
                <w:rFonts w:asciiTheme="minorHAnsi" w:hAnsiTheme="minorHAnsi"/>
                <w:b/>
                <w:color w:val="000000"/>
              </w:rPr>
              <w:t>10</w:t>
            </w: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tc>
        <w:tc>
          <w:tcPr>
            <w:tcW w:w="6498" w:type="dxa"/>
            <w:gridSpan w:val="2"/>
          </w:tcPr>
          <w:p w:rsidR="00D8584A" w:rsidRDefault="00312479" w:rsidP="002C4853">
            <w:pPr>
              <w:spacing w:after="0" w:line="240" w:lineRule="auto"/>
              <w:jc w:val="both"/>
              <w:rPr>
                <w:rFonts w:asciiTheme="minorHAnsi" w:hAnsiTheme="minorHAnsi"/>
                <w:color w:val="000000"/>
              </w:rPr>
            </w:pPr>
            <w:r>
              <w:rPr>
                <w:rFonts w:asciiTheme="minorHAnsi" w:hAnsiTheme="minorHAnsi"/>
                <w:color w:val="000000"/>
              </w:rPr>
              <w:t>Study 1: N=23</w:t>
            </w:r>
            <w:r w:rsidR="00D8584A">
              <w:rPr>
                <w:rFonts w:asciiTheme="minorHAnsi" w:hAnsiTheme="minorHAnsi"/>
                <w:color w:val="000000"/>
              </w:rPr>
              <w:t xml:space="preserve"> per group (5 euthanized at </w:t>
            </w:r>
            <w:r>
              <w:rPr>
                <w:rFonts w:asciiTheme="minorHAnsi" w:hAnsiTheme="minorHAnsi"/>
                <w:color w:val="000000"/>
              </w:rPr>
              <w:t>1</w:t>
            </w:r>
            <w:r w:rsidR="00D8584A">
              <w:rPr>
                <w:rFonts w:asciiTheme="minorHAnsi" w:hAnsiTheme="minorHAnsi"/>
                <w:color w:val="000000"/>
              </w:rPr>
              <w:t xml:space="preserve"> day post vaccination,</w:t>
            </w:r>
            <w:r>
              <w:rPr>
                <w:rFonts w:asciiTheme="minorHAnsi" w:hAnsiTheme="minorHAnsi"/>
                <w:color w:val="000000"/>
              </w:rPr>
              <w:t xml:space="preserve"> 5 euthanized at 3 day post vaccination,</w:t>
            </w:r>
            <w:r w:rsidR="00D8584A">
              <w:rPr>
                <w:rFonts w:asciiTheme="minorHAnsi" w:hAnsiTheme="minorHAnsi"/>
                <w:color w:val="000000"/>
              </w:rPr>
              <w:t xml:space="preserve"> 6 euthanized at 3 days post challenge (dpc), 7 euthanized at 5 dpc) × 3 groups.</w:t>
            </w:r>
          </w:p>
          <w:p w:rsidR="00D8584A" w:rsidRDefault="00D8584A" w:rsidP="002C4853">
            <w:pPr>
              <w:spacing w:after="0" w:line="240" w:lineRule="auto"/>
              <w:jc w:val="both"/>
              <w:rPr>
                <w:rFonts w:asciiTheme="minorHAnsi" w:hAnsiTheme="minorHAnsi"/>
                <w:color w:val="000000"/>
              </w:rPr>
            </w:pPr>
            <w:r>
              <w:rPr>
                <w:rFonts w:asciiTheme="minorHAnsi" w:hAnsiTheme="minorHAnsi"/>
                <w:color w:val="000000"/>
              </w:rPr>
              <w:t xml:space="preserve"> Study 2: N=8 per group (all birds included at all stages from vaccination to challenge) × </w:t>
            </w:r>
            <w:r w:rsidR="002B2494">
              <w:rPr>
                <w:rFonts w:asciiTheme="minorHAnsi" w:hAnsiTheme="minorHAnsi"/>
                <w:color w:val="000000"/>
              </w:rPr>
              <w:t>8</w:t>
            </w:r>
            <w:r>
              <w:rPr>
                <w:rFonts w:asciiTheme="minorHAnsi" w:hAnsiTheme="minorHAnsi"/>
                <w:color w:val="000000"/>
              </w:rPr>
              <w:t xml:space="preserve"> groups.</w:t>
            </w:r>
          </w:p>
          <w:p w:rsidR="002C4853" w:rsidRDefault="00D8584A" w:rsidP="002C4853">
            <w:pPr>
              <w:spacing w:after="0" w:line="240" w:lineRule="auto"/>
              <w:jc w:val="both"/>
              <w:rPr>
                <w:rFonts w:asciiTheme="minorHAnsi" w:hAnsiTheme="minorHAnsi"/>
                <w:color w:val="000000"/>
              </w:rPr>
            </w:pPr>
            <w:r>
              <w:rPr>
                <w:rFonts w:asciiTheme="minorHAnsi" w:hAnsiTheme="minorHAnsi"/>
                <w:color w:val="000000"/>
              </w:rPr>
              <w:t xml:space="preserve"> </w:t>
            </w:r>
            <w:r w:rsidR="002C4853">
              <w:rPr>
                <w:rFonts w:asciiTheme="minorHAnsi" w:hAnsiTheme="minorHAnsi"/>
                <w:color w:val="000000"/>
              </w:rPr>
              <w:t xml:space="preserve">Based on work published by us and other major influenza research groups, these numbers are sufficient </w:t>
            </w:r>
            <w:r w:rsidR="004E26B8">
              <w:rPr>
                <w:rFonts w:asciiTheme="minorHAnsi" w:hAnsiTheme="minorHAnsi"/>
                <w:color w:val="000000"/>
              </w:rPr>
              <w:t>to provide</w:t>
            </w:r>
            <w:r w:rsidR="002C4853">
              <w:rPr>
                <w:rFonts w:asciiTheme="minorHAnsi" w:hAnsiTheme="minorHAnsi"/>
                <w:color w:val="000000"/>
              </w:rPr>
              <w:t xml:space="preserve"> accurate statistical power and interpretation of the data.     </w:t>
            </w:r>
          </w:p>
          <w:p w:rsidR="002C4853" w:rsidRDefault="002C4853" w:rsidP="00790D4D">
            <w:pPr>
              <w:spacing w:after="0" w:line="240" w:lineRule="auto"/>
              <w:rPr>
                <w:rFonts w:asciiTheme="minorHAnsi" w:hAnsiTheme="minorHAnsi"/>
                <w:color w:val="000000"/>
              </w:rPr>
            </w:pPr>
          </w:p>
          <w:p w:rsidR="00790D4D" w:rsidRPr="002C4853" w:rsidRDefault="002C4853" w:rsidP="00790D4D">
            <w:pPr>
              <w:spacing w:after="0" w:line="240" w:lineRule="auto"/>
              <w:rPr>
                <w:rFonts w:asciiTheme="minorHAnsi" w:hAnsiTheme="minorHAnsi"/>
                <w:color w:val="000000"/>
                <w:u w:val="single"/>
              </w:rPr>
            </w:pPr>
            <w:r w:rsidRPr="002C4853">
              <w:rPr>
                <w:rFonts w:asciiTheme="minorHAnsi" w:hAnsiTheme="minorHAnsi"/>
                <w:color w:val="000000"/>
                <w:u w:val="single"/>
              </w:rPr>
              <w:t>Selected References:</w:t>
            </w:r>
          </w:p>
          <w:p w:rsidR="00790D4D" w:rsidRPr="00790D4D" w:rsidRDefault="00790D4D" w:rsidP="00790D4D">
            <w:pPr>
              <w:spacing w:after="0" w:line="240" w:lineRule="auto"/>
              <w:rPr>
                <w:rFonts w:asciiTheme="minorHAnsi" w:hAnsiTheme="minorHAnsi"/>
                <w:color w:val="000000"/>
              </w:rPr>
            </w:pPr>
            <w:r w:rsidRPr="00790D4D">
              <w:rPr>
                <w:rFonts w:asciiTheme="minorHAnsi" w:hAnsiTheme="minorHAnsi"/>
                <w:color w:val="000000"/>
              </w:rPr>
              <w:t xml:space="preserve">Lee CW, </w:t>
            </w:r>
            <w:proofErr w:type="spellStart"/>
            <w:r w:rsidRPr="00790D4D">
              <w:rPr>
                <w:rFonts w:asciiTheme="minorHAnsi" w:hAnsiTheme="minorHAnsi"/>
                <w:color w:val="000000"/>
              </w:rPr>
              <w:t>Senne</w:t>
            </w:r>
            <w:proofErr w:type="spellEnd"/>
            <w:r w:rsidRPr="00790D4D">
              <w:rPr>
                <w:rFonts w:asciiTheme="minorHAnsi" w:hAnsiTheme="minorHAnsi"/>
                <w:color w:val="000000"/>
              </w:rPr>
              <w:t xml:space="preserve"> DA, Suarez DL. Effect of vaccine use in the evolution of Mexican lineage H5N2 avian influenza virus.</w:t>
            </w:r>
            <w:r w:rsidR="00761E33">
              <w:rPr>
                <w:rFonts w:asciiTheme="minorHAnsi" w:hAnsiTheme="minorHAnsi"/>
                <w:color w:val="000000"/>
              </w:rPr>
              <w:t xml:space="preserve"> </w:t>
            </w:r>
            <w:r w:rsidRPr="00790D4D">
              <w:rPr>
                <w:rFonts w:asciiTheme="minorHAnsi" w:hAnsiTheme="minorHAnsi"/>
                <w:color w:val="000000"/>
              </w:rPr>
              <w:t xml:space="preserve">J </w:t>
            </w:r>
            <w:proofErr w:type="spellStart"/>
            <w:r w:rsidRPr="00790D4D">
              <w:rPr>
                <w:rFonts w:asciiTheme="minorHAnsi" w:hAnsiTheme="minorHAnsi"/>
                <w:color w:val="000000"/>
              </w:rPr>
              <w:t>Virol</w:t>
            </w:r>
            <w:proofErr w:type="spellEnd"/>
            <w:r w:rsidRPr="00790D4D">
              <w:rPr>
                <w:rFonts w:asciiTheme="minorHAnsi" w:hAnsiTheme="minorHAnsi"/>
                <w:color w:val="000000"/>
              </w:rPr>
              <w:t>. 2004 Aug;78(15):8372-81.</w:t>
            </w:r>
          </w:p>
          <w:p w:rsidR="00790D4D" w:rsidRPr="00790D4D" w:rsidRDefault="00790D4D" w:rsidP="00790D4D">
            <w:pPr>
              <w:spacing w:after="0" w:line="240" w:lineRule="auto"/>
              <w:rPr>
                <w:rFonts w:asciiTheme="minorHAnsi" w:hAnsiTheme="minorHAnsi"/>
                <w:color w:val="000000"/>
              </w:rPr>
            </w:pPr>
          </w:p>
          <w:p w:rsidR="00790D4D" w:rsidRPr="00790D4D" w:rsidRDefault="00790D4D" w:rsidP="00790D4D">
            <w:pPr>
              <w:spacing w:after="0" w:line="240" w:lineRule="auto"/>
              <w:rPr>
                <w:rFonts w:asciiTheme="minorHAnsi" w:hAnsiTheme="minorHAnsi"/>
                <w:color w:val="000000"/>
              </w:rPr>
            </w:pPr>
            <w:r w:rsidRPr="00790D4D">
              <w:rPr>
                <w:rFonts w:asciiTheme="minorHAnsi" w:hAnsiTheme="minorHAnsi"/>
                <w:color w:val="000000"/>
              </w:rPr>
              <w:t xml:space="preserve">Swayne DE, Lee CW, Spackman E. Inactivated North American and European H5N2 avian influenza virus vaccines protect chickens from Asian H5N1 high pathogenicity avian influenza virus. Avian </w:t>
            </w:r>
            <w:proofErr w:type="spellStart"/>
            <w:r w:rsidRPr="00790D4D">
              <w:rPr>
                <w:rFonts w:asciiTheme="minorHAnsi" w:hAnsiTheme="minorHAnsi"/>
                <w:color w:val="000000"/>
              </w:rPr>
              <w:t>Pathol</w:t>
            </w:r>
            <w:proofErr w:type="spellEnd"/>
            <w:r w:rsidRPr="00790D4D">
              <w:rPr>
                <w:rFonts w:asciiTheme="minorHAnsi" w:hAnsiTheme="minorHAnsi"/>
                <w:color w:val="000000"/>
              </w:rPr>
              <w:t>. 2006 Apr;35(2):141-6.</w:t>
            </w:r>
          </w:p>
          <w:p w:rsidR="00790D4D" w:rsidRPr="00790D4D" w:rsidRDefault="00790D4D" w:rsidP="00790D4D">
            <w:pPr>
              <w:spacing w:after="0" w:line="240" w:lineRule="auto"/>
              <w:rPr>
                <w:rFonts w:asciiTheme="minorHAnsi" w:hAnsiTheme="minorHAnsi"/>
                <w:color w:val="000000"/>
              </w:rPr>
            </w:pPr>
          </w:p>
          <w:p w:rsidR="00790D4D" w:rsidRDefault="00790D4D" w:rsidP="00790D4D">
            <w:pPr>
              <w:spacing w:after="0" w:line="240" w:lineRule="auto"/>
              <w:rPr>
                <w:rFonts w:asciiTheme="minorHAnsi" w:hAnsiTheme="minorHAnsi"/>
                <w:color w:val="000000"/>
              </w:rPr>
            </w:pPr>
            <w:r w:rsidRPr="00790D4D">
              <w:rPr>
                <w:rFonts w:asciiTheme="minorHAnsi" w:hAnsiTheme="minorHAnsi"/>
                <w:color w:val="000000"/>
              </w:rPr>
              <w:t xml:space="preserve">Pillai SP, </w:t>
            </w:r>
            <w:proofErr w:type="spellStart"/>
            <w:r w:rsidRPr="00790D4D">
              <w:rPr>
                <w:rFonts w:asciiTheme="minorHAnsi" w:hAnsiTheme="minorHAnsi"/>
                <w:color w:val="000000"/>
              </w:rPr>
              <w:t>Pantin</w:t>
            </w:r>
            <w:proofErr w:type="spellEnd"/>
            <w:r w:rsidRPr="00790D4D">
              <w:rPr>
                <w:rFonts w:asciiTheme="minorHAnsi" w:hAnsiTheme="minorHAnsi"/>
                <w:color w:val="000000"/>
              </w:rPr>
              <w:t xml:space="preserve">-Jackwood M, Suarez DL, </w:t>
            </w:r>
            <w:proofErr w:type="spellStart"/>
            <w:r w:rsidRPr="00790D4D">
              <w:rPr>
                <w:rFonts w:asciiTheme="minorHAnsi" w:hAnsiTheme="minorHAnsi"/>
                <w:color w:val="000000"/>
              </w:rPr>
              <w:t>Saif</w:t>
            </w:r>
            <w:proofErr w:type="spellEnd"/>
            <w:r w:rsidRPr="00790D4D">
              <w:rPr>
                <w:rFonts w:asciiTheme="minorHAnsi" w:hAnsiTheme="minorHAnsi"/>
                <w:color w:val="000000"/>
              </w:rPr>
              <w:t xml:space="preserve"> YM, Lee CW. </w:t>
            </w:r>
            <w:proofErr w:type="spellStart"/>
            <w:r w:rsidRPr="00790D4D">
              <w:rPr>
                <w:rFonts w:asciiTheme="minorHAnsi" w:hAnsiTheme="minorHAnsi"/>
                <w:color w:val="000000"/>
              </w:rPr>
              <w:t>Pathobiological</w:t>
            </w:r>
            <w:proofErr w:type="spellEnd"/>
            <w:r w:rsidRPr="00790D4D">
              <w:rPr>
                <w:rFonts w:asciiTheme="minorHAnsi" w:hAnsiTheme="minorHAnsi"/>
                <w:color w:val="000000"/>
              </w:rPr>
              <w:t xml:space="preserve"> characterization of low-pathogenicity H5 avian influenza viruses of diverse origins in chickens, ducks and turkeys. Arch </w:t>
            </w:r>
            <w:proofErr w:type="spellStart"/>
            <w:r w:rsidRPr="00790D4D">
              <w:rPr>
                <w:rFonts w:asciiTheme="minorHAnsi" w:hAnsiTheme="minorHAnsi"/>
                <w:color w:val="000000"/>
              </w:rPr>
              <w:t>Virol</w:t>
            </w:r>
            <w:proofErr w:type="spellEnd"/>
            <w:r w:rsidRPr="00790D4D">
              <w:rPr>
                <w:rFonts w:asciiTheme="minorHAnsi" w:hAnsiTheme="minorHAnsi"/>
                <w:color w:val="000000"/>
              </w:rPr>
              <w:t>. 2010 Sep;155(9):1439-51.</w:t>
            </w:r>
          </w:p>
          <w:p w:rsidR="002C4853" w:rsidRDefault="002C4853" w:rsidP="00790D4D">
            <w:pPr>
              <w:spacing w:after="0" w:line="240" w:lineRule="auto"/>
              <w:rPr>
                <w:rFonts w:asciiTheme="minorHAnsi" w:hAnsiTheme="minorHAnsi"/>
                <w:color w:val="000000"/>
              </w:rPr>
            </w:pPr>
          </w:p>
          <w:p w:rsidR="002C4853" w:rsidRDefault="002C4853" w:rsidP="00790D4D">
            <w:pPr>
              <w:spacing w:after="0" w:line="240" w:lineRule="auto"/>
              <w:rPr>
                <w:rFonts w:asciiTheme="minorHAnsi" w:hAnsiTheme="minorHAnsi"/>
                <w:color w:val="000000"/>
              </w:rPr>
            </w:pPr>
            <w:r w:rsidRPr="002C4853">
              <w:rPr>
                <w:rFonts w:asciiTheme="minorHAnsi" w:hAnsiTheme="minorHAnsi"/>
                <w:color w:val="000000"/>
              </w:rPr>
              <w:t xml:space="preserve">Elaish M, Kang KI, Xia M, Ali A, </w:t>
            </w:r>
            <w:proofErr w:type="spellStart"/>
            <w:r w:rsidRPr="002C4853">
              <w:rPr>
                <w:rFonts w:asciiTheme="minorHAnsi" w:hAnsiTheme="minorHAnsi"/>
                <w:color w:val="000000"/>
              </w:rPr>
              <w:t>Shany</w:t>
            </w:r>
            <w:proofErr w:type="spellEnd"/>
            <w:r w:rsidRPr="002C4853">
              <w:rPr>
                <w:rFonts w:asciiTheme="minorHAnsi" w:hAnsiTheme="minorHAnsi"/>
                <w:color w:val="000000"/>
              </w:rPr>
              <w:t xml:space="preserve"> SA, Wang L, et al. Immunogenicity and protective efficacy of the norovirus P particle-M2e chimeric vaccine in chickens. Vaccine. 2015;33(38):4901-9. </w:t>
            </w:r>
            <w:proofErr w:type="spellStart"/>
            <w:r w:rsidRPr="002C4853">
              <w:rPr>
                <w:rFonts w:asciiTheme="minorHAnsi" w:hAnsiTheme="minorHAnsi"/>
                <w:color w:val="000000"/>
              </w:rPr>
              <w:t>doi</w:t>
            </w:r>
            <w:proofErr w:type="spellEnd"/>
            <w:r w:rsidRPr="002C4853">
              <w:rPr>
                <w:rFonts w:asciiTheme="minorHAnsi" w:hAnsiTheme="minorHAnsi"/>
                <w:color w:val="000000"/>
              </w:rPr>
              <w:t>: 10.1016/j.vaccine.2015.07.049. PubMed PMID: 26232342.</w:t>
            </w:r>
          </w:p>
          <w:p w:rsidR="002C4853" w:rsidRDefault="002C4853" w:rsidP="00790D4D">
            <w:pPr>
              <w:spacing w:after="0" w:line="240" w:lineRule="auto"/>
              <w:rPr>
                <w:rFonts w:asciiTheme="minorHAnsi" w:hAnsiTheme="minorHAnsi"/>
                <w:color w:val="000000"/>
              </w:rPr>
            </w:pPr>
          </w:p>
          <w:p w:rsidR="00790D4D" w:rsidRPr="00790D4D" w:rsidRDefault="00761E33" w:rsidP="00790D4D">
            <w:pPr>
              <w:spacing w:after="0" w:line="240" w:lineRule="auto"/>
              <w:rPr>
                <w:rFonts w:asciiTheme="minorHAnsi" w:hAnsiTheme="minorHAnsi"/>
                <w:color w:val="000000"/>
              </w:rPr>
            </w:pPr>
            <w:r w:rsidRPr="00761E33">
              <w:rPr>
                <w:rFonts w:asciiTheme="minorHAnsi" w:hAnsiTheme="minorHAnsi"/>
                <w:color w:val="000000"/>
              </w:rPr>
              <w:lastRenderedPageBreak/>
              <w:t>Abdul-</w:t>
            </w:r>
            <w:proofErr w:type="spellStart"/>
            <w:r w:rsidRPr="00761E33">
              <w:rPr>
                <w:rFonts w:asciiTheme="minorHAnsi" w:hAnsiTheme="minorHAnsi"/>
                <w:color w:val="000000"/>
              </w:rPr>
              <w:t>Careem</w:t>
            </w:r>
            <w:proofErr w:type="spellEnd"/>
            <w:r w:rsidRPr="00761E33">
              <w:rPr>
                <w:rFonts w:asciiTheme="minorHAnsi" w:hAnsiTheme="minorHAnsi"/>
                <w:color w:val="000000"/>
              </w:rPr>
              <w:t xml:space="preserve">, M. F., B. D. Hunter, A. J. </w:t>
            </w:r>
            <w:proofErr w:type="spellStart"/>
            <w:r w:rsidRPr="00761E33">
              <w:rPr>
                <w:rFonts w:asciiTheme="minorHAnsi" w:hAnsiTheme="minorHAnsi"/>
                <w:color w:val="000000"/>
              </w:rPr>
              <w:t>Sarson</w:t>
            </w:r>
            <w:proofErr w:type="spellEnd"/>
            <w:r w:rsidRPr="00761E33">
              <w:rPr>
                <w:rFonts w:asciiTheme="minorHAnsi" w:hAnsiTheme="minorHAnsi"/>
                <w:color w:val="000000"/>
              </w:rPr>
              <w:t xml:space="preserve">, A. </w:t>
            </w:r>
            <w:proofErr w:type="spellStart"/>
            <w:r w:rsidRPr="00761E33">
              <w:rPr>
                <w:rFonts w:asciiTheme="minorHAnsi" w:hAnsiTheme="minorHAnsi"/>
                <w:color w:val="000000"/>
              </w:rPr>
              <w:t>Mayameei</w:t>
            </w:r>
            <w:proofErr w:type="spellEnd"/>
            <w:r w:rsidRPr="00761E33">
              <w:rPr>
                <w:rFonts w:asciiTheme="minorHAnsi" w:hAnsiTheme="minorHAnsi"/>
                <w:color w:val="000000"/>
              </w:rPr>
              <w:t xml:space="preserve">, H. Zhou, and S. Sharif. 2006. Marek's disease virus-induced transient paralysis is associated with cytokine gene expression in the nervous system. Viral </w:t>
            </w:r>
            <w:proofErr w:type="spellStart"/>
            <w:r w:rsidRPr="00761E33">
              <w:rPr>
                <w:rFonts w:asciiTheme="minorHAnsi" w:hAnsiTheme="minorHAnsi"/>
                <w:color w:val="000000"/>
              </w:rPr>
              <w:t>Immunol</w:t>
            </w:r>
            <w:proofErr w:type="spellEnd"/>
            <w:r w:rsidRPr="00761E33">
              <w:rPr>
                <w:rFonts w:asciiTheme="minorHAnsi" w:hAnsiTheme="minorHAnsi"/>
                <w:color w:val="000000"/>
              </w:rPr>
              <w:t>. 19:167-176.</w:t>
            </w:r>
          </w:p>
          <w:p w:rsidR="00FF1920" w:rsidRPr="00BE1B7E" w:rsidRDefault="00FF1920" w:rsidP="00761E33">
            <w:pPr>
              <w:spacing w:after="0" w:line="240" w:lineRule="auto"/>
              <w:rPr>
                <w:rFonts w:asciiTheme="minorHAnsi" w:hAnsiTheme="minorHAnsi"/>
                <w:b/>
                <w:color w:val="000000"/>
              </w:rPr>
            </w:pPr>
          </w:p>
        </w:tc>
      </w:tr>
      <w:tr w:rsidR="002C219D" w:rsidRPr="00BE1B7E" w:rsidTr="00515C17">
        <w:trPr>
          <w:gridAfter w:val="1"/>
          <w:wAfter w:w="392" w:type="dxa"/>
        </w:trPr>
        <w:tc>
          <w:tcPr>
            <w:tcW w:w="1908" w:type="dxa"/>
            <w:gridSpan w:val="2"/>
            <w:tcBorders>
              <w:left w:val="nil"/>
              <w:right w:val="nil"/>
            </w:tcBorders>
            <w:shd w:val="clear" w:color="auto" w:fill="C0C0C0"/>
          </w:tcPr>
          <w:p w:rsidR="002C219D" w:rsidRPr="00BE1B7E" w:rsidRDefault="002C219D" w:rsidP="00D66CBC">
            <w:pPr>
              <w:pStyle w:val="ListParagraph"/>
              <w:numPr>
                <w:ilvl w:val="0"/>
                <w:numId w:val="1"/>
              </w:numPr>
              <w:spacing w:after="0" w:line="240" w:lineRule="auto"/>
              <w:rPr>
                <w:rFonts w:asciiTheme="minorHAnsi" w:hAnsiTheme="minorHAnsi"/>
                <w:b/>
                <w:bCs/>
                <w:color w:val="000000"/>
              </w:rPr>
            </w:pPr>
            <w:r w:rsidRPr="00BE1B7E">
              <w:rPr>
                <w:rFonts w:asciiTheme="minorHAnsi" w:hAnsiTheme="minorHAnsi"/>
                <w:b/>
                <w:bCs/>
                <w:color w:val="000000"/>
              </w:rPr>
              <w:lastRenderedPageBreak/>
              <w:t>Allocating animals to experimental groups</w:t>
            </w:r>
          </w:p>
        </w:tc>
        <w:tc>
          <w:tcPr>
            <w:tcW w:w="1170" w:type="dxa"/>
            <w:tcBorders>
              <w:left w:val="nil"/>
              <w:right w:val="nil"/>
            </w:tcBorders>
            <w:shd w:val="clear" w:color="auto" w:fill="C0C0C0"/>
          </w:tcPr>
          <w:p w:rsidR="002C219D" w:rsidRPr="00BE1B7E" w:rsidRDefault="00C41210" w:rsidP="00D66CBC">
            <w:pPr>
              <w:spacing w:after="0" w:line="240" w:lineRule="auto"/>
              <w:rPr>
                <w:rFonts w:asciiTheme="minorHAnsi" w:hAnsiTheme="minorHAnsi"/>
                <w:b/>
                <w:color w:val="000000"/>
              </w:rPr>
            </w:pPr>
            <w:r w:rsidRPr="00BE1B7E">
              <w:rPr>
                <w:rFonts w:asciiTheme="minorHAnsi" w:hAnsiTheme="minorHAnsi"/>
                <w:b/>
                <w:color w:val="000000"/>
              </w:rPr>
              <w:t>11</w:t>
            </w: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p w:rsidR="002C219D" w:rsidRPr="00BE1B7E" w:rsidRDefault="002C219D" w:rsidP="00D66CBC">
            <w:pPr>
              <w:spacing w:after="0" w:line="240" w:lineRule="auto"/>
              <w:rPr>
                <w:rFonts w:asciiTheme="minorHAnsi" w:hAnsiTheme="minorHAnsi"/>
                <w:b/>
                <w:color w:val="000000"/>
              </w:rPr>
            </w:pPr>
          </w:p>
        </w:tc>
        <w:tc>
          <w:tcPr>
            <w:tcW w:w="6498" w:type="dxa"/>
            <w:gridSpan w:val="2"/>
            <w:tcBorders>
              <w:left w:val="nil"/>
              <w:right w:val="nil"/>
            </w:tcBorders>
            <w:shd w:val="clear" w:color="auto" w:fill="C0C0C0"/>
          </w:tcPr>
          <w:p w:rsidR="00B47847" w:rsidRPr="00C639CB" w:rsidRDefault="002B2494" w:rsidP="00B47847">
            <w:pPr>
              <w:spacing w:after="0" w:line="240" w:lineRule="auto"/>
              <w:rPr>
                <w:rFonts w:asciiTheme="minorHAnsi" w:hAnsiTheme="minorHAnsi"/>
              </w:rPr>
            </w:pPr>
            <w:r>
              <w:rPr>
                <w:rFonts w:asciiTheme="minorHAnsi" w:hAnsiTheme="minorHAnsi"/>
                <w:color w:val="000000"/>
              </w:rPr>
              <w:t>1-day</w:t>
            </w:r>
            <w:r w:rsidR="00761E33">
              <w:rPr>
                <w:rFonts w:asciiTheme="minorHAnsi" w:hAnsiTheme="minorHAnsi"/>
                <w:color w:val="000000"/>
              </w:rPr>
              <w:t xml:space="preserve">-old chickens </w:t>
            </w:r>
            <w:r w:rsidR="00893B7B" w:rsidRPr="00C639CB">
              <w:rPr>
                <w:rFonts w:asciiTheme="minorHAnsi" w:hAnsiTheme="minorHAnsi"/>
              </w:rPr>
              <w:t xml:space="preserve">were randomly assigned to </w:t>
            </w:r>
            <w:r w:rsidR="00C639CB" w:rsidRPr="00C639CB">
              <w:rPr>
                <w:rFonts w:asciiTheme="minorHAnsi" w:hAnsiTheme="minorHAnsi"/>
              </w:rPr>
              <w:t xml:space="preserve">the experimental </w:t>
            </w:r>
            <w:r w:rsidR="00893B7B" w:rsidRPr="00C639CB">
              <w:rPr>
                <w:rFonts w:asciiTheme="minorHAnsi" w:hAnsiTheme="minorHAnsi"/>
              </w:rPr>
              <w:t>groups.</w:t>
            </w:r>
          </w:p>
          <w:p w:rsidR="00B47847" w:rsidRPr="00B47847" w:rsidRDefault="00B47847" w:rsidP="00B47847">
            <w:pPr>
              <w:spacing w:after="0" w:line="240" w:lineRule="auto"/>
              <w:rPr>
                <w:rFonts w:asciiTheme="minorHAnsi" w:hAnsiTheme="minorHAnsi"/>
                <w:color w:val="000000"/>
              </w:rPr>
            </w:pPr>
          </w:p>
        </w:tc>
      </w:tr>
      <w:tr w:rsidR="002C219D" w:rsidRPr="00BE1B7E" w:rsidTr="00C639CB">
        <w:trPr>
          <w:gridAfter w:val="1"/>
          <w:wAfter w:w="392" w:type="dxa"/>
        </w:trPr>
        <w:tc>
          <w:tcPr>
            <w:tcW w:w="1908" w:type="dxa"/>
            <w:gridSpan w:val="2"/>
            <w:tcBorders>
              <w:top w:val="nil"/>
              <w:left w:val="nil"/>
              <w:bottom w:val="single" w:sz="4" w:space="0" w:color="auto"/>
              <w:right w:val="nil"/>
            </w:tcBorders>
            <w:shd w:val="clear" w:color="auto" w:fill="F2F2F2" w:themeFill="background1" w:themeFillShade="F2"/>
          </w:tcPr>
          <w:p w:rsidR="002C219D" w:rsidRPr="00BE1B7E" w:rsidRDefault="002C219D" w:rsidP="00D66CBC">
            <w:pPr>
              <w:pStyle w:val="ListParagraph"/>
              <w:numPr>
                <w:ilvl w:val="0"/>
                <w:numId w:val="1"/>
              </w:numPr>
              <w:spacing w:after="0" w:line="240" w:lineRule="auto"/>
              <w:rPr>
                <w:rFonts w:asciiTheme="minorHAnsi" w:hAnsiTheme="minorHAnsi"/>
                <w:b/>
                <w:bCs/>
                <w:color w:val="000000"/>
              </w:rPr>
            </w:pPr>
            <w:r w:rsidRPr="00BE1B7E">
              <w:rPr>
                <w:rFonts w:asciiTheme="minorHAnsi" w:hAnsiTheme="minorHAnsi"/>
                <w:b/>
                <w:bCs/>
                <w:color w:val="000000"/>
              </w:rPr>
              <w:t>Statistical methods</w:t>
            </w:r>
          </w:p>
          <w:p w:rsidR="002C219D" w:rsidRPr="00BE1B7E" w:rsidRDefault="002C219D" w:rsidP="00D66CBC">
            <w:pPr>
              <w:spacing w:after="0" w:line="240" w:lineRule="auto"/>
              <w:rPr>
                <w:rFonts w:asciiTheme="minorHAnsi" w:hAnsiTheme="minorHAnsi"/>
                <w:b/>
                <w:bCs/>
                <w:color w:val="000000"/>
              </w:rPr>
            </w:pPr>
          </w:p>
          <w:p w:rsidR="002C219D" w:rsidRPr="00BE1B7E" w:rsidRDefault="002C219D" w:rsidP="00D66CBC">
            <w:pPr>
              <w:spacing w:after="0" w:line="240" w:lineRule="auto"/>
              <w:rPr>
                <w:rFonts w:asciiTheme="minorHAnsi" w:hAnsiTheme="minorHAnsi"/>
                <w:b/>
                <w:bCs/>
                <w:color w:val="000000"/>
              </w:rPr>
            </w:pPr>
          </w:p>
        </w:tc>
        <w:tc>
          <w:tcPr>
            <w:tcW w:w="1170" w:type="dxa"/>
            <w:tcBorders>
              <w:top w:val="nil"/>
              <w:left w:val="nil"/>
              <w:bottom w:val="single" w:sz="4" w:space="0" w:color="auto"/>
              <w:right w:val="nil"/>
            </w:tcBorders>
            <w:shd w:val="clear" w:color="auto" w:fill="F2F2F2" w:themeFill="background1" w:themeFillShade="F2"/>
          </w:tcPr>
          <w:p w:rsidR="002C219D" w:rsidRPr="00BE1B7E" w:rsidRDefault="00C41210" w:rsidP="00D66CBC">
            <w:pPr>
              <w:spacing w:after="0" w:line="240" w:lineRule="auto"/>
              <w:rPr>
                <w:rFonts w:asciiTheme="minorHAnsi" w:hAnsiTheme="minorHAnsi"/>
                <w:b/>
                <w:color w:val="000000"/>
              </w:rPr>
            </w:pPr>
            <w:r w:rsidRPr="00BE1B7E">
              <w:rPr>
                <w:rFonts w:asciiTheme="minorHAnsi" w:hAnsiTheme="minorHAnsi"/>
                <w:b/>
                <w:color w:val="000000"/>
              </w:rPr>
              <w:t>1</w:t>
            </w:r>
            <w:r w:rsidR="00C639CB">
              <w:rPr>
                <w:rFonts w:asciiTheme="minorHAnsi" w:hAnsiTheme="minorHAnsi"/>
                <w:b/>
                <w:color w:val="000000"/>
              </w:rPr>
              <w:t>2</w:t>
            </w:r>
          </w:p>
          <w:p w:rsidR="00D66CBC" w:rsidRPr="00BE1B7E" w:rsidRDefault="00D66CBC" w:rsidP="00D66CBC">
            <w:pPr>
              <w:spacing w:after="0" w:line="240" w:lineRule="auto"/>
              <w:rPr>
                <w:rFonts w:asciiTheme="minorHAnsi" w:hAnsiTheme="minorHAnsi"/>
                <w:b/>
                <w:color w:val="000000"/>
              </w:rPr>
            </w:pPr>
          </w:p>
          <w:p w:rsidR="00D66CBC" w:rsidRPr="00BE1B7E" w:rsidRDefault="00D66CBC" w:rsidP="00D66CBC">
            <w:pPr>
              <w:spacing w:after="0" w:line="240" w:lineRule="auto"/>
              <w:rPr>
                <w:rFonts w:asciiTheme="minorHAnsi" w:hAnsiTheme="minorHAnsi"/>
                <w:b/>
                <w:color w:val="000000"/>
              </w:rPr>
            </w:pPr>
          </w:p>
          <w:p w:rsidR="00D66CBC" w:rsidRPr="00BE1B7E" w:rsidRDefault="00D66CBC" w:rsidP="00D66CBC">
            <w:pPr>
              <w:spacing w:after="0" w:line="240" w:lineRule="auto"/>
              <w:rPr>
                <w:rFonts w:asciiTheme="minorHAnsi" w:hAnsiTheme="minorHAnsi"/>
                <w:b/>
                <w:color w:val="000000"/>
              </w:rPr>
            </w:pPr>
          </w:p>
        </w:tc>
        <w:tc>
          <w:tcPr>
            <w:tcW w:w="6498" w:type="dxa"/>
            <w:gridSpan w:val="2"/>
            <w:tcBorders>
              <w:top w:val="nil"/>
              <w:left w:val="nil"/>
              <w:bottom w:val="single" w:sz="4" w:space="0" w:color="auto"/>
              <w:right w:val="nil"/>
            </w:tcBorders>
            <w:shd w:val="clear" w:color="auto" w:fill="F2F2F2" w:themeFill="background1" w:themeFillShade="F2"/>
          </w:tcPr>
          <w:p w:rsidR="002C219D" w:rsidRPr="00BE1B7E" w:rsidRDefault="002B2494" w:rsidP="006F5C99">
            <w:pPr>
              <w:spacing w:after="0" w:line="240" w:lineRule="auto"/>
              <w:jc w:val="both"/>
              <w:rPr>
                <w:rFonts w:asciiTheme="minorHAnsi" w:hAnsiTheme="minorHAnsi"/>
                <w:b/>
                <w:color w:val="000000"/>
              </w:rPr>
            </w:pPr>
            <w:r w:rsidRPr="002B2494">
              <w:rPr>
                <w:rFonts w:asciiTheme="minorHAnsi" w:hAnsiTheme="minorHAnsi" w:cs="Arial"/>
              </w:rPr>
              <w:t>Differences in virus and antibody titers among groups were determined through one-way ANOVA, followed by post-hoc Tukey test for group by group comparison (</w:t>
            </w:r>
            <w:proofErr w:type="spellStart"/>
            <w:r w:rsidRPr="002B2494">
              <w:rPr>
                <w:rFonts w:asciiTheme="minorHAnsi" w:hAnsiTheme="minorHAnsi" w:cs="Arial"/>
              </w:rPr>
              <w:t>GraphPad</w:t>
            </w:r>
            <w:proofErr w:type="spellEnd"/>
            <w:r w:rsidRPr="002B2494">
              <w:rPr>
                <w:rFonts w:asciiTheme="minorHAnsi" w:hAnsiTheme="minorHAnsi" w:cs="Arial"/>
              </w:rPr>
              <w:t xml:space="preserve"> Software, San Diego, CA, USA). For the transcription analysis study, the Mann-Whitney U test (</w:t>
            </w:r>
            <w:proofErr w:type="spellStart"/>
            <w:r w:rsidRPr="002B2494">
              <w:rPr>
                <w:rFonts w:asciiTheme="minorHAnsi" w:hAnsiTheme="minorHAnsi" w:cs="Arial"/>
              </w:rPr>
              <w:t>GraphPad</w:t>
            </w:r>
            <w:proofErr w:type="spellEnd"/>
            <w:r w:rsidRPr="002B2494">
              <w:rPr>
                <w:rFonts w:asciiTheme="minorHAnsi" w:hAnsiTheme="minorHAnsi" w:cs="Arial"/>
              </w:rPr>
              <w:t xml:space="preserve"> Software) was used to detect statistical differences i</w:t>
            </w:r>
            <w:r>
              <w:rPr>
                <w:rFonts w:asciiTheme="minorHAnsi" w:hAnsiTheme="minorHAnsi" w:cs="Arial"/>
              </w:rPr>
              <w:t>n fold changes among groups</w:t>
            </w:r>
            <w:r w:rsidRPr="002B2494">
              <w:rPr>
                <w:rFonts w:asciiTheme="minorHAnsi" w:hAnsiTheme="minorHAnsi" w:cs="Arial"/>
              </w:rPr>
              <w:t>.</w:t>
            </w:r>
          </w:p>
        </w:tc>
      </w:tr>
      <w:tr w:rsidR="002C219D" w:rsidRPr="00BE1B7E" w:rsidTr="00515C17">
        <w:trPr>
          <w:gridAfter w:val="1"/>
          <w:wAfter w:w="392" w:type="dxa"/>
        </w:trPr>
        <w:tc>
          <w:tcPr>
            <w:tcW w:w="1908" w:type="dxa"/>
            <w:gridSpan w:val="2"/>
            <w:tcBorders>
              <w:top w:val="single" w:sz="4" w:space="0" w:color="auto"/>
            </w:tcBorders>
          </w:tcPr>
          <w:p w:rsidR="002C219D" w:rsidRPr="00BE1B7E" w:rsidRDefault="002C219D" w:rsidP="00D66CBC">
            <w:pPr>
              <w:spacing w:after="0" w:line="240" w:lineRule="auto"/>
              <w:rPr>
                <w:rFonts w:asciiTheme="minorHAnsi" w:hAnsiTheme="minorHAnsi"/>
                <w:b/>
                <w:bCs/>
                <w:color w:val="000000"/>
              </w:rPr>
            </w:pPr>
            <w:r w:rsidRPr="00BE1B7E">
              <w:rPr>
                <w:rFonts w:asciiTheme="minorHAnsi" w:hAnsiTheme="minorHAnsi"/>
                <w:b/>
                <w:bCs/>
                <w:color w:val="000000"/>
              </w:rPr>
              <w:t>RESULTS</w:t>
            </w:r>
          </w:p>
        </w:tc>
        <w:tc>
          <w:tcPr>
            <w:tcW w:w="1170" w:type="dxa"/>
            <w:tcBorders>
              <w:top w:val="single" w:sz="4" w:space="0" w:color="auto"/>
            </w:tcBorders>
          </w:tcPr>
          <w:p w:rsidR="002C219D" w:rsidRPr="00BE1B7E" w:rsidRDefault="002C219D" w:rsidP="00D66CBC">
            <w:pPr>
              <w:spacing w:after="0" w:line="240" w:lineRule="auto"/>
              <w:rPr>
                <w:rFonts w:asciiTheme="minorHAnsi" w:hAnsiTheme="minorHAnsi"/>
                <w:b/>
                <w:color w:val="000000"/>
              </w:rPr>
            </w:pPr>
          </w:p>
        </w:tc>
        <w:tc>
          <w:tcPr>
            <w:tcW w:w="6498" w:type="dxa"/>
            <w:gridSpan w:val="2"/>
            <w:tcBorders>
              <w:top w:val="single" w:sz="4" w:space="0" w:color="auto"/>
            </w:tcBorders>
          </w:tcPr>
          <w:p w:rsidR="002C219D" w:rsidRPr="00BE1B7E" w:rsidRDefault="002C219D" w:rsidP="006F5C99">
            <w:pPr>
              <w:spacing w:after="0" w:line="240" w:lineRule="auto"/>
              <w:jc w:val="both"/>
              <w:rPr>
                <w:rFonts w:asciiTheme="minorHAnsi" w:hAnsiTheme="minorHAnsi"/>
                <w:b/>
                <w:color w:val="000000"/>
              </w:rPr>
            </w:pPr>
          </w:p>
        </w:tc>
      </w:tr>
      <w:tr w:rsidR="002C219D" w:rsidRPr="00BE1B7E" w:rsidTr="00515C17">
        <w:trPr>
          <w:gridAfter w:val="1"/>
          <w:wAfter w:w="392" w:type="dxa"/>
        </w:trPr>
        <w:tc>
          <w:tcPr>
            <w:tcW w:w="1908" w:type="dxa"/>
            <w:gridSpan w:val="2"/>
            <w:tcBorders>
              <w:left w:val="nil"/>
              <w:right w:val="nil"/>
            </w:tcBorders>
            <w:shd w:val="clear" w:color="auto" w:fill="C0C0C0"/>
          </w:tcPr>
          <w:p w:rsidR="002C219D" w:rsidRPr="00BE1B7E" w:rsidRDefault="002C219D" w:rsidP="00D66CBC">
            <w:pPr>
              <w:pStyle w:val="ListParagraph"/>
              <w:numPr>
                <w:ilvl w:val="0"/>
                <w:numId w:val="1"/>
              </w:numPr>
              <w:spacing w:after="0" w:line="240" w:lineRule="auto"/>
              <w:rPr>
                <w:rFonts w:asciiTheme="minorHAnsi" w:hAnsiTheme="minorHAnsi"/>
                <w:b/>
                <w:bCs/>
                <w:color w:val="000000"/>
              </w:rPr>
            </w:pPr>
            <w:r w:rsidRPr="00BE1B7E">
              <w:rPr>
                <w:rFonts w:asciiTheme="minorHAnsi" w:hAnsiTheme="minorHAnsi"/>
                <w:b/>
                <w:bCs/>
                <w:color w:val="000000"/>
              </w:rPr>
              <w:t>Baseline data</w:t>
            </w:r>
          </w:p>
          <w:p w:rsidR="002C219D" w:rsidRPr="00BE1B7E" w:rsidRDefault="002C219D" w:rsidP="00D66CBC">
            <w:pPr>
              <w:spacing w:after="0" w:line="240" w:lineRule="auto"/>
              <w:rPr>
                <w:rFonts w:asciiTheme="minorHAnsi" w:hAnsiTheme="minorHAnsi"/>
                <w:b/>
                <w:bCs/>
                <w:color w:val="000000"/>
              </w:rPr>
            </w:pPr>
          </w:p>
          <w:p w:rsidR="002C219D" w:rsidRPr="00BE1B7E" w:rsidRDefault="002C219D" w:rsidP="00D66CBC">
            <w:pPr>
              <w:spacing w:after="0" w:line="240" w:lineRule="auto"/>
              <w:rPr>
                <w:rFonts w:asciiTheme="minorHAnsi" w:hAnsiTheme="minorHAnsi"/>
                <w:b/>
                <w:bCs/>
                <w:color w:val="000000"/>
              </w:rPr>
            </w:pPr>
          </w:p>
        </w:tc>
        <w:tc>
          <w:tcPr>
            <w:tcW w:w="1170" w:type="dxa"/>
            <w:tcBorders>
              <w:left w:val="nil"/>
              <w:right w:val="nil"/>
            </w:tcBorders>
            <w:shd w:val="clear" w:color="auto" w:fill="C0C0C0"/>
          </w:tcPr>
          <w:p w:rsidR="002C219D" w:rsidRPr="00BE1B7E" w:rsidRDefault="00C41210" w:rsidP="00D66CBC">
            <w:pPr>
              <w:spacing w:after="0" w:line="240" w:lineRule="auto"/>
              <w:rPr>
                <w:rFonts w:asciiTheme="minorHAnsi" w:hAnsiTheme="minorHAnsi"/>
                <w:b/>
                <w:color w:val="000000"/>
              </w:rPr>
            </w:pPr>
            <w:r w:rsidRPr="00BE1B7E">
              <w:rPr>
                <w:rFonts w:asciiTheme="minorHAnsi" w:hAnsiTheme="minorHAnsi"/>
                <w:b/>
                <w:color w:val="000000"/>
              </w:rPr>
              <w:t>1</w:t>
            </w:r>
            <w:r w:rsidR="00C639CB">
              <w:rPr>
                <w:rFonts w:asciiTheme="minorHAnsi" w:hAnsiTheme="minorHAnsi"/>
                <w:b/>
                <w:color w:val="000000"/>
              </w:rPr>
              <w:t>3</w:t>
            </w:r>
          </w:p>
          <w:p w:rsidR="00D66CBC" w:rsidRPr="00BE1B7E" w:rsidRDefault="00D66CBC" w:rsidP="00D66CBC">
            <w:pPr>
              <w:spacing w:after="0" w:line="240" w:lineRule="auto"/>
              <w:rPr>
                <w:rFonts w:asciiTheme="minorHAnsi" w:hAnsiTheme="minorHAnsi"/>
                <w:b/>
                <w:color w:val="000000"/>
              </w:rPr>
            </w:pPr>
          </w:p>
          <w:p w:rsidR="00D66CBC" w:rsidRPr="00BE1B7E" w:rsidRDefault="00D66CBC" w:rsidP="00D66CBC">
            <w:pPr>
              <w:spacing w:after="0" w:line="240" w:lineRule="auto"/>
              <w:rPr>
                <w:rFonts w:asciiTheme="minorHAnsi" w:hAnsiTheme="minorHAnsi"/>
                <w:b/>
                <w:color w:val="000000"/>
              </w:rPr>
            </w:pPr>
          </w:p>
          <w:p w:rsidR="00D66CBC" w:rsidRPr="00BE1B7E" w:rsidRDefault="00D66CBC" w:rsidP="00D66CBC">
            <w:pPr>
              <w:spacing w:after="0" w:line="240" w:lineRule="auto"/>
              <w:rPr>
                <w:rFonts w:asciiTheme="minorHAnsi" w:hAnsiTheme="minorHAnsi"/>
                <w:b/>
                <w:color w:val="000000"/>
              </w:rPr>
            </w:pPr>
          </w:p>
        </w:tc>
        <w:tc>
          <w:tcPr>
            <w:tcW w:w="6498" w:type="dxa"/>
            <w:gridSpan w:val="2"/>
            <w:tcBorders>
              <w:left w:val="nil"/>
              <w:right w:val="nil"/>
            </w:tcBorders>
            <w:shd w:val="clear" w:color="auto" w:fill="C0C0C0"/>
          </w:tcPr>
          <w:p w:rsidR="002C219D" w:rsidRPr="00BE1B7E" w:rsidRDefault="006F5C99" w:rsidP="005D4522">
            <w:pPr>
              <w:spacing w:after="0" w:line="240" w:lineRule="auto"/>
              <w:jc w:val="both"/>
              <w:rPr>
                <w:rFonts w:asciiTheme="minorHAnsi" w:hAnsiTheme="minorHAnsi"/>
                <w:color w:val="000000"/>
              </w:rPr>
            </w:pPr>
            <w:r w:rsidRPr="00BE1B7E">
              <w:rPr>
                <w:rFonts w:asciiTheme="minorHAnsi" w:hAnsiTheme="minorHAnsi"/>
                <w:color w:val="000000"/>
              </w:rPr>
              <w:t>The animals’ health status was monitored throughout the experiments by trained personnel. The LAIV candidates did not cause any obvious side effects. Further</w:t>
            </w:r>
            <w:r w:rsidR="005D4522" w:rsidRPr="00BE1B7E">
              <w:rPr>
                <w:rFonts w:asciiTheme="minorHAnsi" w:hAnsiTheme="minorHAnsi"/>
                <w:color w:val="000000"/>
              </w:rPr>
              <w:t xml:space="preserve">, </w:t>
            </w:r>
            <w:r w:rsidRPr="00BE1B7E">
              <w:rPr>
                <w:rFonts w:asciiTheme="minorHAnsi" w:hAnsiTheme="minorHAnsi"/>
                <w:color w:val="000000"/>
              </w:rPr>
              <w:t xml:space="preserve">the animals were confirmed to be specific pathogen-free </w:t>
            </w:r>
            <w:r w:rsidR="005D4522" w:rsidRPr="00BE1B7E">
              <w:rPr>
                <w:rFonts w:asciiTheme="minorHAnsi" w:hAnsiTheme="minorHAnsi"/>
                <w:color w:val="000000"/>
              </w:rPr>
              <w:t xml:space="preserve">through HI assay of anti-influenza virus antibodies in serum. </w:t>
            </w:r>
          </w:p>
        </w:tc>
      </w:tr>
      <w:tr w:rsidR="002C219D" w:rsidRPr="00BE1B7E" w:rsidTr="00515C17">
        <w:trPr>
          <w:gridAfter w:val="1"/>
          <w:wAfter w:w="392" w:type="dxa"/>
          <w:trHeight w:val="540"/>
        </w:trPr>
        <w:tc>
          <w:tcPr>
            <w:tcW w:w="1908" w:type="dxa"/>
            <w:gridSpan w:val="2"/>
          </w:tcPr>
          <w:p w:rsidR="002C219D" w:rsidRPr="00BE1B7E" w:rsidRDefault="002C219D" w:rsidP="00D66CBC">
            <w:pPr>
              <w:pStyle w:val="ListParagraph"/>
              <w:numPr>
                <w:ilvl w:val="0"/>
                <w:numId w:val="1"/>
              </w:numPr>
              <w:spacing w:after="0" w:line="240" w:lineRule="auto"/>
              <w:rPr>
                <w:rFonts w:asciiTheme="minorHAnsi" w:hAnsiTheme="minorHAnsi"/>
                <w:b/>
                <w:bCs/>
                <w:color w:val="000000"/>
              </w:rPr>
            </w:pPr>
            <w:r w:rsidRPr="00BE1B7E">
              <w:rPr>
                <w:rFonts w:asciiTheme="minorHAnsi" w:hAnsiTheme="minorHAnsi"/>
                <w:b/>
                <w:bCs/>
                <w:color w:val="000000"/>
              </w:rPr>
              <w:t>Numbers analyzed</w:t>
            </w:r>
          </w:p>
        </w:tc>
        <w:tc>
          <w:tcPr>
            <w:tcW w:w="1170" w:type="dxa"/>
          </w:tcPr>
          <w:p w:rsidR="002C219D" w:rsidRPr="00BE1B7E" w:rsidRDefault="00C41210" w:rsidP="00D66CBC">
            <w:pPr>
              <w:spacing w:after="0" w:line="240" w:lineRule="auto"/>
              <w:rPr>
                <w:rFonts w:asciiTheme="minorHAnsi" w:hAnsiTheme="minorHAnsi"/>
                <w:b/>
                <w:color w:val="000000"/>
              </w:rPr>
            </w:pPr>
            <w:r w:rsidRPr="00BE1B7E">
              <w:rPr>
                <w:rFonts w:asciiTheme="minorHAnsi" w:hAnsiTheme="minorHAnsi"/>
                <w:b/>
                <w:color w:val="000000"/>
              </w:rPr>
              <w:t>1</w:t>
            </w:r>
            <w:r w:rsidR="00C639CB">
              <w:rPr>
                <w:rFonts w:asciiTheme="minorHAnsi" w:hAnsiTheme="minorHAnsi"/>
                <w:b/>
                <w:color w:val="000000"/>
              </w:rPr>
              <w:t>4</w:t>
            </w:r>
          </w:p>
          <w:p w:rsidR="00D66CBC" w:rsidRPr="00BE1B7E" w:rsidRDefault="00D66CBC" w:rsidP="00D66CBC">
            <w:pPr>
              <w:spacing w:after="0" w:line="240" w:lineRule="auto"/>
              <w:rPr>
                <w:rFonts w:asciiTheme="minorHAnsi" w:hAnsiTheme="minorHAnsi"/>
                <w:b/>
                <w:color w:val="000000"/>
              </w:rPr>
            </w:pPr>
          </w:p>
        </w:tc>
        <w:tc>
          <w:tcPr>
            <w:tcW w:w="6498" w:type="dxa"/>
            <w:gridSpan w:val="2"/>
          </w:tcPr>
          <w:p w:rsidR="002C219D" w:rsidRPr="00BE1B7E" w:rsidRDefault="005D4522" w:rsidP="002B2494">
            <w:pPr>
              <w:spacing w:after="0" w:line="240" w:lineRule="auto"/>
              <w:jc w:val="both"/>
              <w:rPr>
                <w:rFonts w:asciiTheme="minorHAnsi" w:hAnsiTheme="minorHAnsi"/>
                <w:color w:val="000000"/>
              </w:rPr>
            </w:pPr>
            <w:r w:rsidRPr="00BE1B7E">
              <w:rPr>
                <w:rFonts w:asciiTheme="minorHAnsi" w:hAnsiTheme="minorHAnsi"/>
                <w:color w:val="000000"/>
              </w:rPr>
              <w:t xml:space="preserve">Data from </w:t>
            </w:r>
            <w:r w:rsidR="002B2494">
              <w:rPr>
                <w:rFonts w:asciiTheme="minorHAnsi" w:hAnsiTheme="minorHAnsi"/>
                <w:color w:val="000000"/>
              </w:rPr>
              <w:t>117</w:t>
            </w:r>
            <w:r w:rsidR="00F80D76">
              <w:rPr>
                <w:rFonts w:asciiTheme="minorHAnsi" w:hAnsiTheme="minorHAnsi"/>
                <w:color w:val="000000"/>
              </w:rPr>
              <w:t xml:space="preserve"> (Expt. 1 = </w:t>
            </w:r>
            <w:r w:rsidR="002B2494">
              <w:rPr>
                <w:rFonts w:asciiTheme="minorHAnsi" w:hAnsiTheme="minorHAnsi"/>
                <w:color w:val="000000"/>
              </w:rPr>
              <w:t>53</w:t>
            </w:r>
            <w:r w:rsidR="00F80D76">
              <w:rPr>
                <w:rFonts w:asciiTheme="minorHAnsi" w:hAnsiTheme="minorHAnsi"/>
                <w:color w:val="000000"/>
              </w:rPr>
              <w:t xml:space="preserve">, Expt. 2 = </w:t>
            </w:r>
            <w:r w:rsidR="002B2494">
              <w:rPr>
                <w:rFonts w:asciiTheme="minorHAnsi" w:hAnsiTheme="minorHAnsi"/>
                <w:color w:val="000000"/>
              </w:rPr>
              <w:t>64</w:t>
            </w:r>
            <w:r w:rsidR="00F80D76">
              <w:rPr>
                <w:rFonts w:asciiTheme="minorHAnsi" w:hAnsiTheme="minorHAnsi"/>
                <w:color w:val="000000"/>
              </w:rPr>
              <w:t>) chickens</w:t>
            </w:r>
            <w:r w:rsidRPr="00BE1B7E">
              <w:rPr>
                <w:rFonts w:asciiTheme="minorHAnsi" w:hAnsiTheme="minorHAnsi"/>
                <w:color w:val="000000"/>
              </w:rPr>
              <w:t xml:space="preserve"> were included in the analyses. </w:t>
            </w:r>
          </w:p>
        </w:tc>
      </w:tr>
      <w:tr w:rsidR="002C219D" w:rsidRPr="00BE1B7E" w:rsidTr="00515C17">
        <w:trPr>
          <w:gridAfter w:val="1"/>
          <w:wAfter w:w="392" w:type="dxa"/>
          <w:trHeight w:val="999"/>
        </w:trPr>
        <w:tc>
          <w:tcPr>
            <w:tcW w:w="1908" w:type="dxa"/>
            <w:gridSpan w:val="2"/>
            <w:tcBorders>
              <w:left w:val="nil"/>
              <w:bottom w:val="nil"/>
              <w:right w:val="nil"/>
            </w:tcBorders>
            <w:shd w:val="clear" w:color="auto" w:fill="C0C0C0"/>
          </w:tcPr>
          <w:p w:rsidR="002C219D" w:rsidRPr="00BE1B7E" w:rsidRDefault="002C219D" w:rsidP="00D66CBC">
            <w:pPr>
              <w:pStyle w:val="ListParagraph"/>
              <w:numPr>
                <w:ilvl w:val="0"/>
                <w:numId w:val="1"/>
              </w:numPr>
              <w:spacing w:after="0" w:line="240" w:lineRule="auto"/>
              <w:rPr>
                <w:rFonts w:asciiTheme="minorHAnsi" w:hAnsiTheme="minorHAnsi"/>
                <w:b/>
                <w:bCs/>
                <w:color w:val="000000"/>
              </w:rPr>
            </w:pPr>
            <w:r w:rsidRPr="00BE1B7E">
              <w:rPr>
                <w:rFonts w:asciiTheme="minorHAnsi" w:hAnsiTheme="minorHAnsi"/>
                <w:b/>
                <w:bCs/>
                <w:color w:val="000000"/>
              </w:rPr>
              <w:t>Outcomes and estimation</w:t>
            </w:r>
          </w:p>
        </w:tc>
        <w:tc>
          <w:tcPr>
            <w:tcW w:w="1170" w:type="dxa"/>
            <w:tcBorders>
              <w:left w:val="nil"/>
              <w:bottom w:val="nil"/>
              <w:right w:val="nil"/>
            </w:tcBorders>
            <w:shd w:val="clear" w:color="auto" w:fill="C0C0C0"/>
          </w:tcPr>
          <w:p w:rsidR="002C219D" w:rsidRPr="00BE1B7E" w:rsidRDefault="00C41210" w:rsidP="00554461">
            <w:pPr>
              <w:spacing w:after="0" w:line="240" w:lineRule="auto"/>
              <w:jc w:val="both"/>
              <w:rPr>
                <w:rFonts w:asciiTheme="minorHAnsi" w:hAnsiTheme="minorHAnsi"/>
                <w:b/>
                <w:color w:val="000000"/>
              </w:rPr>
            </w:pPr>
            <w:r w:rsidRPr="00BE1B7E">
              <w:rPr>
                <w:rFonts w:asciiTheme="minorHAnsi" w:hAnsiTheme="minorHAnsi"/>
                <w:b/>
                <w:color w:val="000000"/>
              </w:rPr>
              <w:t>1</w:t>
            </w:r>
            <w:r w:rsidR="00C639CB">
              <w:rPr>
                <w:rFonts w:asciiTheme="minorHAnsi" w:hAnsiTheme="minorHAnsi"/>
                <w:b/>
                <w:color w:val="000000"/>
              </w:rPr>
              <w:t>5</w:t>
            </w:r>
          </w:p>
          <w:p w:rsidR="00D66CBC" w:rsidRPr="00BE1B7E" w:rsidRDefault="00D66CBC" w:rsidP="00554461">
            <w:pPr>
              <w:spacing w:after="0" w:line="240" w:lineRule="auto"/>
              <w:jc w:val="both"/>
              <w:rPr>
                <w:rFonts w:asciiTheme="minorHAnsi" w:hAnsiTheme="minorHAnsi"/>
                <w:b/>
                <w:color w:val="000000"/>
              </w:rPr>
            </w:pPr>
          </w:p>
          <w:p w:rsidR="00D66CBC" w:rsidRPr="00BE1B7E" w:rsidRDefault="00D66CBC" w:rsidP="00554461">
            <w:pPr>
              <w:spacing w:after="0" w:line="240" w:lineRule="auto"/>
              <w:jc w:val="both"/>
              <w:rPr>
                <w:rFonts w:asciiTheme="minorHAnsi" w:hAnsiTheme="minorHAnsi"/>
                <w:b/>
                <w:color w:val="000000"/>
              </w:rPr>
            </w:pPr>
          </w:p>
          <w:p w:rsidR="00D66CBC" w:rsidRPr="00BE1B7E" w:rsidRDefault="00D66CBC" w:rsidP="00554461">
            <w:pPr>
              <w:spacing w:after="0" w:line="240" w:lineRule="auto"/>
              <w:jc w:val="both"/>
              <w:rPr>
                <w:rFonts w:asciiTheme="minorHAnsi" w:hAnsiTheme="minorHAnsi"/>
                <w:b/>
                <w:color w:val="000000"/>
              </w:rPr>
            </w:pPr>
          </w:p>
        </w:tc>
        <w:tc>
          <w:tcPr>
            <w:tcW w:w="6498" w:type="dxa"/>
            <w:gridSpan w:val="2"/>
            <w:tcBorders>
              <w:left w:val="nil"/>
              <w:bottom w:val="nil"/>
              <w:right w:val="nil"/>
            </w:tcBorders>
            <w:shd w:val="clear" w:color="auto" w:fill="C0C0C0"/>
          </w:tcPr>
          <w:p w:rsidR="00312479" w:rsidRPr="00312479" w:rsidRDefault="00312479" w:rsidP="00312479">
            <w:pPr>
              <w:jc w:val="both"/>
              <w:rPr>
                <w:rFonts w:asciiTheme="minorHAnsi" w:hAnsiTheme="minorHAnsi"/>
                <w:b/>
              </w:rPr>
            </w:pPr>
            <w:r w:rsidRPr="00312479">
              <w:rPr>
                <w:rFonts w:asciiTheme="minorHAnsi" w:hAnsiTheme="minorHAnsi"/>
                <w:b/>
              </w:rPr>
              <w:t xml:space="preserve">Study 1: Efficacy of live and inactivated vaccines in 1-day-old chickens </w:t>
            </w:r>
          </w:p>
          <w:p w:rsidR="00312479" w:rsidRPr="00312479" w:rsidRDefault="00312479" w:rsidP="00312479">
            <w:pPr>
              <w:jc w:val="both"/>
              <w:rPr>
                <w:rFonts w:asciiTheme="minorHAnsi" w:hAnsiTheme="minorHAnsi"/>
              </w:rPr>
            </w:pPr>
            <w:r w:rsidRPr="00312479">
              <w:rPr>
                <w:rFonts w:asciiTheme="minorHAnsi" w:hAnsiTheme="minorHAnsi"/>
              </w:rPr>
              <w:t xml:space="preserve">We previously demonstrated that upregulation of IFN-related genes by influenza vaccine correlates well with rapid induction of adaptive immune responses and enhancement of protective efficacy in 4-week-old chickens </w:t>
            </w:r>
            <w:r w:rsidRPr="00312479">
              <w:rPr>
                <w:rFonts w:asciiTheme="minorHAnsi" w:hAnsiTheme="minorHAnsi"/>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Q2FuZGlkYXRlcyBpbiBDaGlja2VuczwvSURUZXh0PjxEaXNwbGF5VGV4dD4oMzIpPC9EaXNwbGF5
VGV4dD48cmVjb3JkPjxrZXl3b3Jkcz48a2V5d29yZD5BZGFwdGl2ZSBJbW11bml0eTwva2V5d29y
ZD48a2V5d29yZD5BZG1pbmlzdHJhdGlvbiwgT3JhbDwva2V5d29yZD48a2V5d29yZD5BbmltYWxz
PC9rZXl3b3JkPjxrZXl3b3JkPkFudGlib2RpZXMsIFZpcmFsL2Jsb29kPC9rZXl3b3JkPjxrZXl3
b3JkPkNoaWNrZW5zPC9rZXl3b3JkPjxrZXl3b3JkPkluZmx1ZW56YSBWYWNjaW5lcy8qaW1tdW5v
bG9neTwva2V5d29yZD48a2V5d29yZD5JbmZsdWVuemEgaW4gQmlyZHMvKnByZXZlbnRpb24gJmFt
cDsgY29udHJvbC92aXJvbG9neTwva2V5d29yZD48a2V5d29yZD5JbnRlcmZlcm9ucy8qaW1tdW5v
bG9neS9waGFybWFjb2xvZ3k8L2tleXdvcmQ+PGtleXdvcmQ+TXV0YXRpb248L2tleXdvcmQ+PGtl
eXdvcmQ+UmVjb21iaW5hbnQgUHJvdGVpbnMvaW1tdW5vbG9neTwva2V5d29yZD48a2V5d29yZD5W
YWNjaW5lcywgQXR0ZW51YXRlZC9pbW11bm9sb2d5PC9rZXl3b3JkPjxrZXl3b3JkPlZpcmFsIE5v
bnN0cnVjdHVyYWwgUHJvdGVpbnMvZ2VuZXRpY3MvKmltbXVub2xvZ3k8L2tleXdvcmQ+PC9rZXl3
b3Jkcz48aXNibj4xOTMyLTYyMDM8L2lzYm4+PGN1c3RvbTI+UE1DNDg5MjU5MjwvY3VzdG9tMj48
dGl0bGVzPjx0aXRsZT5Bc3NvY2lhdGlvbiBiZXR3ZWVuIEludGVyZmVyb24gUmVzcG9uc2UgYW5k
IFByb3RlY3RpdmUgRWZmaWNhY3kgb2YgTlMxLVRydW5jYXRlZCBNdXRhbnRzIGFzIEluZmx1ZW56
YSBWYWNjaW5lIENhbmRpZGF0ZXMgaW4gQ2hpY2tlbnM8L3RpdGxlPjxzZWNvbmRhcnktdGl0bGU+
UExvUyBPbmU8L3NlY29uZGFyeS10aXRsZT48YWx0LXRpdGxlPlBsb1Mgb25lPC9hbHQtdGl0bGU+
PC90aXRsZXM+PHBhZ2VzPmUwMTU2NjAzPC9wYWdlcz48bnVtYmVyPjY8L251bWJlcj48Y29udHJp
YnV0b3JzPjxhdXRob3JzPjxhdXRob3I+SmFuZywgSC48L2F1dGhvcj48YXV0aG9yPk5ndW5qaXJp
LCBKLiBNLjwvYXV0aG9yPjxhdXRob3I+TGVlLCBDLiBXLjwvYXV0aG9yPjwvYXV0aG9ycz48L2Nv
bnRyaWJ1dG9ycz48ZWRpdGlvbj4yMDE2LzA2LzA0PC9lZGl0aW9uPjxsYW5ndWFnZT5lbmc8L2xh
bmd1YWdlPjxhZGRlZC1kYXRlIGZvcm1hdD0idXRjIj4xNTAzNjkyMjIxPC9hZGRlZC1kYXRlPjxy
ZWYtdHlwZSBuYW1lPSJKb3VybmFsIEFydGljbGUiPjE3PC9yZWYtdHlwZT48YXV0aC1hZGRyZXNz
PkZvb2QgQW5pbWFsIEhlYWx0aCBSZXNlYXJjaCBQcm9ncmFtLCBPaGlvIEFncmljdWx0dXJhbCBS
ZXNlYXJjaCBhbmQgRGV2ZWxvcG1lbnQgQ2VudGVyLCBUaGUgT2hpbyBTdGF0ZSBVbml2ZXJzaXR5
LCBXb29zdGVyLCBPSCA0NDY5MSwgVW5pdGVkIFN0YXRlcyBvZiBBbWVyaWNhLiYjeEQ7RGVwYXJ0
bWVudCBvZiBWZXRlcmluYXJ5IFByZXZlbnRpdmUgTWVkaWNpbmUsIENvbGxlZ2Ugb2YgVmV0ZXJp
bmFyeSBNZWRpY2luZSwgVGhlIE9oaW8gU3RhdGUgVW5pdmVyc2l0eSwgQ29sdW1idXMsIE9IIDQz
MjEwLCBVbml0ZWQgU3RhdGVzIG9mIEFtZXJpY2EuPC9hdXRoLWFkZHJlc3M+PGRhdGVzPjx5ZWFy
PjIwMTY8L3llYXI+PC9kYXRlcz48cmVtb3RlLWRhdGFiYXNlLXByb3ZpZGVyPk5MTTwvcmVtb3Rl
LWRhdGFiYXNlLXByb3ZpZGVyPjxyZWMtbnVtYmVyPjMzOTwvcmVjLW51bWJlcj48bGFzdC11cGRh
dGVkLWRhdGUgZm9ybWF0PSJ1dGMiPjE1MDM2OTIyMjE8L2xhc3QtdXBkYXRlZC1kYXRlPjxhY2Nl
c3Npb24tbnVtPjI3MjU3OTg5PC9hY2Nlc3Npb24tbnVtPjxlbGVjdHJvbmljLXJlc291cmNlLW51
bT4xMC4xMzcxL2pvdXJuYWwucG9uZS4wMTU2NjAzPC9lbGVjdHJvbmljLXJlc291cmNlLW51bT48
dm9sdW1lPjExPC92b2x1bWU+PC9yZWNvcmQ+PC9DaXRlPjwvRW5kTm90ZT5=
</w:fldData>
              </w:fldChar>
            </w:r>
            <w:r w:rsidRPr="00312479">
              <w:rPr>
                <w:rFonts w:asciiTheme="minorHAnsi" w:hAnsiTheme="minorHAnsi"/>
              </w:rPr>
              <w:instrText xml:space="preserve"> ADDIN EN.CITE </w:instrText>
            </w:r>
            <w:r w:rsidRPr="00312479">
              <w:rPr>
                <w:rFonts w:asciiTheme="minorHAnsi" w:hAnsiTheme="minorHAnsi"/>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Q2FuZGlkYXRlcyBpbiBDaGlja2VuczwvSURUZXh0PjxEaXNwbGF5VGV4dD4oMzIpPC9EaXNwbGF5
VGV4dD48cmVjb3JkPjxrZXl3b3Jkcz48a2V5d29yZD5BZGFwdGl2ZSBJbW11bml0eTwva2V5d29y
ZD48a2V5d29yZD5BZG1pbmlzdHJhdGlvbiwgT3JhbDwva2V5d29yZD48a2V5d29yZD5BbmltYWxz
PC9rZXl3b3JkPjxrZXl3b3JkPkFudGlib2RpZXMsIFZpcmFsL2Jsb29kPC9rZXl3b3JkPjxrZXl3
b3JkPkNoaWNrZW5zPC9rZXl3b3JkPjxrZXl3b3JkPkluZmx1ZW56YSBWYWNjaW5lcy8qaW1tdW5v
bG9neTwva2V5d29yZD48a2V5d29yZD5JbmZsdWVuemEgaW4gQmlyZHMvKnByZXZlbnRpb24gJmFt
cDsgY29udHJvbC92aXJvbG9neTwva2V5d29yZD48a2V5d29yZD5JbnRlcmZlcm9ucy8qaW1tdW5v
bG9neS9waGFybWFjb2xvZ3k8L2tleXdvcmQ+PGtleXdvcmQ+TXV0YXRpb248L2tleXdvcmQ+PGtl
eXdvcmQ+UmVjb21iaW5hbnQgUHJvdGVpbnMvaW1tdW5vbG9neTwva2V5d29yZD48a2V5d29yZD5W
YWNjaW5lcywgQXR0ZW51YXRlZC9pbW11bm9sb2d5PC9rZXl3b3JkPjxrZXl3b3JkPlZpcmFsIE5v
bnN0cnVjdHVyYWwgUHJvdGVpbnMvZ2VuZXRpY3MvKmltbXVub2xvZ3k8L2tleXdvcmQ+PC9rZXl3
b3Jkcz48aXNibj4xOTMyLTYyMDM8L2lzYm4+PGN1c3RvbTI+UE1DNDg5MjU5MjwvY3VzdG9tMj48
dGl0bGVzPjx0aXRsZT5Bc3NvY2lhdGlvbiBiZXR3ZWVuIEludGVyZmVyb24gUmVzcG9uc2UgYW5k
IFByb3RlY3RpdmUgRWZmaWNhY3kgb2YgTlMxLVRydW5jYXRlZCBNdXRhbnRzIGFzIEluZmx1ZW56
YSBWYWNjaW5lIENhbmRpZGF0ZXMgaW4gQ2hpY2tlbnM8L3RpdGxlPjxzZWNvbmRhcnktdGl0bGU+
UExvUyBPbmU8L3NlY29uZGFyeS10aXRsZT48YWx0LXRpdGxlPlBsb1Mgb25lPC9hbHQtdGl0bGU+
PC90aXRsZXM+PHBhZ2VzPmUwMTU2NjAzPC9wYWdlcz48bnVtYmVyPjY8L251bWJlcj48Y29udHJp
YnV0b3JzPjxhdXRob3JzPjxhdXRob3I+SmFuZywgSC48L2F1dGhvcj48YXV0aG9yPk5ndW5qaXJp
LCBKLiBNLjwvYXV0aG9yPjxhdXRob3I+TGVlLCBDLiBXLjwvYXV0aG9yPjwvYXV0aG9ycz48L2Nv
bnRyaWJ1dG9ycz48ZWRpdGlvbj4yMDE2LzA2LzA0PC9lZGl0aW9uPjxsYW5ndWFnZT5lbmc8L2xh
bmd1YWdlPjxhZGRlZC1kYXRlIGZvcm1hdD0idXRjIj4xNTAzNjkyMjIxPC9hZGRlZC1kYXRlPjxy
ZWYtdHlwZSBuYW1lPSJKb3VybmFsIEFydGljbGUiPjE3PC9yZWYtdHlwZT48YXV0aC1hZGRyZXNz
PkZvb2QgQW5pbWFsIEhlYWx0aCBSZXNlYXJjaCBQcm9ncmFtLCBPaGlvIEFncmljdWx0dXJhbCBS
ZXNlYXJjaCBhbmQgRGV2ZWxvcG1lbnQgQ2VudGVyLCBUaGUgT2hpbyBTdGF0ZSBVbml2ZXJzaXR5
LCBXb29zdGVyLCBPSCA0NDY5MSwgVW5pdGVkIFN0YXRlcyBvZiBBbWVyaWNhLiYjeEQ7RGVwYXJ0
bWVudCBvZiBWZXRlcmluYXJ5IFByZXZlbnRpdmUgTWVkaWNpbmUsIENvbGxlZ2Ugb2YgVmV0ZXJp
bmFyeSBNZWRpY2luZSwgVGhlIE9oaW8gU3RhdGUgVW5pdmVyc2l0eSwgQ29sdW1idXMsIE9IIDQz
MjEwLCBVbml0ZWQgU3RhdGVzIG9mIEFtZXJpY2EuPC9hdXRoLWFkZHJlc3M+PGRhdGVzPjx5ZWFy
PjIwMTY8L3llYXI+PC9kYXRlcz48cmVtb3RlLWRhdGFiYXNlLXByb3ZpZGVyPk5MTTwvcmVtb3Rl
LWRhdGFiYXNlLXByb3ZpZGVyPjxyZWMtbnVtYmVyPjMzOTwvcmVjLW51bWJlcj48bGFzdC11cGRh
dGVkLWRhdGUgZm9ybWF0PSJ1dGMiPjE1MDM2OTIyMjE8L2xhc3QtdXBkYXRlZC1kYXRlPjxhY2Nl
c3Npb24tbnVtPjI3MjU3OTg5PC9hY2Nlc3Npb24tbnVtPjxlbGVjdHJvbmljLXJlc291cmNlLW51
bT4xMC4xMzcxL2pvdXJuYWwucG9uZS4wMTU2NjAzPC9lbGVjdHJvbmljLXJlc291cmNlLW51bT48
dm9sdW1lPjExPC92b2x1bWU+PC9yZWNvcmQ+PC9DaXRlPjwvRW5kTm90ZT5=
</w:fldData>
              </w:fldChar>
            </w:r>
            <w:r w:rsidRPr="00312479">
              <w:rPr>
                <w:rFonts w:asciiTheme="minorHAnsi" w:hAnsiTheme="minorHAnsi"/>
              </w:rPr>
              <w:instrText xml:space="preserve"> ADDIN EN.CITE.DATA </w:instrText>
            </w:r>
            <w:r w:rsidRPr="00312479">
              <w:rPr>
                <w:rFonts w:asciiTheme="minorHAnsi" w:hAnsiTheme="minorHAnsi"/>
              </w:rPr>
            </w:r>
            <w:r w:rsidRPr="00312479">
              <w:rPr>
                <w:rFonts w:asciiTheme="minorHAnsi" w:hAnsiTheme="minorHAnsi"/>
              </w:rPr>
              <w:fldChar w:fldCharType="end"/>
            </w:r>
            <w:r w:rsidRPr="00312479">
              <w:rPr>
                <w:rFonts w:asciiTheme="minorHAnsi" w:hAnsiTheme="minorHAnsi"/>
              </w:rPr>
            </w:r>
            <w:r w:rsidRPr="00312479">
              <w:rPr>
                <w:rFonts w:asciiTheme="minorHAnsi" w:hAnsiTheme="minorHAnsi"/>
              </w:rPr>
              <w:fldChar w:fldCharType="separate"/>
            </w:r>
            <w:r w:rsidRPr="00312479">
              <w:rPr>
                <w:rFonts w:asciiTheme="minorHAnsi" w:hAnsiTheme="minorHAnsi"/>
              </w:rPr>
              <w:t>[32]</w:t>
            </w:r>
            <w:r w:rsidRPr="00312479">
              <w:rPr>
                <w:rFonts w:asciiTheme="minorHAnsi" w:hAnsiTheme="minorHAnsi"/>
              </w:rPr>
              <w:fldChar w:fldCharType="end"/>
            </w:r>
            <w:r w:rsidRPr="00312479">
              <w:rPr>
                <w:rFonts w:asciiTheme="minorHAnsi" w:hAnsiTheme="minorHAnsi"/>
              </w:rPr>
              <w:t xml:space="preserve">. To determine and compare the efficacy of live and inactivated vaccines in younger birds, 1-day-old birds were vaccinated intranasally with LAIV or subcutaneously with IIV as shown in Table 1. One bird in the IIV group died at 1 day after vaccination due to unknown reasons. The remaining birds, in all three groups, did not show abnormal behavior, clinical signs, or mortality for the entire duration of the experiment. </w:t>
            </w:r>
          </w:p>
          <w:p w:rsidR="00312479" w:rsidRPr="00312479" w:rsidRDefault="00312479" w:rsidP="00312479">
            <w:pPr>
              <w:jc w:val="both"/>
              <w:rPr>
                <w:rFonts w:asciiTheme="minorHAnsi" w:hAnsiTheme="minorHAnsi"/>
                <w:b/>
              </w:rPr>
            </w:pPr>
            <w:r w:rsidRPr="00312479">
              <w:rPr>
                <w:rFonts w:asciiTheme="minorHAnsi" w:hAnsiTheme="minorHAnsi"/>
                <w:b/>
              </w:rPr>
              <w:t xml:space="preserve">Interferon (IFN) and IFN stimulated gene (ISG) responses </w:t>
            </w:r>
          </w:p>
          <w:p w:rsidR="00312479" w:rsidRPr="00312479" w:rsidRDefault="00312479" w:rsidP="00312479">
            <w:pPr>
              <w:jc w:val="both"/>
              <w:rPr>
                <w:rFonts w:asciiTheme="minorHAnsi" w:hAnsiTheme="minorHAnsi"/>
              </w:rPr>
            </w:pPr>
            <w:r w:rsidRPr="00312479">
              <w:rPr>
                <w:rFonts w:asciiTheme="minorHAnsi" w:hAnsiTheme="minorHAnsi"/>
              </w:rPr>
              <w:t>The ability of LAIV and IIV to stimulate innate immune responses in 1-day-old chickens was assessed by quantification of mRNA transcription level of type I/II IFNs and ISGs. Fig 1 shows upregulation or downregulation of these genes as fold changes over the unvaccinated control group. The most consistent and apparent changes were observed in ISGs, 2’</w:t>
            </w:r>
            <w:proofErr w:type="gramStart"/>
            <w:r w:rsidRPr="00312479">
              <w:rPr>
                <w:rFonts w:asciiTheme="minorHAnsi" w:hAnsiTheme="minorHAnsi"/>
              </w:rPr>
              <w:t>,5’</w:t>
            </w:r>
            <w:proofErr w:type="gramEnd"/>
            <w:r w:rsidRPr="00312479">
              <w:rPr>
                <w:rFonts w:asciiTheme="minorHAnsi" w:hAnsiTheme="minorHAnsi"/>
              </w:rPr>
              <w:t xml:space="preserve">-OAS and </w:t>
            </w:r>
            <w:proofErr w:type="spellStart"/>
            <w:r w:rsidRPr="00312479">
              <w:rPr>
                <w:rFonts w:asciiTheme="minorHAnsi" w:hAnsiTheme="minorHAnsi"/>
              </w:rPr>
              <w:t>Mx</w:t>
            </w:r>
            <w:proofErr w:type="spellEnd"/>
            <w:r w:rsidRPr="00312479">
              <w:rPr>
                <w:rFonts w:asciiTheme="minorHAnsi" w:hAnsiTheme="minorHAnsi"/>
              </w:rPr>
              <w:t xml:space="preserve"> genes. Both vaccines were able to induce a significant upregulation of 2’</w:t>
            </w:r>
            <w:proofErr w:type="gramStart"/>
            <w:r w:rsidRPr="00312479">
              <w:rPr>
                <w:rFonts w:asciiTheme="minorHAnsi" w:hAnsiTheme="minorHAnsi"/>
              </w:rPr>
              <w:t>,5’</w:t>
            </w:r>
            <w:proofErr w:type="gramEnd"/>
            <w:r w:rsidRPr="00312479">
              <w:rPr>
                <w:rFonts w:asciiTheme="minorHAnsi" w:hAnsiTheme="minorHAnsi"/>
              </w:rPr>
              <w:t xml:space="preserve">-OAS in 1 dpv trachea and spleen tissues (Fig 1). However, there was no significant difference between the two vaccine groups despite having a lower magnitude of upregulation in the IIV group compared to the LAIV group. </w:t>
            </w:r>
            <w:r w:rsidRPr="00312479">
              <w:rPr>
                <w:rFonts w:asciiTheme="minorHAnsi" w:hAnsiTheme="minorHAnsi"/>
              </w:rPr>
              <w:lastRenderedPageBreak/>
              <w:t xml:space="preserve">Transcription of </w:t>
            </w:r>
            <w:proofErr w:type="spellStart"/>
            <w:r w:rsidRPr="00312479">
              <w:rPr>
                <w:rFonts w:asciiTheme="minorHAnsi" w:hAnsiTheme="minorHAnsi"/>
              </w:rPr>
              <w:t>Mx</w:t>
            </w:r>
            <w:proofErr w:type="spellEnd"/>
            <w:r w:rsidRPr="00312479">
              <w:rPr>
                <w:rFonts w:asciiTheme="minorHAnsi" w:hAnsiTheme="minorHAnsi"/>
              </w:rPr>
              <w:t xml:space="preserve"> gene was also significantly increased by LAIV in trachea at both time points and in spleen at 1 dpv while induction of the </w:t>
            </w:r>
            <w:proofErr w:type="spellStart"/>
            <w:r w:rsidRPr="00312479">
              <w:rPr>
                <w:rFonts w:asciiTheme="minorHAnsi" w:hAnsiTheme="minorHAnsi"/>
              </w:rPr>
              <w:t>Mx</w:t>
            </w:r>
            <w:proofErr w:type="spellEnd"/>
            <w:r w:rsidRPr="00312479">
              <w:rPr>
                <w:rFonts w:asciiTheme="minorHAnsi" w:hAnsiTheme="minorHAnsi"/>
              </w:rPr>
              <w:t xml:space="preserve"> gene by IIV vaccination was observed only in 1 dpv tracheal samples (Fig 1). Birds that received LAIV had a significant decrease in IFN-α mRNA levels at both time points in spleen whereas those vaccinated with IIV had downregulated levels of IFN-β and IFN-γ transcription in trachea (at 1 dpv and 3 dpv, respectively) and IFN-α transcription in spleen at 3 dpv. Even though the level of 2’,5’-OAS gene transcription was consistently elevated in 1 dpv trachea and spleen samples by both kinds of vaccinations, the result from 3 dpv spleen samples showed that a significant downregulation of 2’,5’-OAS gene transcription was induced by IIV vaccination. Overall, ISG transcription was upregulated in both types of tissues at 1 dpv and reduced or downregulated at 3 dpv. There were subtle changes in IFN gene transcription but the general trend was downregulation in trachea at 1 dpv and in spleen at 3 dpv. </w:t>
            </w:r>
          </w:p>
          <w:p w:rsidR="00312479" w:rsidRDefault="00312479" w:rsidP="00312479">
            <w:pPr>
              <w:jc w:val="both"/>
              <w:rPr>
                <w:rFonts w:asciiTheme="minorHAnsi" w:hAnsiTheme="minorHAnsi"/>
                <w:b/>
                <w:iCs/>
              </w:rPr>
            </w:pPr>
          </w:p>
          <w:p w:rsidR="009B3A76" w:rsidRPr="00312479" w:rsidRDefault="009B3A76" w:rsidP="00312479">
            <w:pPr>
              <w:jc w:val="both"/>
              <w:rPr>
                <w:rFonts w:asciiTheme="minorHAnsi" w:hAnsiTheme="minorHAnsi"/>
                <w:b/>
                <w:iCs/>
              </w:rPr>
            </w:pPr>
            <w:r>
              <w:rPr>
                <w:rFonts w:asciiTheme="minorHAnsi" w:hAnsiTheme="minorHAnsi"/>
                <w:b/>
                <w:iCs/>
                <w:noProof/>
              </w:rPr>
              <w:drawing>
                <wp:inline distT="0" distB="0" distL="0" distR="0" wp14:anchorId="26CEE7CF">
                  <wp:extent cx="4010025" cy="3453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1365" cy="3455024"/>
                          </a:xfrm>
                          <a:prstGeom prst="rect">
                            <a:avLst/>
                          </a:prstGeom>
                          <a:noFill/>
                        </pic:spPr>
                      </pic:pic>
                    </a:graphicData>
                  </a:graphic>
                </wp:inline>
              </w:drawing>
            </w:r>
          </w:p>
          <w:p w:rsidR="00312479" w:rsidRPr="00312479" w:rsidRDefault="00312479" w:rsidP="00312479">
            <w:pPr>
              <w:jc w:val="both"/>
              <w:rPr>
                <w:rFonts w:asciiTheme="minorHAnsi" w:hAnsiTheme="minorHAnsi"/>
              </w:rPr>
            </w:pPr>
            <w:r w:rsidRPr="00312479">
              <w:rPr>
                <w:rFonts w:asciiTheme="minorHAnsi" w:hAnsiTheme="minorHAnsi"/>
                <w:b/>
                <w:iCs/>
              </w:rPr>
              <w:t xml:space="preserve">Fig </w:t>
            </w:r>
            <w:r w:rsidRPr="00312479">
              <w:rPr>
                <w:rFonts w:asciiTheme="minorHAnsi" w:hAnsiTheme="minorHAnsi"/>
                <w:b/>
                <w:iCs/>
              </w:rPr>
              <w:fldChar w:fldCharType="begin"/>
            </w:r>
            <w:r w:rsidRPr="00312479">
              <w:rPr>
                <w:rFonts w:asciiTheme="minorHAnsi" w:hAnsiTheme="minorHAnsi"/>
                <w:b/>
                <w:iCs/>
              </w:rPr>
              <w:instrText xml:space="preserve"> SEQ Figure._3. \* ARABIC </w:instrText>
            </w:r>
            <w:r w:rsidRPr="00312479">
              <w:rPr>
                <w:rFonts w:asciiTheme="minorHAnsi" w:hAnsiTheme="minorHAnsi"/>
                <w:b/>
                <w:iCs/>
              </w:rPr>
              <w:fldChar w:fldCharType="separate"/>
            </w:r>
            <w:r w:rsidRPr="00312479">
              <w:rPr>
                <w:rFonts w:asciiTheme="minorHAnsi" w:hAnsiTheme="minorHAnsi"/>
                <w:b/>
                <w:iCs/>
              </w:rPr>
              <w:t>1</w:t>
            </w:r>
            <w:r w:rsidRPr="00312479">
              <w:rPr>
                <w:rFonts w:asciiTheme="minorHAnsi" w:hAnsiTheme="minorHAnsi"/>
              </w:rPr>
              <w:fldChar w:fldCharType="end"/>
            </w:r>
            <w:r w:rsidRPr="00312479">
              <w:rPr>
                <w:rFonts w:asciiTheme="minorHAnsi" w:hAnsiTheme="minorHAnsi"/>
                <w:b/>
                <w:iCs/>
              </w:rPr>
              <w:t>. The ISG and IFN responses in chickens vaccinated with LAIV or IIV at 1 day of age.</w:t>
            </w:r>
            <w:r w:rsidRPr="00312479">
              <w:rPr>
                <w:rFonts w:asciiTheme="minorHAnsi" w:hAnsiTheme="minorHAnsi"/>
              </w:rPr>
              <w:t xml:space="preserve"> (A) Trachea tissue at 1 dpv. (B) Trachea tissue at 3 dpv. (C) Spleen tissue at 1 dpv. (D) Spleen tissue at 3 dpv. The bars represent Log</w:t>
            </w:r>
            <w:r w:rsidRPr="00312479">
              <w:rPr>
                <w:rFonts w:asciiTheme="minorHAnsi" w:hAnsiTheme="minorHAnsi"/>
                <w:vertAlign w:val="subscript"/>
              </w:rPr>
              <w:t>2</w:t>
            </w:r>
            <w:r w:rsidRPr="00312479">
              <w:rPr>
                <w:rFonts w:asciiTheme="minorHAnsi" w:hAnsiTheme="minorHAnsi"/>
              </w:rPr>
              <w:t xml:space="preserve"> fold change in transcription level of ISGs and IFN genes. Error bars represent </w:t>
            </w:r>
            <w:proofErr w:type="spellStart"/>
            <w:r w:rsidRPr="00312479">
              <w:rPr>
                <w:rFonts w:asciiTheme="minorHAnsi" w:hAnsiTheme="minorHAnsi"/>
              </w:rPr>
              <w:t>mean±SD</w:t>
            </w:r>
            <w:proofErr w:type="spellEnd"/>
            <w:r w:rsidRPr="00312479">
              <w:rPr>
                <w:rFonts w:asciiTheme="minorHAnsi" w:hAnsiTheme="minorHAnsi"/>
              </w:rPr>
              <w:t xml:space="preserve"> (n=5 birds per group). Asterisks without horizontal bar indicate significant differences compared with unvaccinated group. Horizontal bar with asterisks indicates significant </w:t>
            </w:r>
            <w:r w:rsidRPr="00312479">
              <w:rPr>
                <w:rFonts w:asciiTheme="minorHAnsi" w:hAnsiTheme="minorHAnsi"/>
              </w:rPr>
              <w:lastRenderedPageBreak/>
              <w:t>difference between LAIV and IIV (</w:t>
            </w:r>
            <w:r w:rsidRPr="00312479">
              <w:rPr>
                <w:rFonts w:asciiTheme="minorHAnsi" w:hAnsiTheme="minorHAnsi"/>
                <w:i/>
                <w:iCs/>
              </w:rPr>
              <w:t>*p&lt;0.05, **p&lt;0.01</w:t>
            </w:r>
            <w:r w:rsidRPr="00312479">
              <w:rPr>
                <w:rFonts w:asciiTheme="minorHAnsi" w:hAnsiTheme="minorHAnsi"/>
              </w:rPr>
              <w:t>). dpv = days post-vaccination</w:t>
            </w:r>
          </w:p>
          <w:p w:rsidR="00312479" w:rsidRPr="00312479" w:rsidRDefault="00312479" w:rsidP="00312479">
            <w:pPr>
              <w:jc w:val="both"/>
              <w:rPr>
                <w:rFonts w:asciiTheme="minorHAnsi" w:hAnsiTheme="minorHAnsi"/>
                <w:b/>
              </w:rPr>
            </w:pPr>
          </w:p>
          <w:p w:rsidR="00312479" w:rsidRPr="00312479" w:rsidRDefault="00312479" w:rsidP="00312479">
            <w:pPr>
              <w:jc w:val="both"/>
              <w:rPr>
                <w:rFonts w:asciiTheme="minorHAnsi" w:hAnsiTheme="minorHAnsi"/>
                <w:b/>
              </w:rPr>
            </w:pPr>
          </w:p>
          <w:p w:rsidR="00312479" w:rsidRPr="00312479" w:rsidRDefault="00312479" w:rsidP="00312479">
            <w:pPr>
              <w:jc w:val="both"/>
              <w:rPr>
                <w:rFonts w:asciiTheme="minorHAnsi" w:hAnsiTheme="minorHAnsi"/>
                <w:b/>
              </w:rPr>
            </w:pPr>
            <w:r w:rsidRPr="00312479">
              <w:rPr>
                <w:rFonts w:asciiTheme="minorHAnsi" w:hAnsiTheme="minorHAnsi"/>
                <w:b/>
              </w:rPr>
              <w:t>Pre-challenge antibody levels in serum and tears at 14 dpv</w:t>
            </w:r>
          </w:p>
          <w:p w:rsidR="00312479" w:rsidRPr="00312479" w:rsidRDefault="00312479" w:rsidP="00312479">
            <w:pPr>
              <w:jc w:val="both"/>
              <w:rPr>
                <w:rFonts w:asciiTheme="minorHAnsi" w:hAnsiTheme="minorHAnsi"/>
              </w:rPr>
            </w:pPr>
            <w:r w:rsidRPr="00312479">
              <w:rPr>
                <w:rFonts w:asciiTheme="minorHAnsi" w:hAnsiTheme="minorHAnsi"/>
              </w:rPr>
              <w:t xml:space="preserve">Both kinds of vaccinations were poor at inducing serum antibody responses in 1-day-old chickens. Seroconversion to homologous virus (TK/OR/71 (H7N3)) was observed in eight out of ten birds in the IIV group and only four out of ten birds in the LAIV group. Heterologous (CK/NJ/02 (H7N2)) HI antibodies were not detected in any of the groups (Fig 2).  Levels of antibodies in tear samples were measured using three kinds of ELISA kits which detect anti-influenza nucleoprotein (NP) antibody binding activity or the presence of influenza specific chicken immunoglobulins (IgG and IgA). The anti-NP ELISA kit is based on an inhibitory ELISA format, which detects any kind of antibodies that bind to the NP protein and presents the scale of antibody binding activity as NP Reduction Index (NPRI). As shown in Fig 3A, vaccinated groups had significantly higher NPRI values than the unvaccinated group. To further delineate the mucosal antibody responses induced by the two different forms of vaccine, the levels of influenza specific IgG and IgA responses were measured. Both LAIV and IIV vaccinations induced significant amounts of IgG antibodies and the level of induction was higher in the IIV group than the LAIV group (Fig 3B). While induction of IgA was observed in both vaccinated groups, only the LAIV group had significant IgA levels compared to the unvaccinated group (Fig 3C). </w:t>
            </w:r>
          </w:p>
          <w:p w:rsidR="00312479" w:rsidRPr="00312479" w:rsidRDefault="009B3A76" w:rsidP="00312479">
            <w:pPr>
              <w:jc w:val="both"/>
              <w:rPr>
                <w:rFonts w:asciiTheme="minorHAnsi" w:hAnsiTheme="minorHAnsi"/>
              </w:rPr>
            </w:pPr>
            <w:r>
              <w:rPr>
                <w:rFonts w:asciiTheme="minorHAnsi" w:hAnsiTheme="minorHAnsi"/>
                <w:noProof/>
              </w:rPr>
              <w:drawing>
                <wp:inline distT="0" distB="0" distL="0" distR="0" wp14:anchorId="19E66EBA">
                  <wp:extent cx="1880388" cy="3969136"/>
                  <wp:effectExtent l="3493" t="0" r="9207" b="920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880771" cy="3969945"/>
                          </a:xfrm>
                          <a:prstGeom prst="rect">
                            <a:avLst/>
                          </a:prstGeom>
                          <a:noFill/>
                        </pic:spPr>
                      </pic:pic>
                    </a:graphicData>
                  </a:graphic>
                </wp:inline>
              </w:drawing>
            </w:r>
          </w:p>
          <w:p w:rsidR="00312479" w:rsidRDefault="00312479" w:rsidP="00312479">
            <w:pPr>
              <w:jc w:val="both"/>
              <w:rPr>
                <w:rFonts w:asciiTheme="minorHAnsi" w:hAnsiTheme="minorHAnsi"/>
              </w:rPr>
            </w:pPr>
            <w:r w:rsidRPr="00312479">
              <w:rPr>
                <w:rFonts w:asciiTheme="minorHAnsi" w:hAnsiTheme="minorHAnsi"/>
                <w:b/>
                <w:iCs/>
              </w:rPr>
              <w:t xml:space="preserve">Fig </w:t>
            </w:r>
            <w:r w:rsidRPr="00312479">
              <w:rPr>
                <w:rFonts w:asciiTheme="minorHAnsi" w:hAnsiTheme="minorHAnsi"/>
                <w:b/>
                <w:iCs/>
              </w:rPr>
              <w:fldChar w:fldCharType="begin"/>
            </w:r>
            <w:r w:rsidRPr="00312479">
              <w:rPr>
                <w:rFonts w:asciiTheme="minorHAnsi" w:hAnsiTheme="minorHAnsi"/>
                <w:b/>
                <w:iCs/>
              </w:rPr>
              <w:instrText xml:space="preserve"> SEQ Figure._3. \* ARABIC </w:instrText>
            </w:r>
            <w:r w:rsidRPr="00312479">
              <w:rPr>
                <w:rFonts w:asciiTheme="minorHAnsi" w:hAnsiTheme="minorHAnsi"/>
                <w:b/>
                <w:iCs/>
              </w:rPr>
              <w:fldChar w:fldCharType="separate"/>
            </w:r>
            <w:r w:rsidRPr="00312479">
              <w:rPr>
                <w:rFonts w:asciiTheme="minorHAnsi" w:hAnsiTheme="minorHAnsi"/>
                <w:b/>
                <w:iCs/>
              </w:rPr>
              <w:t>2</w:t>
            </w:r>
            <w:r w:rsidRPr="00312479">
              <w:rPr>
                <w:rFonts w:asciiTheme="minorHAnsi" w:hAnsiTheme="minorHAnsi"/>
              </w:rPr>
              <w:fldChar w:fldCharType="end"/>
            </w:r>
            <w:r w:rsidRPr="00312479">
              <w:rPr>
                <w:rFonts w:asciiTheme="minorHAnsi" w:hAnsiTheme="minorHAnsi"/>
                <w:b/>
                <w:iCs/>
              </w:rPr>
              <w:t>. Serum HI antibody response in chickens vaccinated at 1 day of age.</w:t>
            </w:r>
            <w:r w:rsidRPr="00312479">
              <w:rPr>
                <w:rFonts w:asciiTheme="minorHAnsi" w:hAnsiTheme="minorHAnsi"/>
              </w:rPr>
              <w:t xml:space="preserve"> (A) Homologous (TK/OR/71, H7N3) HI titers. (B) Heterologous (CK/NJ/02(H7N2)) HI titers. Sera were collected from birds vaccinated at 1 day of age at 14 days post-vaccination. Individual and median HI titers are indicated with symbols and horizontal lines, respectively. </w:t>
            </w:r>
            <w:r w:rsidRPr="00312479">
              <w:rPr>
                <w:rFonts w:asciiTheme="minorHAnsi" w:hAnsiTheme="minorHAnsi"/>
              </w:rPr>
              <w:lastRenderedPageBreak/>
              <w:t>Different letters inside the plot indicate statistical significance among groups (p&lt;0.05).</w:t>
            </w:r>
          </w:p>
          <w:p w:rsidR="009B3A76" w:rsidRPr="00312479" w:rsidRDefault="009B3A76" w:rsidP="00312479">
            <w:pPr>
              <w:jc w:val="both"/>
              <w:rPr>
                <w:rFonts w:asciiTheme="minorHAnsi" w:hAnsiTheme="minorHAnsi"/>
              </w:rPr>
            </w:pPr>
            <w:r>
              <w:rPr>
                <w:rFonts w:asciiTheme="minorHAnsi" w:hAnsiTheme="minorHAnsi"/>
                <w:noProof/>
              </w:rPr>
              <w:drawing>
                <wp:inline distT="0" distB="0" distL="0" distR="0" wp14:anchorId="0B0DC993">
                  <wp:extent cx="4033549" cy="1810448"/>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3549" cy="1810448"/>
                          </a:xfrm>
                          <a:prstGeom prst="rect">
                            <a:avLst/>
                          </a:prstGeom>
                          <a:noFill/>
                        </pic:spPr>
                      </pic:pic>
                    </a:graphicData>
                  </a:graphic>
                </wp:inline>
              </w:drawing>
            </w:r>
          </w:p>
          <w:p w:rsidR="00312479" w:rsidRPr="00312479" w:rsidRDefault="00312479" w:rsidP="00312479">
            <w:pPr>
              <w:jc w:val="both"/>
              <w:rPr>
                <w:rFonts w:asciiTheme="minorHAnsi" w:hAnsiTheme="minorHAnsi"/>
              </w:rPr>
            </w:pPr>
            <w:r w:rsidRPr="00312479">
              <w:rPr>
                <w:rFonts w:asciiTheme="minorHAnsi" w:hAnsiTheme="minorHAnsi"/>
                <w:b/>
                <w:iCs/>
              </w:rPr>
              <w:t xml:space="preserve">Fig </w:t>
            </w:r>
            <w:r w:rsidRPr="00312479">
              <w:rPr>
                <w:rFonts w:asciiTheme="minorHAnsi" w:hAnsiTheme="minorHAnsi"/>
                <w:b/>
                <w:iCs/>
              </w:rPr>
              <w:fldChar w:fldCharType="begin"/>
            </w:r>
            <w:r w:rsidRPr="00312479">
              <w:rPr>
                <w:rFonts w:asciiTheme="minorHAnsi" w:hAnsiTheme="minorHAnsi"/>
                <w:b/>
                <w:iCs/>
              </w:rPr>
              <w:instrText xml:space="preserve"> SEQ Figure._3. \* ARABIC </w:instrText>
            </w:r>
            <w:r w:rsidRPr="00312479">
              <w:rPr>
                <w:rFonts w:asciiTheme="minorHAnsi" w:hAnsiTheme="minorHAnsi"/>
                <w:b/>
                <w:iCs/>
              </w:rPr>
              <w:fldChar w:fldCharType="separate"/>
            </w:r>
            <w:r w:rsidRPr="00312479">
              <w:rPr>
                <w:rFonts w:asciiTheme="minorHAnsi" w:hAnsiTheme="minorHAnsi"/>
                <w:b/>
                <w:iCs/>
              </w:rPr>
              <w:t>3</w:t>
            </w:r>
            <w:r w:rsidRPr="00312479">
              <w:rPr>
                <w:rFonts w:asciiTheme="minorHAnsi" w:hAnsiTheme="minorHAnsi"/>
              </w:rPr>
              <w:fldChar w:fldCharType="end"/>
            </w:r>
            <w:r w:rsidRPr="00312479">
              <w:rPr>
                <w:rFonts w:asciiTheme="minorHAnsi" w:hAnsiTheme="minorHAnsi"/>
                <w:b/>
                <w:iCs/>
              </w:rPr>
              <w:t xml:space="preserve">. </w:t>
            </w:r>
            <w:r w:rsidRPr="00312479">
              <w:rPr>
                <w:rFonts w:asciiTheme="minorHAnsi" w:hAnsiTheme="minorHAnsi"/>
                <w:b/>
                <w:bCs/>
              </w:rPr>
              <w:t>Mucosal antibody responses in tears of 2 week-old chickens</w:t>
            </w:r>
            <w:r w:rsidRPr="00312479">
              <w:rPr>
                <w:rFonts w:asciiTheme="minorHAnsi" w:hAnsiTheme="minorHAnsi"/>
                <w:b/>
                <w:bCs/>
                <w:iCs/>
              </w:rPr>
              <w:t>.</w:t>
            </w:r>
            <w:r w:rsidRPr="00312479">
              <w:rPr>
                <w:rFonts w:asciiTheme="minorHAnsi" w:hAnsiTheme="minorHAnsi"/>
              </w:rPr>
              <w:t xml:space="preserve"> Birds were vaccinated at 1 day of age and tear samples collected at 14 days post-vaccination for antibody detection. (A)  Total antibody against NP antigen. (B) Influenza virus-specific IgG. (C) Influenza virus-specific IgA. The NPRI and OD values shown on the y-axis were normalized to the mean value of the unvaccinated group.</w:t>
            </w:r>
            <w:r w:rsidRPr="00312479" w:rsidDel="00710C9B">
              <w:rPr>
                <w:rFonts w:asciiTheme="minorHAnsi" w:hAnsiTheme="minorHAnsi"/>
              </w:rPr>
              <w:t xml:space="preserve"> </w:t>
            </w:r>
            <w:r w:rsidRPr="00312479">
              <w:rPr>
                <w:rFonts w:asciiTheme="minorHAnsi" w:hAnsiTheme="minorHAnsi"/>
              </w:rPr>
              <w:t>The asterisks indicate significant differences compared with unvaccinated group (</w:t>
            </w:r>
            <w:r w:rsidRPr="00312479">
              <w:rPr>
                <w:rFonts w:asciiTheme="minorHAnsi" w:hAnsiTheme="minorHAnsi"/>
                <w:i/>
                <w:iCs/>
              </w:rPr>
              <w:t>*p&lt;0.05, **p&lt;0.01, and *** p&lt;0.001</w:t>
            </w:r>
            <w:r w:rsidRPr="00312479">
              <w:rPr>
                <w:rFonts w:asciiTheme="minorHAnsi" w:hAnsiTheme="minorHAnsi"/>
              </w:rPr>
              <w:t>).</w:t>
            </w:r>
          </w:p>
          <w:p w:rsidR="00312479" w:rsidRPr="00312479" w:rsidRDefault="00312479" w:rsidP="00312479">
            <w:pPr>
              <w:jc w:val="both"/>
              <w:rPr>
                <w:rFonts w:asciiTheme="minorHAnsi" w:hAnsiTheme="minorHAnsi"/>
              </w:rPr>
            </w:pPr>
          </w:p>
          <w:p w:rsidR="00312479" w:rsidRPr="00312479" w:rsidRDefault="00312479" w:rsidP="00312479">
            <w:pPr>
              <w:jc w:val="both"/>
              <w:rPr>
                <w:rFonts w:asciiTheme="minorHAnsi" w:hAnsiTheme="minorHAnsi"/>
                <w:b/>
              </w:rPr>
            </w:pPr>
            <w:r w:rsidRPr="00312479">
              <w:rPr>
                <w:rFonts w:asciiTheme="minorHAnsi" w:hAnsiTheme="minorHAnsi"/>
                <w:b/>
              </w:rPr>
              <w:t xml:space="preserve">Heterologous protection efficacy </w:t>
            </w:r>
          </w:p>
          <w:p w:rsidR="00312479" w:rsidRPr="00312479" w:rsidRDefault="00312479" w:rsidP="00312479">
            <w:pPr>
              <w:jc w:val="both"/>
              <w:rPr>
                <w:rFonts w:asciiTheme="minorHAnsi" w:hAnsiTheme="minorHAnsi"/>
              </w:rPr>
            </w:pPr>
            <w:r w:rsidRPr="00312479">
              <w:rPr>
                <w:rFonts w:asciiTheme="minorHAnsi" w:hAnsiTheme="minorHAnsi"/>
              </w:rPr>
              <w:t>The above-described data (Figs 1, 2 and 3) suggested that, overall, LAIV and IIV stimulated the immune system of 1-day-old chickens via distinctive mechanisms. That is, LAIV induced higher levels of mucosal (tear) antibody (total antibody and IgA) responses (Figs 3A and 3C), whereas IIV was better at provoking systemic (serum) HI and mucosal IgG antibody responses. Interestingly, neither LAIV nor IIV could induce the high levels of serum antibodies that are usually associated with protective efficacy in older birds. To determine whether the observed immune responses can provide sufficient protection against heterologous wild type virus, the chickens were challenged with 1×10</w:t>
            </w:r>
            <w:r w:rsidRPr="00312479">
              <w:rPr>
                <w:rFonts w:asciiTheme="minorHAnsi" w:hAnsiTheme="minorHAnsi"/>
                <w:vertAlign w:val="superscript"/>
              </w:rPr>
              <w:t>6</w:t>
            </w:r>
            <w:r w:rsidRPr="00312479">
              <w:rPr>
                <w:rFonts w:asciiTheme="minorHAnsi" w:hAnsiTheme="minorHAnsi"/>
              </w:rPr>
              <w:t xml:space="preserve"> EID</w:t>
            </w:r>
            <w:r w:rsidRPr="00312479">
              <w:rPr>
                <w:rFonts w:asciiTheme="minorHAnsi" w:hAnsiTheme="minorHAnsi"/>
                <w:vertAlign w:val="subscript"/>
              </w:rPr>
              <w:t>50</w:t>
            </w:r>
            <w:r w:rsidRPr="00312479">
              <w:rPr>
                <w:rFonts w:asciiTheme="minorHAnsi" w:hAnsiTheme="minorHAnsi"/>
              </w:rPr>
              <w:t xml:space="preserve"> doses of a heterologous virus, CK/NJ/02 (H7N2), in a 200 µL volume at 2 weeks post vaccination (2 weeks of age) and the levels of challenge virus replication in trachea were compared among groups. CK/NJ/02 (H7N2) is heterologous to TK/OR/71 (H7N3) based on differences in HA1 sequences and low cross-reactivity of serum HI antibodies (Table 3) </w:t>
            </w:r>
            <w:r w:rsidRPr="00312479">
              <w:rPr>
                <w:rFonts w:asciiTheme="minorHAnsi" w:hAnsiTheme="minorHAnsi"/>
              </w:rPr>
              <w:fldChar w:fldCharType="begin"/>
            </w:r>
            <w:r w:rsidRPr="00312479">
              <w:rPr>
                <w:rFonts w:asciiTheme="minorHAnsi" w:hAnsiTheme="minorHAnsi"/>
              </w:rPr>
              <w:instrText xml:space="preserve"> ADDIN EN.CITE &lt;EndNote&gt;&lt;Cite&gt;&lt;Author&gt;Ngunjiri&lt;/Author&gt;&lt;Year&gt;2015&lt;/Year&gt;&lt;IDText&gt;In Vivo Assessment of NS1-Truncated Influenza Virus with a Novel SLSYSINWRH Motif as a Self-Adjuvanting Live Attenuated Vaccine&lt;/IDText&gt;&lt;DisplayText&gt;(39)&lt;/DisplayText&gt;&lt;record&gt;&lt;urls&gt;&lt;related-urls&gt;&lt;url&gt;http://www.ncbi.nlm.nih.gov/pubmed/25790187&lt;/url&gt;&lt;/related-urls&gt;&lt;/urls&gt;&lt;isbn&gt;1932-6203&lt;/isbn&gt;&lt;custom2&gt;PMC4366013&lt;/custom2&gt;&lt;titles&gt;&lt;title&gt;In Vivo Assessment of NS1-Truncated Influenza Virus with a Novel SLSYSINWRH Motif as a Self-Adjuvanting Live Attenuated Vaccine&lt;/title&gt;&lt;secondary-title&gt;PLoS One&lt;/secondary-title&gt;&lt;/titles&gt;&lt;pages&gt;e0118934&lt;/pages&gt;&lt;number&gt;3&lt;/number&gt;&lt;contributors&gt;&lt;authors&gt;&lt;author&gt;Ngunjiri, J. M.&lt;/author&gt;&lt;author&gt;Ali, A.&lt;/author&gt;&lt;author&gt;Boyaka, P.&lt;/author&gt;&lt;author&gt;Marcus, P. I.&lt;/author&gt;&lt;author&gt;Lee, C. W.&lt;/author&gt;&lt;/authors&gt;&lt;/contributors&gt;&lt;language&gt;eng&lt;/language&gt;&lt;added-date format="utc"&gt;1427481242&lt;/added-date&gt;&lt;ref-type name="Journal Article"&gt;17&lt;/ref-type&gt;&lt;dates&gt;&lt;year&gt;2015&lt;/year&gt;&lt;/dates&gt;&lt;rec-number&gt;600&lt;/rec-number&gt;&lt;last-updated-date format="utc"&gt;1427481242&lt;/last-updated-date&gt;&lt;accession-num&gt;25790187&lt;/accession-num&gt;&lt;electronic-resource-num&gt;10.1371/journal.pone.0118934&lt;/electronic-resource-num&gt;&lt;volume&gt;10&lt;/volume&gt;&lt;/record&gt;&lt;/Cite&gt;&lt;/EndNote&gt;</w:instrText>
            </w:r>
            <w:r w:rsidRPr="00312479">
              <w:rPr>
                <w:rFonts w:asciiTheme="minorHAnsi" w:hAnsiTheme="minorHAnsi"/>
              </w:rPr>
              <w:fldChar w:fldCharType="separate"/>
            </w:r>
            <w:r w:rsidRPr="00312479">
              <w:rPr>
                <w:rFonts w:asciiTheme="minorHAnsi" w:hAnsiTheme="minorHAnsi"/>
              </w:rPr>
              <w:t>[39]</w:t>
            </w:r>
            <w:r w:rsidRPr="00312479">
              <w:rPr>
                <w:rFonts w:asciiTheme="minorHAnsi" w:hAnsiTheme="minorHAnsi"/>
              </w:rPr>
              <w:fldChar w:fldCharType="end"/>
            </w:r>
            <w:r w:rsidRPr="00312479">
              <w:rPr>
                <w:rFonts w:asciiTheme="minorHAnsi" w:hAnsiTheme="minorHAnsi"/>
              </w:rPr>
              <w:t>. At 3 dpc, the median challenge virus titer of the unvaccinated control group was 10</w:t>
            </w:r>
            <w:r w:rsidRPr="00312479">
              <w:rPr>
                <w:rFonts w:asciiTheme="minorHAnsi" w:hAnsiTheme="minorHAnsi"/>
                <w:vertAlign w:val="superscript"/>
              </w:rPr>
              <w:t xml:space="preserve">4.69 </w:t>
            </w:r>
            <w:r w:rsidRPr="00312479">
              <w:rPr>
                <w:rFonts w:asciiTheme="minorHAnsi" w:hAnsiTheme="minorHAnsi"/>
              </w:rPr>
              <w:t>EID</w:t>
            </w:r>
            <w:r w:rsidRPr="00312479">
              <w:rPr>
                <w:rFonts w:asciiTheme="minorHAnsi" w:hAnsiTheme="minorHAnsi"/>
                <w:vertAlign w:val="subscript"/>
              </w:rPr>
              <w:t>50</w:t>
            </w:r>
            <w:r w:rsidRPr="00312479">
              <w:rPr>
                <w:rFonts w:asciiTheme="minorHAnsi" w:hAnsiTheme="minorHAnsi"/>
              </w:rPr>
              <w:t xml:space="preserve"> Equivalent/ml. A significant reduction in challenge virus replication was observed in the IIV group where virus was detected in only one out of six birds (Fig 4). The median challenge virus titer of the LAIV group was about 1 log </w:t>
            </w:r>
            <w:r w:rsidRPr="00312479">
              <w:rPr>
                <w:rFonts w:asciiTheme="minorHAnsi" w:hAnsiTheme="minorHAnsi"/>
              </w:rPr>
              <w:lastRenderedPageBreak/>
              <w:t>lower than the unvaccinated group (10</w:t>
            </w:r>
            <w:r w:rsidRPr="00312479">
              <w:rPr>
                <w:rFonts w:asciiTheme="minorHAnsi" w:hAnsiTheme="minorHAnsi"/>
                <w:vertAlign w:val="superscript"/>
              </w:rPr>
              <w:t xml:space="preserve">3.71 </w:t>
            </w:r>
            <w:r w:rsidRPr="00312479">
              <w:rPr>
                <w:rFonts w:asciiTheme="minorHAnsi" w:hAnsiTheme="minorHAnsi"/>
              </w:rPr>
              <w:t>EID</w:t>
            </w:r>
            <w:r w:rsidRPr="00312479">
              <w:rPr>
                <w:rFonts w:asciiTheme="minorHAnsi" w:hAnsiTheme="minorHAnsi"/>
                <w:vertAlign w:val="subscript"/>
              </w:rPr>
              <w:t>50</w:t>
            </w:r>
            <w:r w:rsidRPr="00312479">
              <w:rPr>
                <w:rFonts w:asciiTheme="minorHAnsi" w:hAnsiTheme="minorHAnsi"/>
              </w:rPr>
              <w:t xml:space="preserve"> Equivalent/ml) but the difference was not statistically significant. As expected based on our previous study </w:t>
            </w:r>
            <w:r w:rsidRPr="00312479">
              <w:rPr>
                <w:rFonts w:asciiTheme="minorHAnsi" w:hAnsiTheme="minorHAnsi"/>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Q2FuZGlkYXRlcyBpbiBDaGlja2VuczwvSURUZXh0PjxEaXNwbGF5VGV4dD4oMzIpPC9EaXNwbGF5
VGV4dD48cmVjb3JkPjxrZXl3b3Jkcz48a2V5d29yZD5BZGFwdGl2ZSBJbW11bml0eTwva2V5d29y
ZD48a2V5d29yZD5BZG1pbmlzdHJhdGlvbiwgT3JhbDwva2V5d29yZD48a2V5d29yZD5BbmltYWxz
PC9rZXl3b3JkPjxrZXl3b3JkPkFudGlib2RpZXMsIFZpcmFsL2Jsb29kPC9rZXl3b3JkPjxrZXl3
b3JkPkNoaWNrZW5zPC9rZXl3b3JkPjxrZXl3b3JkPkluZmx1ZW56YSBWYWNjaW5lcy8qaW1tdW5v
bG9neTwva2V5d29yZD48a2V5d29yZD5JbmZsdWVuemEgaW4gQmlyZHMvKnByZXZlbnRpb24gJmFt
cDsgY29udHJvbC92aXJvbG9neTwva2V5d29yZD48a2V5d29yZD5JbnRlcmZlcm9ucy8qaW1tdW5v
bG9neS9waGFybWFjb2xvZ3k8L2tleXdvcmQ+PGtleXdvcmQ+TXV0YXRpb248L2tleXdvcmQ+PGtl
eXdvcmQ+UmVjb21iaW5hbnQgUHJvdGVpbnMvaW1tdW5vbG9neTwva2V5d29yZD48a2V5d29yZD5W
YWNjaW5lcywgQXR0ZW51YXRlZC9pbW11bm9sb2d5PC9rZXl3b3JkPjxrZXl3b3JkPlZpcmFsIE5v
bnN0cnVjdHVyYWwgUHJvdGVpbnMvZ2VuZXRpY3MvKmltbXVub2xvZ3k8L2tleXdvcmQ+PC9rZXl3
b3Jkcz48aXNibj4xOTMyLTYyMDM8L2lzYm4+PGN1c3RvbTI+UE1DNDg5MjU5MjwvY3VzdG9tMj48
dGl0bGVzPjx0aXRsZT5Bc3NvY2lhdGlvbiBiZXR3ZWVuIEludGVyZmVyb24gUmVzcG9uc2UgYW5k
IFByb3RlY3RpdmUgRWZmaWNhY3kgb2YgTlMxLVRydW5jYXRlZCBNdXRhbnRzIGFzIEluZmx1ZW56
YSBWYWNjaW5lIENhbmRpZGF0ZXMgaW4gQ2hpY2tlbnM8L3RpdGxlPjxzZWNvbmRhcnktdGl0bGU+
UExvUyBPbmU8L3NlY29uZGFyeS10aXRsZT48YWx0LXRpdGxlPlBsb1Mgb25lPC9hbHQtdGl0bGU+
PC90aXRsZXM+PHBhZ2VzPmUwMTU2NjAzPC9wYWdlcz48bnVtYmVyPjY8L251bWJlcj48Y29udHJp
YnV0b3JzPjxhdXRob3JzPjxhdXRob3I+SmFuZywgSC48L2F1dGhvcj48YXV0aG9yPk5ndW5qaXJp
LCBKLiBNLjwvYXV0aG9yPjxhdXRob3I+TGVlLCBDLiBXLjwvYXV0aG9yPjwvYXV0aG9ycz48L2Nv
bnRyaWJ1dG9ycz48ZWRpdGlvbj4yMDE2LzA2LzA0PC9lZGl0aW9uPjxsYW5ndWFnZT5lbmc8L2xh
bmd1YWdlPjxhZGRlZC1kYXRlIGZvcm1hdD0idXRjIj4xNTAzNjkyMjIxPC9hZGRlZC1kYXRlPjxy
ZWYtdHlwZSBuYW1lPSJKb3VybmFsIEFydGljbGUiPjE3PC9yZWYtdHlwZT48YXV0aC1hZGRyZXNz
PkZvb2QgQW5pbWFsIEhlYWx0aCBSZXNlYXJjaCBQcm9ncmFtLCBPaGlvIEFncmljdWx0dXJhbCBS
ZXNlYXJjaCBhbmQgRGV2ZWxvcG1lbnQgQ2VudGVyLCBUaGUgT2hpbyBTdGF0ZSBVbml2ZXJzaXR5
LCBXb29zdGVyLCBPSCA0NDY5MSwgVW5pdGVkIFN0YXRlcyBvZiBBbWVyaWNhLiYjeEQ7RGVwYXJ0
bWVudCBvZiBWZXRlcmluYXJ5IFByZXZlbnRpdmUgTWVkaWNpbmUsIENvbGxlZ2Ugb2YgVmV0ZXJp
bmFyeSBNZWRpY2luZSwgVGhlIE9oaW8gU3RhdGUgVW5pdmVyc2l0eSwgQ29sdW1idXMsIE9IIDQz
MjEwLCBVbml0ZWQgU3RhdGVzIG9mIEFtZXJpY2EuPC9hdXRoLWFkZHJlc3M+PGRhdGVzPjx5ZWFy
PjIwMTY8L3llYXI+PC9kYXRlcz48cmVtb3RlLWRhdGFiYXNlLXByb3ZpZGVyPk5MTTwvcmVtb3Rl
LWRhdGFiYXNlLXByb3ZpZGVyPjxyZWMtbnVtYmVyPjMzOTwvcmVjLW51bWJlcj48bGFzdC11cGRh
dGVkLWRhdGUgZm9ybWF0PSJ1dGMiPjE1MDM2OTIyMjE8L2xhc3QtdXBkYXRlZC1kYXRlPjxhY2Nl
c3Npb24tbnVtPjI3MjU3OTg5PC9hY2Nlc3Npb24tbnVtPjxlbGVjdHJvbmljLXJlc291cmNlLW51
bT4xMC4xMzcxL2pvdXJuYWwucG9uZS4wMTU2NjAzPC9lbGVjdHJvbmljLXJlc291cmNlLW51bT48
dm9sdW1lPjExPC92b2x1bWU+PC9yZWNvcmQ+PC9DaXRlPjwvRW5kTm90ZT5=
</w:fldData>
              </w:fldChar>
            </w:r>
            <w:r w:rsidRPr="00312479">
              <w:rPr>
                <w:rFonts w:asciiTheme="minorHAnsi" w:hAnsiTheme="minorHAnsi"/>
              </w:rPr>
              <w:instrText xml:space="preserve"> ADDIN EN.CITE </w:instrText>
            </w:r>
            <w:r w:rsidRPr="00312479">
              <w:rPr>
                <w:rFonts w:asciiTheme="minorHAnsi" w:hAnsiTheme="minorHAnsi"/>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Q2FuZGlkYXRlcyBpbiBDaGlja2VuczwvSURUZXh0PjxEaXNwbGF5VGV4dD4oMzIpPC9EaXNwbGF5
VGV4dD48cmVjb3JkPjxrZXl3b3Jkcz48a2V5d29yZD5BZGFwdGl2ZSBJbW11bml0eTwva2V5d29y
ZD48a2V5d29yZD5BZG1pbmlzdHJhdGlvbiwgT3JhbDwva2V5d29yZD48a2V5d29yZD5BbmltYWxz
PC9rZXl3b3JkPjxrZXl3b3JkPkFudGlib2RpZXMsIFZpcmFsL2Jsb29kPC9rZXl3b3JkPjxrZXl3
b3JkPkNoaWNrZW5zPC9rZXl3b3JkPjxrZXl3b3JkPkluZmx1ZW56YSBWYWNjaW5lcy8qaW1tdW5v
bG9neTwva2V5d29yZD48a2V5d29yZD5JbmZsdWVuemEgaW4gQmlyZHMvKnByZXZlbnRpb24gJmFt
cDsgY29udHJvbC92aXJvbG9neTwva2V5d29yZD48a2V5d29yZD5JbnRlcmZlcm9ucy8qaW1tdW5v
bG9neS9waGFybWFjb2xvZ3k8L2tleXdvcmQ+PGtleXdvcmQ+TXV0YXRpb248L2tleXdvcmQ+PGtl
eXdvcmQ+UmVjb21iaW5hbnQgUHJvdGVpbnMvaW1tdW5vbG9neTwva2V5d29yZD48a2V5d29yZD5W
YWNjaW5lcywgQXR0ZW51YXRlZC9pbW11bm9sb2d5PC9rZXl3b3JkPjxrZXl3b3JkPlZpcmFsIE5v
bnN0cnVjdHVyYWwgUHJvdGVpbnMvZ2VuZXRpY3MvKmltbXVub2xvZ3k8L2tleXdvcmQ+PC9rZXl3
b3Jkcz48aXNibj4xOTMyLTYyMDM8L2lzYm4+PGN1c3RvbTI+UE1DNDg5MjU5MjwvY3VzdG9tMj48
dGl0bGVzPjx0aXRsZT5Bc3NvY2lhdGlvbiBiZXR3ZWVuIEludGVyZmVyb24gUmVzcG9uc2UgYW5k
IFByb3RlY3RpdmUgRWZmaWNhY3kgb2YgTlMxLVRydW5jYXRlZCBNdXRhbnRzIGFzIEluZmx1ZW56
YSBWYWNjaW5lIENhbmRpZGF0ZXMgaW4gQ2hpY2tlbnM8L3RpdGxlPjxzZWNvbmRhcnktdGl0bGU+
UExvUyBPbmU8L3NlY29uZGFyeS10aXRsZT48YWx0LXRpdGxlPlBsb1Mgb25lPC9hbHQtdGl0bGU+
PC90aXRsZXM+PHBhZ2VzPmUwMTU2NjAzPC9wYWdlcz48bnVtYmVyPjY8L251bWJlcj48Y29udHJp
YnV0b3JzPjxhdXRob3JzPjxhdXRob3I+SmFuZywgSC48L2F1dGhvcj48YXV0aG9yPk5ndW5qaXJp
LCBKLiBNLjwvYXV0aG9yPjxhdXRob3I+TGVlLCBDLiBXLjwvYXV0aG9yPjwvYXV0aG9ycz48L2Nv
bnRyaWJ1dG9ycz48ZWRpdGlvbj4yMDE2LzA2LzA0PC9lZGl0aW9uPjxsYW5ndWFnZT5lbmc8L2xh
bmd1YWdlPjxhZGRlZC1kYXRlIGZvcm1hdD0idXRjIj4xNTAzNjkyMjIxPC9hZGRlZC1kYXRlPjxy
ZWYtdHlwZSBuYW1lPSJKb3VybmFsIEFydGljbGUiPjE3PC9yZWYtdHlwZT48YXV0aC1hZGRyZXNz
PkZvb2QgQW5pbWFsIEhlYWx0aCBSZXNlYXJjaCBQcm9ncmFtLCBPaGlvIEFncmljdWx0dXJhbCBS
ZXNlYXJjaCBhbmQgRGV2ZWxvcG1lbnQgQ2VudGVyLCBUaGUgT2hpbyBTdGF0ZSBVbml2ZXJzaXR5
LCBXb29zdGVyLCBPSCA0NDY5MSwgVW5pdGVkIFN0YXRlcyBvZiBBbWVyaWNhLiYjeEQ7RGVwYXJ0
bWVudCBvZiBWZXRlcmluYXJ5IFByZXZlbnRpdmUgTWVkaWNpbmUsIENvbGxlZ2Ugb2YgVmV0ZXJp
bmFyeSBNZWRpY2luZSwgVGhlIE9oaW8gU3RhdGUgVW5pdmVyc2l0eSwgQ29sdW1idXMsIE9IIDQz
MjEwLCBVbml0ZWQgU3RhdGVzIG9mIEFtZXJpY2EuPC9hdXRoLWFkZHJlc3M+PGRhdGVzPjx5ZWFy
PjIwMTY8L3llYXI+PC9kYXRlcz48cmVtb3RlLWRhdGFiYXNlLXByb3ZpZGVyPk5MTTwvcmVtb3Rl
LWRhdGFiYXNlLXByb3ZpZGVyPjxyZWMtbnVtYmVyPjMzOTwvcmVjLW51bWJlcj48bGFzdC11cGRh
dGVkLWRhdGUgZm9ybWF0PSJ1dGMiPjE1MDM2OTIyMjE8L2xhc3QtdXBkYXRlZC1kYXRlPjxhY2Nl
c3Npb24tbnVtPjI3MjU3OTg5PC9hY2Nlc3Npb24tbnVtPjxlbGVjdHJvbmljLXJlc291cmNlLW51
bT4xMC4xMzcxL2pvdXJuYWwucG9uZS4wMTU2NjAzPC9lbGVjdHJvbmljLXJlc291cmNlLW51bT48
dm9sdW1lPjExPC92b2x1bWU+PC9yZWNvcmQ+PC9DaXRlPjwvRW5kTm90ZT5=
</w:fldData>
              </w:fldChar>
            </w:r>
            <w:r w:rsidRPr="00312479">
              <w:rPr>
                <w:rFonts w:asciiTheme="minorHAnsi" w:hAnsiTheme="minorHAnsi"/>
              </w:rPr>
              <w:instrText xml:space="preserve"> ADDIN EN.CITE.DATA </w:instrText>
            </w:r>
            <w:r w:rsidRPr="00312479">
              <w:rPr>
                <w:rFonts w:asciiTheme="minorHAnsi" w:hAnsiTheme="minorHAnsi"/>
              </w:rPr>
            </w:r>
            <w:r w:rsidRPr="00312479">
              <w:rPr>
                <w:rFonts w:asciiTheme="minorHAnsi" w:hAnsiTheme="minorHAnsi"/>
              </w:rPr>
              <w:fldChar w:fldCharType="end"/>
            </w:r>
            <w:r w:rsidRPr="00312479">
              <w:rPr>
                <w:rFonts w:asciiTheme="minorHAnsi" w:hAnsiTheme="minorHAnsi"/>
              </w:rPr>
            </w:r>
            <w:r w:rsidRPr="00312479">
              <w:rPr>
                <w:rFonts w:asciiTheme="minorHAnsi" w:hAnsiTheme="minorHAnsi"/>
              </w:rPr>
              <w:fldChar w:fldCharType="separate"/>
            </w:r>
            <w:r w:rsidRPr="00312479">
              <w:rPr>
                <w:rFonts w:asciiTheme="minorHAnsi" w:hAnsiTheme="minorHAnsi"/>
              </w:rPr>
              <w:t>[32]</w:t>
            </w:r>
            <w:r w:rsidRPr="00312479">
              <w:rPr>
                <w:rFonts w:asciiTheme="minorHAnsi" w:hAnsiTheme="minorHAnsi"/>
              </w:rPr>
              <w:fldChar w:fldCharType="end"/>
            </w:r>
            <w:r w:rsidRPr="00312479">
              <w:rPr>
                <w:rFonts w:asciiTheme="minorHAnsi" w:hAnsiTheme="minorHAnsi"/>
              </w:rPr>
              <w:t>, the unvaccinated control group showed the highest level of challenge virus replication (10</w:t>
            </w:r>
            <w:r w:rsidRPr="00312479">
              <w:rPr>
                <w:rFonts w:asciiTheme="minorHAnsi" w:hAnsiTheme="minorHAnsi"/>
                <w:vertAlign w:val="superscript"/>
              </w:rPr>
              <w:t xml:space="preserve">6.89 </w:t>
            </w:r>
            <w:r w:rsidRPr="00312479">
              <w:rPr>
                <w:rFonts w:asciiTheme="minorHAnsi" w:hAnsiTheme="minorHAnsi"/>
              </w:rPr>
              <w:t>EID</w:t>
            </w:r>
            <w:r w:rsidRPr="00312479">
              <w:rPr>
                <w:rFonts w:asciiTheme="minorHAnsi" w:hAnsiTheme="minorHAnsi"/>
                <w:vertAlign w:val="subscript"/>
              </w:rPr>
              <w:t>50</w:t>
            </w:r>
            <w:r w:rsidRPr="00312479">
              <w:rPr>
                <w:rFonts w:asciiTheme="minorHAnsi" w:hAnsiTheme="minorHAnsi"/>
              </w:rPr>
              <w:t xml:space="preserve"> Equivalent/ml) at 5 dpc. Although virus replication was significantly reduced in vaccinated groups compared to the unvaccinated group, no virus was detected from more than half of the birds in the LAIV group (4/7) while more than half of birds in the IIV group (5/7) were virus positive with a median titer of 10</w:t>
            </w:r>
            <w:r w:rsidRPr="00312479">
              <w:rPr>
                <w:rFonts w:asciiTheme="minorHAnsi" w:hAnsiTheme="minorHAnsi"/>
                <w:vertAlign w:val="superscript"/>
              </w:rPr>
              <w:t>3.96</w:t>
            </w:r>
            <w:r w:rsidRPr="00312479">
              <w:rPr>
                <w:rFonts w:asciiTheme="minorHAnsi" w:hAnsiTheme="minorHAnsi"/>
              </w:rPr>
              <w:t xml:space="preserve"> EID</w:t>
            </w:r>
            <w:r w:rsidRPr="00312479">
              <w:rPr>
                <w:rFonts w:asciiTheme="minorHAnsi" w:hAnsiTheme="minorHAnsi"/>
                <w:vertAlign w:val="subscript"/>
              </w:rPr>
              <w:t xml:space="preserve">50 </w:t>
            </w:r>
            <w:r w:rsidRPr="00312479">
              <w:rPr>
                <w:rFonts w:asciiTheme="minorHAnsi" w:hAnsiTheme="minorHAnsi"/>
              </w:rPr>
              <w:t>Equivalent /ml (Fig 4).</w:t>
            </w:r>
          </w:p>
          <w:p w:rsidR="00312479" w:rsidRPr="00312479" w:rsidRDefault="009B3A76" w:rsidP="00312479">
            <w:pPr>
              <w:jc w:val="both"/>
              <w:rPr>
                <w:rFonts w:asciiTheme="minorHAnsi" w:hAnsiTheme="minorHAnsi"/>
              </w:rPr>
            </w:pPr>
            <w:r>
              <w:rPr>
                <w:rFonts w:asciiTheme="minorHAnsi" w:hAnsiTheme="minorHAnsi"/>
                <w:noProof/>
              </w:rPr>
              <w:drawing>
                <wp:inline distT="0" distB="0" distL="0" distR="0" wp14:anchorId="177FF2FB">
                  <wp:extent cx="4026089" cy="19431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8178" cy="1944161"/>
                          </a:xfrm>
                          <a:prstGeom prst="rect">
                            <a:avLst/>
                          </a:prstGeom>
                          <a:noFill/>
                        </pic:spPr>
                      </pic:pic>
                    </a:graphicData>
                  </a:graphic>
                </wp:inline>
              </w:drawing>
            </w:r>
          </w:p>
          <w:p w:rsidR="00312479" w:rsidRPr="00312479" w:rsidRDefault="00312479" w:rsidP="00312479">
            <w:pPr>
              <w:jc w:val="both"/>
              <w:rPr>
                <w:rFonts w:asciiTheme="minorHAnsi" w:hAnsiTheme="minorHAnsi"/>
              </w:rPr>
            </w:pPr>
            <w:r w:rsidRPr="00312479">
              <w:rPr>
                <w:rFonts w:asciiTheme="minorHAnsi" w:hAnsiTheme="minorHAnsi"/>
                <w:b/>
                <w:iCs/>
              </w:rPr>
              <w:t xml:space="preserve">Fig </w:t>
            </w:r>
            <w:r w:rsidRPr="00312479">
              <w:rPr>
                <w:rFonts w:asciiTheme="minorHAnsi" w:hAnsiTheme="minorHAnsi"/>
                <w:b/>
                <w:iCs/>
              </w:rPr>
              <w:fldChar w:fldCharType="begin"/>
            </w:r>
            <w:r w:rsidRPr="00312479">
              <w:rPr>
                <w:rFonts w:asciiTheme="minorHAnsi" w:hAnsiTheme="minorHAnsi"/>
                <w:b/>
                <w:iCs/>
              </w:rPr>
              <w:instrText xml:space="preserve"> SEQ Figure._3. \* ARABIC </w:instrText>
            </w:r>
            <w:r w:rsidRPr="00312479">
              <w:rPr>
                <w:rFonts w:asciiTheme="minorHAnsi" w:hAnsiTheme="minorHAnsi"/>
                <w:b/>
                <w:iCs/>
              </w:rPr>
              <w:fldChar w:fldCharType="separate"/>
            </w:r>
            <w:r w:rsidRPr="00312479">
              <w:rPr>
                <w:rFonts w:asciiTheme="minorHAnsi" w:hAnsiTheme="minorHAnsi"/>
                <w:b/>
                <w:iCs/>
              </w:rPr>
              <w:t>4</w:t>
            </w:r>
            <w:r w:rsidRPr="00312479">
              <w:rPr>
                <w:rFonts w:asciiTheme="minorHAnsi" w:hAnsiTheme="minorHAnsi"/>
              </w:rPr>
              <w:fldChar w:fldCharType="end"/>
            </w:r>
            <w:r w:rsidRPr="00312479">
              <w:rPr>
                <w:rFonts w:asciiTheme="minorHAnsi" w:hAnsiTheme="minorHAnsi"/>
                <w:b/>
                <w:iCs/>
              </w:rPr>
              <w:t xml:space="preserve">. Replication level of heterologous challenge virus. </w:t>
            </w:r>
            <w:r w:rsidRPr="00312479">
              <w:rPr>
                <w:rFonts w:asciiTheme="minorHAnsi" w:hAnsiTheme="minorHAnsi"/>
                <w:iCs/>
              </w:rPr>
              <w:t xml:space="preserve">Birds were vaccinated at 1 day of age and </w:t>
            </w:r>
            <w:r w:rsidRPr="00312479">
              <w:rPr>
                <w:rFonts w:asciiTheme="minorHAnsi" w:hAnsiTheme="minorHAnsi"/>
              </w:rPr>
              <w:t>challenged with heterologous virus (CK/NJ/02 (H7N2)) at 2 weeks post-vaccination. Following challenge, full tracheas were collected and washed with 2 ml of PBS and the replication level of challenge virus was determined by qRT-PCR. Virus titers are expressed as median egg infectious doses per ml of tracheal wash supernatant. (A) 3 days post-challenge. (B) 5 days post-challenge. Different letters inside the plot indicate statistical significance among groups (p&lt;0.05).</w:t>
            </w:r>
          </w:p>
          <w:p w:rsidR="00312479" w:rsidRPr="00312479" w:rsidRDefault="00312479" w:rsidP="00312479">
            <w:pPr>
              <w:jc w:val="both"/>
              <w:rPr>
                <w:rFonts w:asciiTheme="minorHAnsi" w:hAnsiTheme="minorHAnsi"/>
              </w:rPr>
            </w:pPr>
          </w:p>
          <w:p w:rsidR="00312479" w:rsidRPr="00312479" w:rsidRDefault="00312479" w:rsidP="00312479">
            <w:pPr>
              <w:jc w:val="both"/>
              <w:rPr>
                <w:rFonts w:asciiTheme="minorHAnsi" w:hAnsiTheme="minorHAnsi"/>
              </w:rPr>
            </w:pPr>
          </w:p>
          <w:p w:rsidR="00312479" w:rsidRPr="00312479" w:rsidRDefault="00312479" w:rsidP="00312479">
            <w:pPr>
              <w:jc w:val="both"/>
              <w:rPr>
                <w:rFonts w:asciiTheme="minorHAnsi" w:hAnsiTheme="minorHAnsi"/>
              </w:rPr>
            </w:pPr>
          </w:p>
          <w:p w:rsidR="00312479" w:rsidRPr="00312479" w:rsidRDefault="00312479" w:rsidP="00312479">
            <w:pPr>
              <w:jc w:val="both"/>
              <w:rPr>
                <w:rFonts w:asciiTheme="minorHAnsi" w:hAnsiTheme="minorHAnsi"/>
                <w:b/>
              </w:rPr>
            </w:pPr>
            <w:r w:rsidRPr="00312479">
              <w:rPr>
                <w:rFonts w:asciiTheme="minorHAnsi" w:hAnsiTheme="minorHAnsi"/>
                <w:b/>
              </w:rPr>
              <w:t xml:space="preserve">Study 2. Prime-boost regimens with LAIV and IIV </w:t>
            </w:r>
          </w:p>
          <w:p w:rsidR="00312479" w:rsidRPr="00312479" w:rsidRDefault="00312479" w:rsidP="00312479">
            <w:pPr>
              <w:jc w:val="both"/>
              <w:rPr>
                <w:rFonts w:asciiTheme="minorHAnsi" w:hAnsiTheme="minorHAnsi"/>
              </w:rPr>
            </w:pPr>
            <w:r w:rsidRPr="00312479">
              <w:rPr>
                <w:rFonts w:asciiTheme="minorHAnsi" w:hAnsiTheme="minorHAnsi"/>
              </w:rPr>
              <w:t xml:space="preserve">In study 1, although the types and levels of adaptive immune responses induced in young birds appeared to depend on the type of vaccine used, neither of the two vaccines could provide full protection at 5 dpc. Study 2 was designed to determine whether the beneficial effects from each vaccine can be exploited to produce a more efficacious vaccination regimen. Evidence obtained from our studies suggests that age is a critical determinant of the level of protection provided by heterologous influenza vaccines in chickens. For example, LAIV is more </w:t>
            </w:r>
            <w:r w:rsidRPr="00312479">
              <w:rPr>
                <w:rFonts w:asciiTheme="minorHAnsi" w:hAnsiTheme="minorHAnsi"/>
              </w:rPr>
              <w:lastRenderedPageBreak/>
              <w:t xml:space="preserve">efficacious than IIV in 1-day-old birds (Study 1) whereas IIV is more efficacious in older birds </w:t>
            </w:r>
            <w:r w:rsidRPr="00312479">
              <w:rPr>
                <w:rFonts w:asciiTheme="minorHAnsi" w:hAnsiTheme="minorHAnsi"/>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Q2FuZGlkYXRlcyBpbiBDaGlja2VuczwvSURUZXh0PjxEaXNwbGF5VGV4dD4oMzIpPC9EaXNwbGF5
VGV4dD48cmVjb3JkPjxrZXl3b3Jkcz48a2V5d29yZD5BZGFwdGl2ZSBJbW11bml0eTwva2V5d29y
ZD48a2V5d29yZD5BZG1pbmlzdHJhdGlvbiwgT3JhbDwva2V5d29yZD48a2V5d29yZD5BbmltYWxz
PC9rZXl3b3JkPjxrZXl3b3JkPkFudGlib2RpZXMsIFZpcmFsL2Jsb29kPC9rZXl3b3JkPjxrZXl3
b3JkPkNoaWNrZW5zPC9rZXl3b3JkPjxrZXl3b3JkPkluZmx1ZW56YSBWYWNjaW5lcy8qaW1tdW5v
bG9neTwva2V5d29yZD48a2V5d29yZD5JbmZsdWVuemEgaW4gQmlyZHMvKnByZXZlbnRpb24gJmFt
cDsgY29udHJvbC92aXJvbG9neTwva2V5d29yZD48a2V5d29yZD5JbnRlcmZlcm9ucy8qaW1tdW5v
bG9neS9waGFybWFjb2xvZ3k8L2tleXdvcmQ+PGtleXdvcmQ+TXV0YXRpb248L2tleXdvcmQ+PGtl
eXdvcmQ+UmVjb21iaW5hbnQgUHJvdGVpbnMvaW1tdW5vbG9neTwva2V5d29yZD48a2V5d29yZD5W
YWNjaW5lcywgQXR0ZW51YXRlZC9pbW11bm9sb2d5PC9rZXl3b3JkPjxrZXl3b3JkPlZpcmFsIE5v
bnN0cnVjdHVyYWwgUHJvdGVpbnMvZ2VuZXRpY3MvKmltbXVub2xvZ3k8L2tleXdvcmQ+PC9rZXl3
b3Jkcz48aXNibj4xOTMyLTYyMDM8L2lzYm4+PGN1c3RvbTI+UE1DNDg5MjU5MjwvY3VzdG9tMj48
dGl0bGVzPjx0aXRsZT5Bc3NvY2lhdGlvbiBiZXR3ZWVuIEludGVyZmVyb24gUmVzcG9uc2UgYW5k
IFByb3RlY3RpdmUgRWZmaWNhY3kgb2YgTlMxLVRydW5jYXRlZCBNdXRhbnRzIGFzIEluZmx1ZW56
YSBWYWNjaW5lIENhbmRpZGF0ZXMgaW4gQ2hpY2tlbnM8L3RpdGxlPjxzZWNvbmRhcnktdGl0bGU+
UExvUyBPbmU8L3NlY29uZGFyeS10aXRsZT48YWx0LXRpdGxlPlBsb1Mgb25lPC9hbHQtdGl0bGU+
PC90aXRsZXM+PHBhZ2VzPmUwMTU2NjAzPC9wYWdlcz48bnVtYmVyPjY8L251bWJlcj48Y29udHJp
YnV0b3JzPjxhdXRob3JzPjxhdXRob3I+SmFuZywgSC48L2F1dGhvcj48YXV0aG9yPk5ndW5qaXJp
LCBKLiBNLjwvYXV0aG9yPjxhdXRob3I+TGVlLCBDLiBXLjwvYXV0aG9yPjwvYXV0aG9ycz48L2Nv
bnRyaWJ1dG9ycz48ZWRpdGlvbj4yMDE2LzA2LzA0PC9lZGl0aW9uPjxsYW5ndWFnZT5lbmc8L2xh
bmd1YWdlPjxhZGRlZC1kYXRlIGZvcm1hdD0idXRjIj4xNTAzNjkyMjIxPC9hZGRlZC1kYXRlPjxy
ZWYtdHlwZSBuYW1lPSJKb3VybmFsIEFydGljbGUiPjE3PC9yZWYtdHlwZT48YXV0aC1hZGRyZXNz
PkZvb2QgQW5pbWFsIEhlYWx0aCBSZXNlYXJjaCBQcm9ncmFtLCBPaGlvIEFncmljdWx0dXJhbCBS
ZXNlYXJjaCBhbmQgRGV2ZWxvcG1lbnQgQ2VudGVyLCBUaGUgT2hpbyBTdGF0ZSBVbml2ZXJzaXR5
LCBXb29zdGVyLCBPSCA0NDY5MSwgVW5pdGVkIFN0YXRlcyBvZiBBbWVyaWNhLiYjeEQ7RGVwYXJ0
bWVudCBvZiBWZXRlcmluYXJ5IFByZXZlbnRpdmUgTWVkaWNpbmUsIENvbGxlZ2Ugb2YgVmV0ZXJp
bmFyeSBNZWRpY2luZSwgVGhlIE9oaW8gU3RhdGUgVW5pdmVyc2l0eSwgQ29sdW1idXMsIE9IIDQz
MjEwLCBVbml0ZWQgU3RhdGVzIG9mIEFtZXJpY2EuPC9hdXRoLWFkZHJlc3M+PGRhdGVzPjx5ZWFy
PjIwMTY8L3llYXI+PC9kYXRlcz48cmVtb3RlLWRhdGFiYXNlLXByb3ZpZGVyPk5MTTwvcmVtb3Rl
LWRhdGFiYXNlLXByb3ZpZGVyPjxyZWMtbnVtYmVyPjMzOTwvcmVjLW51bWJlcj48bGFzdC11cGRh
dGVkLWRhdGUgZm9ybWF0PSJ1dGMiPjE1MDM2OTIyMjE8L2xhc3QtdXBkYXRlZC1kYXRlPjxhY2Nl
c3Npb24tbnVtPjI3MjU3OTg5PC9hY2Nlc3Npb24tbnVtPjxlbGVjdHJvbmljLXJlc291cmNlLW51
bT4xMC4xMzcxL2pvdXJuYWwucG9uZS4wMTU2NjAzPC9lbGVjdHJvbmljLXJlc291cmNlLW51bT48
dm9sdW1lPjExPC92b2x1bWU+PC9yZWNvcmQ+PC9DaXRlPjwvRW5kTm90ZT5=
</w:fldData>
              </w:fldChar>
            </w:r>
            <w:r w:rsidRPr="00312479">
              <w:rPr>
                <w:rFonts w:asciiTheme="minorHAnsi" w:hAnsiTheme="minorHAnsi"/>
              </w:rPr>
              <w:instrText xml:space="preserve"> ADDIN EN.CITE </w:instrText>
            </w:r>
            <w:r w:rsidRPr="00312479">
              <w:rPr>
                <w:rFonts w:asciiTheme="minorHAnsi" w:hAnsiTheme="minorHAnsi"/>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Q2FuZGlkYXRlcyBpbiBDaGlja2VuczwvSURUZXh0PjxEaXNwbGF5VGV4dD4oMzIpPC9EaXNwbGF5
VGV4dD48cmVjb3JkPjxrZXl3b3Jkcz48a2V5d29yZD5BZGFwdGl2ZSBJbW11bml0eTwva2V5d29y
ZD48a2V5d29yZD5BZG1pbmlzdHJhdGlvbiwgT3JhbDwva2V5d29yZD48a2V5d29yZD5BbmltYWxz
PC9rZXl3b3JkPjxrZXl3b3JkPkFudGlib2RpZXMsIFZpcmFsL2Jsb29kPC9rZXl3b3JkPjxrZXl3
b3JkPkNoaWNrZW5zPC9rZXl3b3JkPjxrZXl3b3JkPkluZmx1ZW56YSBWYWNjaW5lcy8qaW1tdW5v
bG9neTwva2V5d29yZD48a2V5d29yZD5JbmZsdWVuemEgaW4gQmlyZHMvKnByZXZlbnRpb24gJmFt
cDsgY29udHJvbC92aXJvbG9neTwva2V5d29yZD48a2V5d29yZD5JbnRlcmZlcm9ucy8qaW1tdW5v
bG9neS9waGFybWFjb2xvZ3k8L2tleXdvcmQ+PGtleXdvcmQ+TXV0YXRpb248L2tleXdvcmQ+PGtl
eXdvcmQ+UmVjb21iaW5hbnQgUHJvdGVpbnMvaW1tdW5vbG9neTwva2V5d29yZD48a2V5d29yZD5W
YWNjaW5lcywgQXR0ZW51YXRlZC9pbW11bm9sb2d5PC9rZXl3b3JkPjxrZXl3b3JkPlZpcmFsIE5v
bnN0cnVjdHVyYWwgUHJvdGVpbnMvZ2VuZXRpY3MvKmltbXVub2xvZ3k8L2tleXdvcmQ+PC9rZXl3
b3Jkcz48aXNibj4xOTMyLTYyMDM8L2lzYm4+PGN1c3RvbTI+UE1DNDg5MjU5MjwvY3VzdG9tMj48
dGl0bGVzPjx0aXRsZT5Bc3NvY2lhdGlvbiBiZXR3ZWVuIEludGVyZmVyb24gUmVzcG9uc2UgYW5k
IFByb3RlY3RpdmUgRWZmaWNhY3kgb2YgTlMxLVRydW5jYXRlZCBNdXRhbnRzIGFzIEluZmx1ZW56
YSBWYWNjaW5lIENhbmRpZGF0ZXMgaW4gQ2hpY2tlbnM8L3RpdGxlPjxzZWNvbmRhcnktdGl0bGU+
UExvUyBPbmU8L3NlY29uZGFyeS10aXRsZT48YWx0LXRpdGxlPlBsb1Mgb25lPC9hbHQtdGl0bGU+
PC90aXRsZXM+PHBhZ2VzPmUwMTU2NjAzPC9wYWdlcz48bnVtYmVyPjY8L251bWJlcj48Y29udHJp
YnV0b3JzPjxhdXRob3JzPjxhdXRob3I+SmFuZywgSC48L2F1dGhvcj48YXV0aG9yPk5ndW5qaXJp
LCBKLiBNLjwvYXV0aG9yPjxhdXRob3I+TGVlLCBDLiBXLjwvYXV0aG9yPjwvYXV0aG9ycz48L2Nv
bnRyaWJ1dG9ycz48ZWRpdGlvbj4yMDE2LzA2LzA0PC9lZGl0aW9uPjxsYW5ndWFnZT5lbmc8L2xh
bmd1YWdlPjxhZGRlZC1kYXRlIGZvcm1hdD0idXRjIj4xNTAzNjkyMjIxPC9hZGRlZC1kYXRlPjxy
ZWYtdHlwZSBuYW1lPSJKb3VybmFsIEFydGljbGUiPjE3PC9yZWYtdHlwZT48YXV0aC1hZGRyZXNz
PkZvb2QgQW5pbWFsIEhlYWx0aCBSZXNlYXJjaCBQcm9ncmFtLCBPaGlvIEFncmljdWx0dXJhbCBS
ZXNlYXJjaCBhbmQgRGV2ZWxvcG1lbnQgQ2VudGVyLCBUaGUgT2hpbyBTdGF0ZSBVbml2ZXJzaXR5
LCBXb29zdGVyLCBPSCA0NDY5MSwgVW5pdGVkIFN0YXRlcyBvZiBBbWVyaWNhLiYjeEQ7RGVwYXJ0
bWVudCBvZiBWZXRlcmluYXJ5IFByZXZlbnRpdmUgTWVkaWNpbmUsIENvbGxlZ2Ugb2YgVmV0ZXJp
bmFyeSBNZWRpY2luZSwgVGhlIE9oaW8gU3RhdGUgVW5pdmVyc2l0eSwgQ29sdW1idXMsIE9IIDQz
MjEwLCBVbml0ZWQgU3RhdGVzIG9mIEFtZXJpY2EuPC9hdXRoLWFkZHJlc3M+PGRhdGVzPjx5ZWFy
PjIwMTY8L3llYXI+PC9kYXRlcz48cmVtb3RlLWRhdGFiYXNlLXByb3ZpZGVyPk5MTTwvcmVtb3Rl
LWRhdGFiYXNlLXByb3ZpZGVyPjxyZWMtbnVtYmVyPjMzOTwvcmVjLW51bWJlcj48bGFzdC11cGRh
dGVkLWRhdGUgZm9ybWF0PSJ1dGMiPjE1MDM2OTIyMjE8L2xhc3QtdXBkYXRlZC1kYXRlPjxhY2Nl
c3Npb24tbnVtPjI3MjU3OTg5PC9hY2Nlc3Npb24tbnVtPjxlbGVjdHJvbmljLXJlc291cmNlLW51
bT4xMC4xMzcxL2pvdXJuYWwucG9uZS4wMTU2NjAzPC9lbGVjdHJvbmljLXJlc291cmNlLW51bT48
dm9sdW1lPjExPC92b2x1bWU+PC9yZWNvcmQ+PC9DaXRlPjwvRW5kTm90ZT5=
</w:fldData>
              </w:fldChar>
            </w:r>
            <w:r w:rsidRPr="00312479">
              <w:rPr>
                <w:rFonts w:asciiTheme="minorHAnsi" w:hAnsiTheme="minorHAnsi"/>
              </w:rPr>
              <w:instrText xml:space="preserve"> ADDIN EN.CITE.DATA </w:instrText>
            </w:r>
            <w:r w:rsidRPr="00312479">
              <w:rPr>
                <w:rFonts w:asciiTheme="minorHAnsi" w:hAnsiTheme="minorHAnsi"/>
              </w:rPr>
            </w:r>
            <w:r w:rsidRPr="00312479">
              <w:rPr>
                <w:rFonts w:asciiTheme="minorHAnsi" w:hAnsiTheme="minorHAnsi"/>
              </w:rPr>
              <w:fldChar w:fldCharType="end"/>
            </w:r>
            <w:r w:rsidRPr="00312479">
              <w:rPr>
                <w:rFonts w:asciiTheme="minorHAnsi" w:hAnsiTheme="minorHAnsi"/>
              </w:rPr>
            </w:r>
            <w:r w:rsidRPr="00312479">
              <w:rPr>
                <w:rFonts w:asciiTheme="minorHAnsi" w:hAnsiTheme="minorHAnsi"/>
              </w:rPr>
              <w:fldChar w:fldCharType="separate"/>
            </w:r>
            <w:r w:rsidRPr="00312479">
              <w:rPr>
                <w:rFonts w:asciiTheme="minorHAnsi" w:hAnsiTheme="minorHAnsi"/>
              </w:rPr>
              <w:t>[32]</w:t>
            </w:r>
            <w:r w:rsidRPr="00312479">
              <w:rPr>
                <w:rFonts w:asciiTheme="minorHAnsi" w:hAnsiTheme="minorHAnsi"/>
              </w:rPr>
              <w:fldChar w:fldCharType="end"/>
            </w:r>
            <w:r w:rsidRPr="00312479">
              <w:rPr>
                <w:rFonts w:asciiTheme="minorHAnsi" w:hAnsiTheme="minorHAnsi"/>
              </w:rPr>
              <w:t xml:space="preserve">. In Study 2, our focus was on vaccination schedule consisting of priming with LAIV at 1 day of age and boosting with IIV at 3 weeks of age (Table 2, LAIV-IIV). This regimen was compared with other prime-boost regimens (IIV-IIV, LAIV-LAIV) or single (non-prime-boost) vaccinations (1d LAIV, 1d IIV, 3w LAIV, and 3w IIV) in terms of antibody response and heterologous protection efficacy (Table 2). </w:t>
            </w:r>
          </w:p>
          <w:p w:rsidR="00312479" w:rsidRPr="00312479" w:rsidRDefault="00312479" w:rsidP="00312479">
            <w:pPr>
              <w:jc w:val="both"/>
              <w:rPr>
                <w:rFonts w:asciiTheme="minorHAnsi" w:hAnsiTheme="minorHAnsi"/>
                <w:b/>
              </w:rPr>
            </w:pPr>
            <w:r w:rsidRPr="00312479">
              <w:rPr>
                <w:rFonts w:asciiTheme="minorHAnsi" w:hAnsiTheme="minorHAnsi"/>
                <w:b/>
              </w:rPr>
              <w:t>Serum HI antibody responses induced by different vaccination schedules</w:t>
            </w:r>
          </w:p>
          <w:p w:rsidR="00312479" w:rsidRPr="00312479" w:rsidRDefault="00312479" w:rsidP="00312479">
            <w:pPr>
              <w:jc w:val="both"/>
              <w:rPr>
                <w:rFonts w:asciiTheme="minorHAnsi" w:hAnsiTheme="minorHAnsi"/>
              </w:rPr>
            </w:pPr>
            <w:r w:rsidRPr="00312479">
              <w:rPr>
                <w:rFonts w:asciiTheme="minorHAnsi" w:hAnsiTheme="minorHAnsi"/>
              </w:rPr>
              <w:t>Fig 5 shows HI antibody responses at 4 and 5 weeks of age. Seroconversion of birds vaccinated at 1 day of age (1d IIV and 1d LAIV) was age-dependent and reached 100% for homologous viral antigen in 5-week-old chickens (Figs 5A and 5B). However, the concentration of heterologous HI serum antibodies remained either at a low level or at undetectable levels (Figs 5C and 5D). In birds vaccinated at 3 weeks of age, there was a clear difference between single vaccination regimens of live and inactivated vaccines (3w LAIV versus 3w IIV). All but one bird in the 3w LAIV group seroconverted to homologous viral antigen by 1-week post vaccination (wpv) and the median titer reached 2</w:t>
            </w:r>
            <w:r w:rsidRPr="00312479">
              <w:rPr>
                <w:rFonts w:asciiTheme="minorHAnsi" w:hAnsiTheme="minorHAnsi"/>
                <w:vertAlign w:val="superscript"/>
              </w:rPr>
              <w:t>4</w:t>
            </w:r>
            <w:r w:rsidRPr="00312479">
              <w:rPr>
                <w:rFonts w:asciiTheme="minorHAnsi" w:hAnsiTheme="minorHAnsi"/>
              </w:rPr>
              <w:t xml:space="preserve"> HI units (Fig 5A). At the same time point, three out of eight birds in the 3w IIV group failed to show homologous seroconversion and the median titer was 2</w:t>
            </w:r>
            <w:r w:rsidRPr="00312479">
              <w:rPr>
                <w:rFonts w:asciiTheme="minorHAnsi" w:hAnsiTheme="minorHAnsi"/>
                <w:vertAlign w:val="superscript"/>
              </w:rPr>
              <w:t>3</w:t>
            </w:r>
            <w:r w:rsidRPr="00312479">
              <w:rPr>
                <w:rFonts w:asciiTheme="minorHAnsi" w:hAnsiTheme="minorHAnsi"/>
              </w:rPr>
              <w:t xml:space="preserve"> HI units (Fig 5A). Homologous seroconversion was observed in all birds in both groups at 2 wpv but the trend of median HI titer was reversed: the 3w IIV group (2</w:t>
            </w:r>
            <w:r w:rsidRPr="00312479">
              <w:rPr>
                <w:rFonts w:asciiTheme="minorHAnsi" w:hAnsiTheme="minorHAnsi"/>
                <w:vertAlign w:val="superscript"/>
              </w:rPr>
              <w:t>9</w:t>
            </w:r>
            <w:r w:rsidRPr="00312479">
              <w:rPr>
                <w:rFonts w:asciiTheme="minorHAnsi" w:hAnsiTheme="minorHAnsi"/>
              </w:rPr>
              <w:t xml:space="preserve"> HI units) had a higher titer than the 3w LAIV group (2</w:t>
            </w:r>
            <w:r w:rsidRPr="00312479">
              <w:rPr>
                <w:rFonts w:asciiTheme="minorHAnsi" w:hAnsiTheme="minorHAnsi"/>
                <w:vertAlign w:val="superscript"/>
              </w:rPr>
              <w:t>6</w:t>
            </w:r>
            <w:r w:rsidRPr="00312479">
              <w:rPr>
                <w:rFonts w:asciiTheme="minorHAnsi" w:hAnsiTheme="minorHAnsi"/>
              </w:rPr>
              <w:t xml:space="preserve"> HI units) (Fig 5B). This result indicates that LAIV had the advantage of accelerating seroconversion whereas the IIV vaccination induced a higher level of antibody responses in chickens vaccinated at 3 weeks of age. As described above, although single vaccinations could induce homologous seroconversion in all birds at 5 weeks of age (5 wpv for 1d IIV and 1d LAIV; 2 wpv for 3w LAIV and 3w IIV), they did not induce 100% heterologous seroconversion.  For the prime-boost regimen, the primary and boost vaccinations were administered at 1-day and 3 weeks of age, respectively (Table 2). At 1-week post-boost vaccination (wpb), both LAIV-LAIV and LAIV-IIV groups showed higher seroconversion rates (100%) for both homologous and heterologous strains compared to the IIV-IIV group (Fig 5A and C). The performance of the LAIV-IIV regimen was outstanding in terms of inducing the most rapid seroconversion and the highest HI serum antibody titers compared to the other groups (Fig 5). </w:t>
            </w:r>
          </w:p>
          <w:p w:rsidR="00312479" w:rsidRPr="00312479" w:rsidRDefault="00312479" w:rsidP="00312479">
            <w:pPr>
              <w:jc w:val="both"/>
              <w:rPr>
                <w:rFonts w:asciiTheme="minorHAnsi" w:hAnsiTheme="minorHAnsi"/>
              </w:rPr>
            </w:pPr>
          </w:p>
          <w:p w:rsidR="009B3A76" w:rsidRDefault="009B3A76" w:rsidP="00312479">
            <w:pPr>
              <w:jc w:val="both"/>
              <w:rPr>
                <w:rFonts w:asciiTheme="minorHAnsi" w:hAnsiTheme="minorHAnsi"/>
                <w:b/>
                <w:iCs/>
              </w:rPr>
            </w:pPr>
          </w:p>
          <w:p w:rsidR="009B3A76" w:rsidRDefault="009B3A76" w:rsidP="00312479">
            <w:pPr>
              <w:jc w:val="both"/>
              <w:rPr>
                <w:rFonts w:asciiTheme="minorHAnsi" w:hAnsiTheme="minorHAnsi"/>
                <w:b/>
                <w:iCs/>
              </w:rPr>
            </w:pPr>
            <w:r w:rsidRPr="009B3A76">
              <w:rPr>
                <w:rFonts w:asciiTheme="minorHAnsi" w:hAnsiTheme="minorHAnsi"/>
                <w:b/>
                <w:iCs/>
              </w:rPr>
              <w:drawing>
                <wp:inline distT="0" distB="0" distL="0" distR="0" wp14:anchorId="425E512B" wp14:editId="3DC64D81">
                  <wp:extent cx="3989070" cy="3500120"/>
                  <wp:effectExtent l="0" t="0" r="0" b="508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9070" cy="3500120"/>
                          </a:xfrm>
                          <a:prstGeom prst="rect">
                            <a:avLst/>
                          </a:prstGeom>
                        </pic:spPr>
                      </pic:pic>
                    </a:graphicData>
                  </a:graphic>
                </wp:inline>
              </w:drawing>
            </w:r>
          </w:p>
          <w:p w:rsidR="00312479" w:rsidRPr="00312479" w:rsidRDefault="00312479" w:rsidP="00312479">
            <w:pPr>
              <w:jc w:val="both"/>
              <w:rPr>
                <w:rFonts w:asciiTheme="minorHAnsi" w:hAnsiTheme="minorHAnsi"/>
              </w:rPr>
            </w:pPr>
            <w:r w:rsidRPr="00312479">
              <w:rPr>
                <w:rFonts w:asciiTheme="minorHAnsi" w:hAnsiTheme="minorHAnsi"/>
                <w:b/>
                <w:iCs/>
              </w:rPr>
              <w:t>Fig 5. Serum antibody response to homologous (TK/OR/71 (H7N3)) and heterologous (CK/NJ/02 (H7N2)) strains at 4 and 5 weeks of age.</w:t>
            </w:r>
            <w:r w:rsidRPr="00312479">
              <w:rPr>
                <w:rFonts w:asciiTheme="minorHAnsi" w:hAnsiTheme="minorHAnsi"/>
              </w:rPr>
              <w:t xml:space="preserve"> (A) Homologous HI titers at 4 weeks of age. (B) Homologous HI titers at 5 weeks of age. (C) Heterologous HI titers at 4 weeks of age. (B) Heterologous HI titers at 5 weeks of age. Four weeks of age corresponded with 4 wpv for 1d IIV and 1d LAIV; 1 wpv for 3w LAIV and 3w IIV. Five weeks of age corresponded with 5 wpv for 1d IIV and 1d LAIV; 2 wpv for 3w LAIV and 3w IIV. The arrangement of groups highlights the synergy of LAIV priming and IIV boosting – LAIV-IIV is placed in the middle while other LAIV and IIV vaccinations are placed on the left and right, respectively. The individual and median HI titers are illustrated as symbols and horizontal lines, respectively. Different letters inside the plot indicate statistical significance among groups (p&lt;0.05).</w:t>
            </w:r>
          </w:p>
          <w:p w:rsidR="00312479" w:rsidRPr="00312479" w:rsidRDefault="00312479" w:rsidP="00312479">
            <w:pPr>
              <w:jc w:val="both"/>
              <w:rPr>
                <w:rFonts w:asciiTheme="minorHAnsi" w:hAnsiTheme="minorHAnsi"/>
                <w:b/>
              </w:rPr>
            </w:pPr>
            <w:r w:rsidRPr="00312479">
              <w:rPr>
                <w:rFonts w:asciiTheme="minorHAnsi" w:hAnsiTheme="minorHAnsi"/>
              </w:rPr>
              <w:t>C</w:t>
            </w:r>
            <w:r w:rsidRPr="00312479">
              <w:rPr>
                <w:rFonts w:asciiTheme="minorHAnsi" w:hAnsiTheme="minorHAnsi"/>
                <w:b/>
              </w:rPr>
              <w:t>ross-reactivity of serum antibodies with homologous and heterologous viral antigens</w:t>
            </w:r>
          </w:p>
          <w:p w:rsidR="00312479" w:rsidRPr="00312479" w:rsidRDefault="00312479" w:rsidP="00312479">
            <w:pPr>
              <w:jc w:val="both"/>
              <w:rPr>
                <w:rFonts w:asciiTheme="minorHAnsi" w:hAnsiTheme="minorHAnsi"/>
              </w:rPr>
            </w:pPr>
            <w:r w:rsidRPr="00312479">
              <w:rPr>
                <w:rFonts w:asciiTheme="minorHAnsi" w:hAnsiTheme="minorHAnsi"/>
              </w:rPr>
              <w:t xml:space="preserve">Both TK/OR/71 (the parental virus of LAIV-LAIV) and CK/NJ/02 viruses belong to the North American H7 lineage but they show low cross-reactivity to each other in cross HI test (Table 3) </w:t>
            </w:r>
            <w:r w:rsidRPr="00312479">
              <w:rPr>
                <w:rFonts w:asciiTheme="minorHAnsi" w:hAnsiTheme="minorHAnsi"/>
              </w:rPr>
              <w:fldChar w:fldCharType="begin"/>
            </w:r>
            <w:r w:rsidRPr="00312479">
              <w:rPr>
                <w:rFonts w:asciiTheme="minorHAnsi" w:hAnsiTheme="minorHAnsi"/>
              </w:rPr>
              <w:instrText xml:space="preserve"> ADDIN EN.CITE &lt;EndNote&gt;&lt;Cite&gt;&lt;Author&gt;Ngunjiri&lt;/Author&gt;&lt;Year&gt;2015&lt;/Year&gt;&lt;IDText&gt;In Vivo Assessment of NS1-Truncated Influenza Virus with a Novel SLSYSINWRH Motif as a Self-Adjuvanting Live Attenuated Vaccine&lt;/IDText&gt;&lt;DisplayText&gt;(39)&lt;/DisplayText&gt;&lt;record&gt;&lt;urls&gt;&lt;related-urls&gt;&lt;url&gt;http://www.ncbi.nlm.nih.gov/pubmed/25790187&lt;/url&gt;&lt;/related-urls&gt;&lt;/urls&gt;&lt;isbn&gt;1932-6203&lt;/isbn&gt;&lt;custom2&gt;PMC4366013&lt;/custom2&gt;&lt;titles&gt;&lt;title&gt;In Vivo Assessment of NS1-Truncated Influenza Virus with a Novel SLSYSINWRH Motif as a Self-Adjuvanting Live Attenuated Vaccine&lt;/title&gt;&lt;secondary-title&gt;PLoS One&lt;/secondary-title&gt;&lt;/titles&gt;&lt;pages&gt;e0118934&lt;/pages&gt;&lt;number&gt;3&lt;/number&gt;&lt;contributors&gt;&lt;authors&gt;&lt;author&gt;Ngunjiri, J. M.&lt;/author&gt;&lt;author&gt;Ali, A.&lt;/author&gt;&lt;author&gt;Boyaka, P.&lt;/author&gt;&lt;author&gt;Marcus, P. I.&lt;/author&gt;&lt;author&gt;Lee, C. W.&lt;/author&gt;&lt;/authors&gt;&lt;/contributors&gt;&lt;language&gt;eng&lt;/language&gt;&lt;added-date format="utc"&gt;1427481242&lt;/added-date&gt;&lt;ref-type name="Journal Article"&gt;17&lt;/ref-type&gt;&lt;dates&gt;&lt;year&gt;2015&lt;/year&gt;&lt;/dates&gt;&lt;rec-number&gt;600&lt;/rec-number&gt;&lt;last-updated-date format="utc"&gt;1427481242&lt;/last-updated-date&gt;&lt;accession-num&gt;25790187&lt;/accession-num&gt;&lt;electronic-resource-num&gt;10.1371/journal.pone.0118934&lt;/electronic-resource-num&gt;&lt;volume&gt;10&lt;/volume&gt;&lt;/record&gt;&lt;/Cite&gt;&lt;/EndNote&gt;</w:instrText>
            </w:r>
            <w:r w:rsidRPr="00312479">
              <w:rPr>
                <w:rFonts w:asciiTheme="minorHAnsi" w:hAnsiTheme="minorHAnsi"/>
              </w:rPr>
              <w:fldChar w:fldCharType="separate"/>
            </w:r>
            <w:r w:rsidRPr="00312479">
              <w:rPr>
                <w:rFonts w:asciiTheme="minorHAnsi" w:hAnsiTheme="minorHAnsi"/>
              </w:rPr>
              <w:t>[39]</w:t>
            </w:r>
            <w:r w:rsidRPr="00312479">
              <w:rPr>
                <w:rFonts w:asciiTheme="minorHAnsi" w:hAnsiTheme="minorHAnsi"/>
              </w:rPr>
              <w:fldChar w:fldCharType="end"/>
            </w:r>
            <w:r w:rsidRPr="00312479">
              <w:rPr>
                <w:rFonts w:asciiTheme="minorHAnsi" w:hAnsiTheme="minorHAnsi"/>
              </w:rPr>
              <w:t xml:space="preserve">. On average, HI titers against heterologous antigen were about 20-fold lower than homologous titers when hyper-immune sera prepared by IIV vaccination were used (Figs 5B and 5D). Interestingly, we observed in this study that the difference of HI titer between the vaccine and </w:t>
            </w:r>
            <w:r w:rsidRPr="00312479">
              <w:rPr>
                <w:rFonts w:asciiTheme="minorHAnsi" w:hAnsiTheme="minorHAnsi"/>
              </w:rPr>
              <w:lastRenderedPageBreak/>
              <w:t>heterologous challenge strains was lower in sera from the groups primed with LAIV (LAIV-LAIV and LAIV-IIV) (Fig 6). For example, the HI titer difference between the two strains at 2 wpb was 2</w:t>
            </w:r>
            <w:r w:rsidRPr="00312479">
              <w:rPr>
                <w:rFonts w:asciiTheme="minorHAnsi" w:hAnsiTheme="minorHAnsi"/>
                <w:vertAlign w:val="superscript"/>
              </w:rPr>
              <w:t>2.2</w:t>
            </w:r>
            <w:r w:rsidRPr="00312479">
              <w:rPr>
                <w:rFonts w:asciiTheme="minorHAnsi" w:hAnsiTheme="minorHAnsi"/>
              </w:rPr>
              <w:t xml:space="preserve"> HI units in LAIV-LAIV group and 2</w:t>
            </w:r>
            <w:r w:rsidRPr="00312479">
              <w:rPr>
                <w:rFonts w:asciiTheme="minorHAnsi" w:hAnsiTheme="minorHAnsi"/>
                <w:vertAlign w:val="superscript"/>
              </w:rPr>
              <w:t>3.1</w:t>
            </w:r>
            <w:r w:rsidRPr="00312479">
              <w:rPr>
                <w:rFonts w:asciiTheme="minorHAnsi" w:hAnsiTheme="minorHAnsi"/>
              </w:rPr>
              <w:t xml:space="preserve"> HI units in LAIV-IIV group whereas HI titer differences in other groups were 2</w:t>
            </w:r>
            <w:r w:rsidRPr="00312479">
              <w:rPr>
                <w:rFonts w:asciiTheme="minorHAnsi" w:hAnsiTheme="minorHAnsi"/>
                <w:vertAlign w:val="superscript"/>
              </w:rPr>
              <w:t>4</w:t>
            </w:r>
            <w:r w:rsidRPr="00312479">
              <w:rPr>
                <w:rFonts w:asciiTheme="minorHAnsi" w:hAnsiTheme="minorHAnsi"/>
              </w:rPr>
              <w:t xml:space="preserve"> HI unit or higher, except 1d LAIV group (2</w:t>
            </w:r>
            <w:r w:rsidRPr="00312479">
              <w:rPr>
                <w:rFonts w:asciiTheme="minorHAnsi" w:hAnsiTheme="minorHAnsi"/>
                <w:vertAlign w:val="superscript"/>
              </w:rPr>
              <w:t>2.3</w:t>
            </w:r>
            <w:r w:rsidRPr="00312479">
              <w:rPr>
                <w:rFonts w:asciiTheme="minorHAnsi" w:hAnsiTheme="minorHAnsi"/>
              </w:rPr>
              <w:t xml:space="preserve"> HI units) (Fig 6). Since the HI titer difference for the IIV-IIV group was not different compared with IIV single vaccinations (1d IIV, 3w IIV), we reasoned that LAIV-LAIV priming was responsible for the broadened reactivity of the sera and thus results in smaller HI titer differences in LAIV-IIV and LAIV-LAIV groups. To further demonstrate the difference in reactivity of the sera among different vaccine groups, we conducted a cross-HI test and calculated the percent antigenic relatedness (R %) as previously described </w:t>
            </w:r>
            <w:r w:rsidRPr="00312479">
              <w:rPr>
                <w:rFonts w:asciiTheme="minorHAnsi" w:hAnsiTheme="minorHAnsi"/>
              </w:rPr>
              <w:fldChar w:fldCharType="begin"/>
            </w:r>
            <w:r w:rsidRPr="00312479">
              <w:rPr>
                <w:rFonts w:asciiTheme="minorHAnsi" w:hAnsiTheme="minorHAnsi"/>
              </w:rPr>
              <w:instrText xml:space="preserve"> ADDIN EN.CITE &lt;EndNote&gt;&lt;Cite&gt;&lt;Author&gt;Archetti&lt;/Author&gt;&lt;Year&gt;1950&lt;/Year&gt;&lt;IDText&gt;Persistent antigenic variation of influenza A viruses after incomplete neutralization in ovo with heterologous immune serum&lt;/IDText&gt;&lt;DisplayText&gt;(45)&lt;/DisplayText&gt;&lt;record&gt;&lt;dates&gt;&lt;pub-dates&gt;&lt;date&gt;Nov 01&lt;/date&gt;&lt;/pub-dates&gt;&lt;year&gt;1950&lt;/year&gt;&lt;/dates&gt;&lt;keywords&gt;&lt;keyword&gt;*Antigenic Variation&lt;/keyword&gt;&lt;keyword&gt;*Antigens&lt;/keyword&gt;&lt;keyword&gt;Humans&lt;/keyword&gt;&lt;keyword&gt;*Immune Sera&lt;/keyword&gt;&lt;keyword&gt;*Influenza A virus&lt;/keyword&gt;&lt;keyword&gt;*Influenza, Human&lt;/keyword&gt;&lt;keyword&gt;*Orthomyxoviridae&lt;/keyword&gt;&lt;keyword&gt;*Influenza&lt;/keyword&gt;&lt;/keywords&gt;&lt;isbn&gt;0022-1007 (Print)&amp;#xD;0022-1007&lt;/isbn&gt;&lt;custom2&gt;PMC2135986&lt;/custom2&gt;&lt;titles&gt;&lt;title&gt;Persistent antigenic variation of influenza A viruses after incomplete neutralization in ovo with heterologous immune serum&lt;/title&gt;&lt;secondary-title&gt;J Exp Med&lt;/secondary-title&gt;&lt;alt-title&gt;The Journal of experimental medicine&lt;/alt-title&gt;&lt;/titles&gt;&lt;pages&gt;441-62&lt;/pages&gt;&lt;number&gt;5&lt;/number&gt;&lt;contributors&gt;&lt;authors&gt;&lt;author&gt;Archetti, I.&lt;/author&gt;&lt;author&gt;Horsfall, F. L., Jr.&lt;/author&gt;&lt;/authors&gt;&lt;/contributors&gt;&lt;edition&gt;1950/11/01&lt;/edition&gt;&lt;language&gt;eng&lt;/language&gt;&lt;added-date format="utc"&gt;1503802085&lt;/added-date&gt;&lt;ref-type name="Journal Article"&gt;17&lt;/ref-type&gt;&lt;remote-database-provider&gt;NLM&lt;/remote-database-provider&gt;&lt;rec-number&gt;373&lt;/rec-number&gt;&lt;last-updated-date format="utc"&gt;1503802085&lt;/last-updated-date&gt;&lt;accession-num&gt;14778924&lt;/accession-num&gt;&lt;volume&gt;92&lt;/volume&gt;&lt;/record&gt;&lt;/Cite&gt;&lt;/EndNote&gt;</w:instrText>
            </w:r>
            <w:r w:rsidRPr="00312479">
              <w:rPr>
                <w:rFonts w:asciiTheme="minorHAnsi" w:hAnsiTheme="minorHAnsi"/>
              </w:rPr>
              <w:fldChar w:fldCharType="separate"/>
            </w:r>
            <w:r w:rsidRPr="00312479">
              <w:rPr>
                <w:rFonts w:asciiTheme="minorHAnsi" w:hAnsiTheme="minorHAnsi"/>
              </w:rPr>
              <w:t>[45]</w:t>
            </w:r>
            <w:r w:rsidRPr="00312479">
              <w:rPr>
                <w:rFonts w:asciiTheme="minorHAnsi" w:hAnsiTheme="minorHAnsi"/>
              </w:rPr>
              <w:fldChar w:fldCharType="end"/>
            </w:r>
            <w:r w:rsidRPr="00312479">
              <w:rPr>
                <w:rFonts w:asciiTheme="minorHAnsi" w:hAnsiTheme="minorHAnsi"/>
              </w:rPr>
              <w:t xml:space="preserve">. Table 3 summarizes the antigenic relatedness in a pairwise representation of the sera. We found consistently higher R values in antisera produced by live CK/NJ/02 (H7N2) virus infection than vaccination with inactivated vaccine (Table 3). R values were highest in the LAIV-IIV and LAIV-LAIV groups and low in IIV-IIV and single vaccination groups (Table 3). </w:t>
            </w:r>
          </w:p>
          <w:p w:rsidR="00312479" w:rsidRPr="00312479" w:rsidRDefault="009B3A76" w:rsidP="00312479">
            <w:pPr>
              <w:jc w:val="both"/>
              <w:rPr>
                <w:rFonts w:asciiTheme="minorHAnsi" w:hAnsiTheme="minorHAnsi"/>
                <w:b/>
                <w:iCs/>
              </w:rPr>
            </w:pPr>
            <w:r w:rsidRPr="009B3A76">
              <w:rPr>
                <w:rFonts w:asciiTheme="minorHAnsi" w:hAnsiTheme="minorHAnsi"/>
                <w:b/>
                <w:iCs/>
              </w:rPr>
              <w:drawing>
                <wp:inline distT="0" distB="0" distL="0" distR="0" wp14:anchorId="57FB19AC" wp14:editId="3506C36A">
                  <wp:extent cx="3989070" cy="2433955"/>
                  <wp:effectExtent l="0" t="0" r="0" b="444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89070" cy="2433955"/>
                          </a:xfrm>
                          <a:prstGeom prst="rect">
                            <a:avLst/>
                          </a:prstGeom>
                        </pic:spPr>
                      </pic:pic>
                    </a:graphicData>
                  </a:graphic>
                </wp:inline>
              </w:drawing>
            </w:r>
          </w:p>
          <w:p w:rsidR="00312479" w:rsidRPr="00312479" w:rsidRDefault="00312479" w:rsidP="00312479">
            <w:pPr>
              <w:jc w:val="both"/>
              <w:rPr>
                <w:rFonts w:asciiTheme="minorHAnsi" w:hAnsiTheme="minorHAnsi"/>
                <w:iCs/>
              </w:rPr>
            </w:pPr>
            <w:r w:rsidRPr="00312479">
              <w:rPr>
                <w:rFonts w:asciiTheme="minorHAnsi" w:hAnsiTheme="minorHAnsi"/>
                <w:b/>
                <w:iCs/>
              </w:rPr>
              <w:t>Fig 6. Differences in hemagglutination inhibition (HI) titers between homologous and heterologous strains.</w:t>
            </w:r>
            <w:r w:rsidRPr="00312479">
              <w:rPr>
                <w:rFonts w:asciiTheme="minorHAnsi" w:hAnsiTheme="minorHAnsi"/>
                <w:iCs/>
              </w:rPr>
              <w:t xml:space="preserve"> The bars and lines represent the average and standard deviation of Log</w:t>
            </w:r>
            <w:r w:rsidRPr="00312479">
              <w:rPr>
                <w:rFonts w:asciiTheme="minorHAnsi" w:hAnsiTheme="minorHAnsi"/>
                <w:iCs/>
                <w:vertAlign w:val="subscript"/>
              </w:rPr>
              <w:t xml:space="preserve">2 </w:t>
            </w:r>
            <w:r w:rsidRPr="00312479">
              <w:rPr>
                <w:rFonts w:asciiTheme="minorHAnsi" w:hAnsiTheme="minorHAnsi"/>
                <w:iCs/>
              </w:rPr>
              <w:t>HI titers at 5 weeks of age (5 wpv for 1d IIV and 1d LAIV; 2 wpv for 3w LAIV and 3w IIV). Numbers indicated above the bars and lines show average HI titer differences obtained by subtracting heterologous titers from homologous titers. Groups are arranged as described in Fig 5.</w:t>
            </w:r>
          </w:p>
          <w:p w:rsidR="00312479" w:rsidRPr="00312479" w:rsidRDefault="00312479" w:rsidP="00312479">
            <w:pPr>
              <w:jc w:val="both"/>
              <w:rPr>
                <w:rFonts w:asciiTheme="minorHAnsi" w:hAnsiTheme="minorHAnsi"/>
                <w:b/>
                <w:bCs/>
              </w:rPr>
            </w:pPr>
            <w:r w:rsidRPr="00312479">
              <w:rPr>
                <w:rFonts w:asciiTheme="minorHAnsi" w:hAnsiTheme="minorHAnsi"/>
                <w:b/>
                <w:bCs/>
              </w:rPr>
              <w:t>Table 3. The effect of antisera production method on the percent antigenic relatedness value between TK/OR/71 (H7N3) and CK/NJ/02 (H7N2) antigens</w:t>
            </w:r>
          </w:p>
          <w:tbl>
            <w:tblPr>
              <w:tblW w:w="8640" w:type="dxa"/>
              <w:tblLayout w:type="fixed"/>
              <w:tblCellMar>
                <w:left w:w="0" w:type="dxa"/>
                <w:right w:w="0" w:type="dxa"/>
              </w:tblCellMar>
              <w:tblLook w:val="0600" w:firstRow="0" w:lastRow="0" w:firstColumn="0" w:lastColumn="0" w:noHBand="1" w:noVBand="1"/>
            </w:tblPr>
            <w:tblGrid>
              <w:gridCol w:w="545"/>
              <w:gridCol w:w="2304"/>
              <w:gridCol w:w="3182"/>
              <w:gridCol w:w="2609"/>
            </w:tblGrid>
            <w:tr w:rsidR="00312479" w:rsidRPr="00312479" w:rsidTr="0099661D">
              <w:trPr>
                <w:trHeight w:val="491"/>
              </w:trPr>
              <w:tc>
                <w:tcPr>
                  <w:tcW w:w="2725" w:type="dxa"/>
                  <w:gridSpan w:val="2"/>
                  <w:vMerge w:val="restart"/>
                  <w:tcBorders>
                    <w:top w:val="single" w:sz="4" w:space="0" w:color="000000"/>
                    <w:left w:val="nil"/>
                    <w:bottom w:val="single" w:sz="4" w:space="0" w:color="000000"/>
                    <w:right w:val="single" w:sz="8" w:space="0" w:color="000000"/>
                    <w:tl2br w:val="single" w:sz="8" w:space="0" w:color="000000"/>
                  </w:tcBorders>
                  <w:shd w:val="clear" w:color="auto" w:fill="auto"/>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rPr>
                    <w:lastRenderedPageBreak/>
                    <w:t xml:space="preserve">     </w:t>
                  </w:r>
                </w:p>
              </w:tc>
              <w:tc>
                <w:tcPr>
                  <w:tcW w:w="5915" w:type="dxa"/>
                  <w:gridSpan w:val="2"/>
                  <w:tcBorders>
                    <w:top w:val="single" w:sz="8" w:space="0" w:color="000000"/>
                    <w:left w:val="single" w:sz="8" w:space="0" w:color="000000"/>
                    <w:bottom w:val="single" w:sz="4" w:space="0" w:color="auto"/>
                    <w:right w:val="nil"/>
                  </w:tcBorders>
                  <w:shd w:val="clear" w:color="auto" w:fill="auto"/>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lang w:val="pt-BR"/>
                    </w:rPr>
                    <w:t>H7N2 Antisera produced by</w:t>
                  </w:r>
                </w:p>
              </w:tc>
            </w:tr>
            <w:tr w:rsidR="00312479" w:rsidRPr="00312479" w:rsidTr="0099661D">
              <w:trPr>
                <w:trHeight w:val="385"/>
              </w:trPr>
              <w:tc>
                <w:tcPr>
                  <w:tcW w:w="2725" w:type="dxa"/>
                  <w:gridSpan w:val="2"/>
                  <w:vMerge/>
                  <w:tcBorders>
                    <w:top w:val="single" w:sz="4" w:space="0" w:color="000000"/>
                    <w:left w:val="nil"/>
                    <w:bottom w:val="single" w:sz="4" w:space="0" w:color="000000"/>
                    <w:right w:val="single" w:sz="8" w:space="0" w:color="000000"/>
                  </w:tcBorders>
                  <w:vAlign w:val="center"/>
                  <w:hideMark/>
                </w:tcPr>
                <w:p w:rsidR="00312479" w:rsidRPr="00312479" w:rsidRDefault="00312479" w:rsidP="00312479">
                  <w:pPr>
                    <w:jc w:val="both"/>
                    <w:rPr>
                      <w:rFonts w:asciiTheme="minorHAnsi" w:hAnsiTheme="minorHAnsi"/>
                    </w:rPr>
                  </w:pPr>
                </w:p>
              </w:tc>
              <w:tc>
                <w:tcPr>
                  <w:tcW w:w="3257" w:type="dxa"/>
                  <w:tcBorders>
                    <w:top w:val="single" w:sz="4" w:space="0" w:color="auto"/>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lang w:val="pt-BR"/>
                    </w:rPr>
                    <w:t>live virus infection</w:t>
                  </w:r>
                </w:p>
              </w:tc>
              <w:tc>
                <w:tcPr>
                  <w:tcW w:w="2658" w:type="dxa"/>
                  <w:tcBorders>
                    <w:top w:val="single" w:sz="4" w:space="0" w:color="auto"/>
                    <w:left w:val="single" w:sz="4" w:space="0" w:color="auto"/>
                    <w:bottom w:val="single" w:sz="4" w:space="0" w:color="000000"/>
                    <w:right w:val="nil"/>
                  </w:tcBorders>
                  <w:shd w:val="clear" w:color="auto" w:fill="auto"/>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lang w:val="pt-BR"/>
                    </w:rPr>
                    <w:t>inactivated vaccination</w:t>
                  </w:r>
                </w:p>
              </w:tc>
            </w:tr>
            <w:tr w:rsidR="00312479" w:rsidRPr="00312479" w:rsidTr="0099661D">
              <w:trPr>
                <w:trHeight w:val="686"/>
              </w:trPr>
              <w:tc>
                <w:tcPr>
                  <w:tcW w:w="367" w:type="dxa"/>
                  <w:vMerge w:val="restart"/>
                  <w:tcBorders>
                    <w:top w:val="single" w:sz="4" w:space="0" w:color="000000"/>
                    <w:left w:val="nil"/>
                    <w:bottom w:val="single" w:sz="4" w:space="0" w:color="000000"/>
                    <w:right w:val="nil"/>
                  </w:tcBorders>
                  <w:shd w:val="clear" w:color="auto" w:fill="auto"/>
                  <w:tcMar>
                    <w:top w:w="15" w:type="dxa"/>
                    <w:left w:w="15" w:type="dxa"/>
                    <w:bottom w:w="0" w:type="dxa"/>
                    <w:right w:w="15" w:type="dxa"/>
                  </w:tcMar>
                  <w:textDirection w:val="btLr"/>
                  <w:vAlign w:val="center"/>
                  <w:hideMark/>
                </w:tcPr>
                <w:p w:rsidR="00312479" w:rsidRPr="00312479" w:rsidRDefault="00312479" w:rsidP="00312479">
                  <w:pPr>
                    <w:jc w:val="both"/>
                    <w:rPr>
                      <w:rFonts w:asciiTheme="minorHAnsi" w:hAnsiTheme="minorHAnsi"/>
                    </w:rPr>
                  </w:pPr>
                  <w:r w:rsidRPr="00312479">
                    <w:rPr>
                      <w:rFonts w:asciiTheme="minorHAnsi" w:hAnsiTheme="minorHAnsi"/>
                      <w:lang w:val="pt-BR"/>
                    </w:rPr>
                    <w:t>Antisera produced by</w:t>
                  </w:r>
                </w:p>
              </w:tc>
              <w:tc>
                <w:tcPr>
                  <w:tcW w:w="2358" w:type="dxa"/>
                  <w:tcBorders>
                    <w:top w:val="single" w:sz="4" w:space="0" w:color="000000"/>
                    <w:left w:val="nil"/>
                    <w:bottom w:val="nil"/>
                    <w:right w:val="single" w:sz="4" w:space="0" w:color="000000"/>
                  </w:tcBorders>
                  <w:shd w:val="clear" w:color="auto" w:fill="F2F2F2" w:themeFill="background1" w:themeFillShade="F2"/>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rPr>
                    <w:t>Group 3w IIV</w:t>
                  </w:r>
                </w:p>
              </w:tc>
              <w:tc>
                <w:tcPr>
                  <w:tcW w:w="3257" w:type="dxa"/>
                  <w:tcBorders>
                    <w:top w:val="single" w:sz="4" w:space="0" w:color="000000"/>
                    <w:left w:val="single" w:sz="4" w:space="0" w:color="000000"/>
                    <w:bottom w:val="nil"/>
                    <w:right w:val="single" w:sz="4" w:space="0" w:color="auto"/>
                  </w:tcBorders>
                  <w:shd w:val="clear" w:color="auto" w:fill="F2F2F2" w:themeFill="background1" w:themeFillShade="F2"/>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rPr>
                    <w:t>54.64</w:t>
                  </w:r>
                </w:p>
              </w:tc>
              <w:tc>
                <w:tcPr>
                  <w:tcW w:w="2658" w:type="dxa"/>
                  <w:tcBorders>
                    <w:top w:val="single" w:sz="4" w:space="0" w:color="000000"/>
                    <w:left w:val="single" w:sz="4" w:space="0" w:color="auto"/>
                    <w:bottom w:val="nil"/>
                    <w:right w:val="nil"/>
                  </w:tcBorders>
                  <w:shd w:val="clear" w:color="auto" w:fill="F2F2F2" w:themeFill="background1" w:themeFillShade="F2"/>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bCs/>
                    </w:rPr>
                    <w:t>37.80</w:t>
                  </w:r>
                </w:p>
              </w:tc>
            </w:tr>
            <w:tr w:rsidR="00312479" w:rsidRPr="00312479" w:rsidTr="0099661D">
              <w:trPr>
                <w:trHeight w:val="686"/>
              </w:trPr>
              <w:tc>
                <w:tcPr>
                  <w:tcW w:w="367" w:type="dxa"/>
                  <w:vMerge/>
                  <w:tcBorders>
                    <w:top w:val="single" w:sz="4" w:space="0" w:color="000000"/>
                    <w:left w:val="nil"/>
                    <w:bottom w:val="single" w:sz="4" w:space="0" w:color="000000"/>
                    <w:right w:val="nil"/>
                  </w:tcBorders>
                  <w:vAlign w:val="center"/>
                  <w:hideMark/>
                </w:tcPr>
                <w:p w:rsidR="00312479" w:rsidRPr="00312479" w:rsidRDefault="00312479" w:rsidP="00312479">
                  <w:pPr>
                    <w:jc w:val="both"/>
                    <w:rPr>
                      <w:rFonts w:asciiTheme="minorHAnsi" w:hAnsiTheme="minorHAnsi"/>
                    </w:rPr>
                  </w:pPr>
                </w:p>
              </w:tc>
              <w:tc>
                <w:tcPr>
                  <w:tcW w:w="2358"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rPr>
                    <w:t>Group 3w LAIV</w:t>
                  </w:r>
                </w:p>
              </w:tc>
              <w:tc>
                <w:tcPr>
                  <w:tcW w:w="3257" w:type="dxa"/>
                  <w:tcBorders>
                    <w:top w:val="nil"/>
                    <w:left w:val="single" w:sz="4" w:space="0" w:color="000000"/>
                    <w:bottom w:val="nil"/>
                    <w:right w:val="single" w:sz="4" w:space="0" w:color="auto"/>
                  </w:tcBorders>
                  <w:shd w:val="clear" w:color="auto" w:fill="auto"/>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rPr>
                    <w:t>49.42</w:t>
                  </w:r>
                </w:p>
              </w:tc>
              <w:tc>
                <w:tcPr>
                  <w:tcW w:w="2658"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rPr>
                    <w:t>34.18</w:t>
                  </w:r>
                </w:p>
              </w:tc>
            </w:tr>
            <w:tr w:rsidR="00312479" w:rsidRPr="00312479" w:rsidTr="0099661D">
              <w:trPr>
                <w:trHeight w:val="686"/>
              </w:trPr>
              <w:tc>
                <w:tcPr>
                  <w:tcW w:w="367" w:type="dxa"/>
                  <w:vMerge/>
                  <w:tcBorders>
                    <w:top w:val="single" w:sz="4" w:space="0" w:color="000000"/>
                    <w:left w:val="nil"/>
                    <w:bottom w:val="single" w:sz="4" w:space="0" w:color="000000"/>
                    <w:right w:val="nil"/>
                  </w:tcBorders>
                  <w:vAlign w:val="center"/>
                  <w:hideMark/>
                </w:tcPr>
                <w:p w:rsidR="00312479" w:rsidRPr="00312479" w:rsidRDefault="00312479" w:rsidP="00312479">
                  <w:pPr>
                    <w:jc w:val="both"/>
                    <w:rPr>
                      <w:rFonts w:asciiTheme="minorHAnsi" w:hAnsiTheme="minorHAnsi"/>
                    </w:rPr>
                  </w:pPr>
                </w:p>
              </w:tc>
              <w:tc>
                <w:tcPr>
                  <w:tcW w:w="2358" w:type="dxa"/>
                  <w:tcBorders>
                    <w:top w:val="nil"/>
                    <w:left w:val="nil"/>
                    <w:bottom w:val="nil"/>
                    <w:right w:val="single" w:sz="4" w:space="0" w:color="000000"/>
                  </w:tcBorders>
                  <w:shd w:val="clear" w:color="auto" w:fill="F2F2F2" w:themeFill="background1" w:themeFillShade="F2"/>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rPr>
                    <w:t>Group IIV-IIV</w:t>
                  </w:r>
                </w:p>
              </w:tc>
              <w:tc>
                <w:tcPr>
                  <w:tcW w:w="3257" w:type="dxa"/>
                  <w:tcBorders>
                    <w:top w:val="nil"/>
                    <w:left w:val="single" w:sz="4" w:space="0" w:color="000000"/>
                    <w:bottom w:val="nil"/>
                    <w:right w:val="single" w:sz="4" w:space="0" w:color="auto"/>
                  </w:tcBorders>
                  <w:shd w:val="clear" w:color="auto" w:fill="F2F2F2" w:themeFill="background1" w:themeFillShade="F2"/>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rPr>
                    <w:t>56.65</w:t>
                  </w:r>
                </w:p>
              </w:tc>
              <w:tc>
                <w:tcPr>
                  <w:tcW w:w="2658" w:type="dxa"/>
                  <w:tcBorders>
                    <w:top w:val="nil"/>
                    <w:left w:val="single" w:sz="4" w:space="0" w:color="auto"/>
                    <w:bottom w:val="nil"/>
                    <w:right w:val="nil"/>
                  </w:tcBorders>
                  <w:shd w:val="clear" w:color="auto" w:fill="F2F2F2" w:themeFill="background1" w:themeFillShade="F2"/>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rPr>
                    <w:t>39.19</w:t>
                  </w:r>
                </w:p>
              </w:tc>
            </w:tr>
            <w:tr w:rsidR="00312479" w:rsidRPr="00312479" w:rsidTr="0099661D">
              <w:trPr>
                <w:trHeight w:val="686"/>
              </w:trPr>
              <w:tc>
                <w:tcPr>
                  <w:tcW w:w="367" w:type="dxa"/>
                  <w:vMerge/>
                  <w:tcBorders>
                    <w:top w:val="single" w:sz="4" w:space="0" w:color="000000"/>
                    <w:left w:val="nil"/>
                    <w:bottom w:val="single" w:sz="4" w:space="0" w:color="000000"/>
                    <w:right w:val="nil"/>
                  </w:tcBorders>
                  <w:vAlign w:val="center"/>
                  <w:hideMark/>
                </w:tcPr>
                <w:p w:rsidR="00312479" w:rsidRPr="00312479" w:rsidRDefault="00312479" w:rsidP="00312479">
                  <w:pPr>
                    <w:jc w:val="both"/>
                    <w:rPr>
                      <w:rFonts w:asciiTheme="minorHAnsi" w:hAnsiTheme="minorHAnsi"/>
                    </w:rPr>
                  </w:pPr>
                </w:p>
              </w:tc>
              <w:tc>
                <w:tcPr>
                  <w:tcW w:w="2358"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rPr>
                    <w:t>Group LAIV-LAIV</w:t>
                  </w:r>
                </w:p>
              </w:tc>
              <w:tc>
                <w:tcPr>
                  <w:tcW w:w="3257" w:type="dxa"/>
                  <w:tcBorders>
                    <w:top w:val="nil"/>
                    <w:left w:val="single" w:sz="4" w:space="0" w:color="000000"/>
                    <w:bottom w:val="nil"/>
                    <w:right w:val="single" w:sz="4" w:space="0" w:color="auto"/>
                  </w:tcBorders>
                  <w:shd w:val="clear" w:color="auto" w:fill="auto"/>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rPr>
                    <w:t>63.09</w:t>
                  </w:r>
                </w:p>
              </w:tc>
              <w:tc>
                <w:tcPr>
                  <w:tcW w:w="2658"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rPr>
                    <w:t>43.64</w:t>
                  </w:r>
                </w:p>
              </w:tc>
            </w:tr>
            <w:tr w:rsidR="00312479" w:rsidRPr="00312479" w:rsidTr="0099661D">
              <w:trPr>
                <w:trHeight w:val="686"/>
              </w:trPr>
              <w:tc>
                <w:tcPr>
                  <w:tcW w:w="367" w:type="dxa"/>
                  <w:vMerge/>
                  <w:tcBorders>
                    <w:top w:val="single" w:sz="4" w:space="0" w:color="000000"/>
                    <w:left w:val="nil"/>
                    <w:bottom w:val="single" w:sz="4" w:space="0" w:color="000000"/>
                    <w:right w:val="nil"/>
                  </w:tcBorders>
                  <w:vAlign w:val="center"/>
                  <w:hideMark/>
                </w:tcPr>
                <w:p w:rsidR="00312479" w:rsidRPr="00312479" w:rsidRDefault="00312479" w:rsidP="00312479">
                  <w:pPr>
                    <w:jc w:val="both"/>
                    <w:rPr>
                      <w:rFonts w:asciiTheme="minorHAnsi" w:hAnsiTheme="minorHAnsi"/>
                    </w:rPr>
                  </w:pPr>
                </w:p>
              </w:tc>
              <w:tc>
                <w:tcPr>
                  <w:tcW w:w="2358" w:type="dxa"/>
                  <w:tcBorders>
                    <w:top w:val="nil"/>
                    <w:left w:val="nil"/>
                    <w:bottom w:val="nil"/>
                    <w:right w:val="single" w:sz="4" w:space="0" w:color="000000"/>
                  </w:tcBorders>
                  <w:shd w:val="clear" w:color="auto" w:fill="F2F2F2" w:themeFill="background1" w:themeFillShade="F2"/>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rPr>
                    <w:t>Group LAIV-IIV</w:t>
                  </w:r>
                </w:p>
              </w:tc>
              <w:tc>
                <w:tcPr>
                  <w:tcW w:w="3257" w:type="dxa"/>
                  <w:tcBorders>
                    <w:top w:val="nil"/>
                    <w:left w:val="single" w:sz="4" w:space="0" w:color="000000"/>
                    <w:bottom w:val="nil"/>
                    <w:right w:val="single" w:sz="4" w:space="0" w:color="auto"/>
                  </w:tcBorders>
                  <w:shd w:val="clear" w:color="auto" w:fill="F2F2F2" w:themeFill="background1" w:themeFillShade="F2"/>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rPr>
                    <w:t>67.49</w:t>
                  </w:r>
                </w:p>
              </w:tc>
              <w:tc>
                <w:tcPr>
                  <w:tcW w:w="2658" w:type="dxa"/>
                  <w:tcBorders>
                    <w:top w:val="nil"/>
                    <w:left w:val="single" w:sz="4" w:space="0" w:color="auto"/>
                    <w:bottom w:val="nil"/>
                    <w:right w:val="nil"/>
                  </w:tcBorders>
                  <w:shd w:val="clear" w:color="auto" w:fill="F2F2F2" w:themeFill="background1" w:themeFillShade="F2"/>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rPr>
                    <w:t>46.69</w:t>
                  </w:r>
                </w:p>
              </w:tc>
            </w:tr>
            <w:tr w:rsidR="00312479" w:rsidRPr="00312479" w:rsidTr="0099661D">
              <w:trPr>
                <w:trHeight w:val="686"/>
              </w:trPr>
              <w:tc>
                <w:tcPr>
                  <w:tcW w:w="367" w:type="dxa"/>
                  <w:vMerge/>
                  <w:tcBorders>
                    <w:top w:val="single" w:sz="4" w:space="0" w:color="000000"/>
                    <w:left w:val="nil"/>
                    <w:bottom w:val="single" w:sz="4" w:space="0" w:color="000000"/>
                    <w:right w:val="nil"/>
                  </w:tcBorders>
                  <w:vAlign w:val="center"/>
                  <w:hideMark/>
                </w:tcPr>
                <w:p w:rsidR="00312479" w:rsidRPr="00312479" w:rsidRDefault="00312479" w:rsidP="00312479">
                  <w:pPr>
                    <w:jc w:val="both"/>
                    <w:rPr>
                      <w:rFonts w:asciiTheme="minorHAnsi" w:hAnsiTheme="minorHAnsi"/>
                    </w:rPr>
                  </w:pPr>
                </w:p>
              </w:tc>
              <w:tc>
                <w:tcPr>
                  <w:tcW w:w="2358"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rPr>
                    <w:t>Group 1d IIV</w:t>
                  </w:r>
                </w:p>
              </w:tc>
              <w:tc>
                <w:tcPr>
                  <w:tcW w:w="3257" w:type="dxa"/>
                  <w:tcBorders>
                    <w:top w:val="nil"/>
                    <w:left w:val="single" w:sz="4" w:space="0" w:color="000000"/>
                    <w:bottom w:val="nil"/>
                    <w:right w:val="single" w:sz="4" w:space="0" w:color="auto"/>
                  </w:tcBorders>
                  <w:shd w:val="clear" w:color="auto" w:fill="auto"/>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rPr>
                    <w:t>55.86</w:t>
                  </w:r>
                </w:p>
              </w:tc>
              <w:tc>
                <w:tcPr>
                  <w:tcW w:w="2658"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rPr>
                    <w:t>38.36</w:t>
                  </w:r>
                </w:p>
              </w:tc>
            </w:tr>
            <w:tr w:rsidR="00312479" w:rsidRPr="00312479" w:rsidTr="0099661D">
              <w:trPr>
                <w:trHeight w:val="686"/>
              </w:trPr>
              <w:tc>
                <w:tcPr>
                  <w:tcW w:w="367" w:type="dxa"/>
                  <w:vMerge/>
                  <w:tcBorders>
                    <w:top w:val="single" w:sz="4" w:space="0" w:color="000000"/>
                    <w:left w:val="nil"/>
                    <w:bottom w:val="single" w:sz="4" w:space="0" w:color="000000"/>
                    <w:right w:val="nil"/>
                  </w:tcBorders>
                  <w:vAlign w:val="center"/>
                  <w:hideMark/>
                </w:tcPr>
                <w:p w:rsidR="00312479" w:rsidRPr="00312479" w:rsidRDefault="00312479" w:rsidP="00312479">
                  <w:pPr>
                    <w:jc w:val="both"/>
                    <w:rPr>
                      <w:rFonts w:asciiTheme="minorHAnsi" w:hAnsiTheme="minorHAnsi"/>
                    </w:rPr>
                  </w:pPr>
                </w:p>
              </w:tc>
              <w:tc>
                <w:tcPr>
                  <w:tcW w:w="2358" w:type="dxa"/>
                  <w:tcBorders>
                    <w:top w:val="nil"/>
                    <w:left w:val="nil"/>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rPr>
                    <w:t>Group 1d LAIV</w:t>
                  </w:r>
                </w:p>
              </w:tc>
              <w:tc>
                <w:tcPr>
                  <w:tcW w:w="3257" w:type="dxa"/>
                  <w:tcBorders>
                    <w:top w:val="nil"/>
                    <w:left w:val="single" w:sz="4" w:space="0" w:color="000000"/>
                    <w:bottom w:val="single" w:sz="4" w:space="0" w:color="000000"/>
                    <w:right w:val="single" w:sz="4" w:space="0" w:color="auto"/>
                  </w:tcBorders>
                  <w:shd w:val="clear" w:color="auto" w:fill="F2F2F2" w:themeFill="background1" w:themeFillShade="F2"/>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rPr>
                    <w:t>52.86</w:t>
                  </w:r>
                </w:p>
              </w:tc>
              <w:tc>
                <w:tcPr>
                  <w:tcW w:w="2658" w:type="dxa"/>
                  <w:tcBorders>
                    <w:top w:val="nil"/>
                    <w:left w:val="single" w:sz="4" w:space="0" w:color="auto"/>
                    <w:bottom w:val="single" w:sz="4" w:space="0" w:color="000000"/>
                    <w:right w:val="nil"/>
                  </w:tcBorders>
                  <w:shd w:val="clear" w:color="auto" w:fill="F2F2F2" w:themeFill="background1" w:themeFillShade="F2"/>
                  <w:tcMar>
                    <w:top w:w="15" w:type="dxa"/>
                    <w:left w:w="15" w:type="dxa"/>
                    <w:bottom w:w="0" w:type="dxa"/>
                    <w:right w:w="15" w:type="dxa"/>
                  </w:tcMar>
                  <w:vAlign w:val="center"/>
                  <w:hideMark/>
                </w:tcPr>
                <w:p w:rsidR="00312479" w:rsidRPr="00312479" w:rsidRDefault="00312479" w:rsidP="00312479">
                  <w:pPr>
                    <w:jc w:val="both"/>
                    <w:rPr>
                      <w:rFonts w:asciiTheme="minorHAnsi" w:hAnsiTheme="minorHAnsi"/>
                    </w:rPr>
                  </w:pPr>
                  <w:r w:rsidRPr="00312479">
                    <w:rPr>
                      <w:rFonts w:asciiTheme="minorHAnsi" w:hAnsiTheme="minorHAnsi"/>
                    </w:rPr>
                    <w:t>36.57</w:t>
                  </w:r>
                </w:p>
              </w:tc>
            </w:tr>
          </w:tbl>
          <w:p w:rsidR="00312479" w:rsidRPr="00312479" w:rsidRDefault="00312479" w:rsidP="00312479">
            <w:pPr>
              <w:jc w:val="both"/>
              <w:rPr>
                <w:rFonts w:asciiTheme="minorHAnsi" w:hAnsiTheme="minorHAnsi"/>
              </w:rPr>
            </w:pPr>
            <w:r w:rsidRPr="00312479">
              <w:rPr>
                <w:rFonts w:asciiTheme="minorHAnsi" w:hAnsiTheme="minorHAnsi"/>
              </w:rPr>
              <w:t>The cross HI test between vaccine strain (TK/OR/71, H7N3) and challenge strain (CK/NJ/</w:t>
            </w:r>
            <w:proofErr w:type="gramStart"/>
            <w:r w:rsidRPr="00312479">
              <w:rPr>
                <w:rFonts w:asciiTheme="minorHAnsi" w:hAnsiTheme="minorHAnsi"/>
              </w:rPr>
              <w:t>02 ,</w:t>
            </w:r>
            <w:proofErr w:type="gramEnd"/>
            <w:r w:rsidRPr="00312479">
              <w:rPr>
                <w:rFonts w:asciiTheme="minorHAnsi" w:hAnsiTheme="minorHAnsi"/>
              </w:rPr>
              <w:t xml:space="preserve"> H7N2) was conducted separately among antisera produced by live virus infection or inactivated vaccination. The cross HI test result was converted into percent antigenic relatedness as follows: Percent antigenic relatedness (R %) = 100 </w:t>
            </w:r>
            <w:proofErr w:type="gramStart"/>
            <w:r w:rsidRPr="00312479">
              <w:rPr>
                <w:rFonts w:asciiTheme="minorHAnsi" w:hAnsiTheme="minorHAnsi"/>
              </w:rPr>
              <w:t xml:space="preserve">X </w:t>
            </w:r>
            <w:proofErr w:type="gramEnd"/>
            <m:oMath>
              <m:rad>
                <m:radPr>
                  <m:degHide m:val="1"/>
                  <m:ctrlPr>
                    <w:rPr>
                      <w:rFonts w:ascii="Cambria Math" w:hAnsi="Cambria Math"/>
                      <w:i/>
                    </w:rPr>
                  </m:ctrlPr>
                </m:radPr>
                <m:deg/>
                <m:e>
                  <m:r>
                    <m:rPr>
                      <m:sty m:val="p"/>
                    </m:rPr>
                    <w:rPr>
                      <w:rFonts w:ascii="Cambria Math" w:hAnsi="Cambria Math"/>
                    </w:rPr>
                    <m:t>r1 X r2</m:t>
                  </m:r>
                </m:e>
              </m:rad>
            </m:oMath>
            <w:r w:rsidRPr="00312479">
              <w:rPr>
                <w:rFonts w:asciiTheme="minorHAnsi" w:hAnsiTheme="minorHAnsi"/>
              </w:rPr>
              <w:t>; r1 = cross HI titer of H7N2 antisera to H7N3 antigen / HI titer of H7N3 antisera to H7N3 antigen; r2 = cross HI titer of H7N3 antisera to H7N2 antigen / HI titer of H7N2 antisera to H7N2 antigen [41].</w:t>
            </w:r>
          </w:p>
          <w:p w:rsidR="00312479" w:rsidRPr="00312479" w:rsidRDefault="00312479" w:rsidP="00312479">
            <w:pPr>
              <w:jc w:val="both"/>
              <w:rPr>
                <w:rFonts w:asciiTheme="minorHAnsi" w:hAnsiTheme="minorHAnsi"/>
              </w:rPr>
            </w:pPr>
          </w:p>
          <w:p w:rsidR="00312479" w:rsidRPr="00312479" w:rsidRDefault="00312479" w:rsidP="00312479">
            <w:pPr>
              <w:jc w:val="both"/>
              <w:rPr>
                <w:rFonts w:asciiTheme="minorHAnsi" w:hAnsiTheme="minorHAnsi"/>
                <w:b/>
              </w:rPr>
            </w:pPr>
            <w:r w:rsidRPr="00312479">
              <w:rPr>
                <w:rFonts w:asciiTheme="minorHAnsi" w:hAnsiTheme="minorHAnsi"/>
                <w:b/>
              </w:rPr>
              <w:t>Induction of mucosal influenza virus-specific antibody responses by different vaccine regimens</w:t>
            </w:r>
          </w:p>
          <w:p w:rsidR="00312479" w:rsidRPr="00312479" w:rsidRDefault="00312479" w:rsidP="00312479">
            <w:pPr>
              <w:jc w:val="both"/>
              <w:rPr>
                <w:rFonts w:asciiTheme="minorHAnsi" w:hAnsiTheme="minorHAnsi"/>
              </w:rPr>
            </w:pPr>
            <w:r w:rsidRPr="00312479">
              <w:rPr>
                <w:rFonts w:asciiTheme="minorHAnsi" w:hAnsiTheme="minorHAnsi"/>
              </w:rPr>
              <w:t xml:space="preserve">To compare the levels of mucosal antibody responses, we tested tear samples collected at 2 wpb vaccination with the three different ELISAs, as described above. Figs 7A and 7B show that all groups that received vaccination at 3 weeks of age had higher levels of total anti-NP and IgG antibodies compared with the unvaccinated control group. Fig 7C shows that vaccination with LAIV, as a priming or booster vaccine, resulted in induction of significantly higher levels of IgA responses compared with the groups vaccinated with IIV alone or the unvaccinated control group. </w:t>
            </w:r>
          </w:p>
          <w:p w:rsidR="00312479" w:rsidRPr="00312479" w:rsidRDefault="00312479" w:rsidP="00312479">
            <w:pPr>
              <w:jc w:val="both"/>
              <w:rPr>
                <w:rFonts w:asciiTheme="minorHAnsi" w:hAnsiTheme="minorHAnsi"/>
              </w:rPr>
            </w:pPr>
          </w:p>
          <w:p w:rsidR="009B3A76" w:rsidRDefault="009B3A76" w:rsidP="00312479">
            <w:pPr>
              <w:jc w:val="both"/>
              <w:rPr>
                <w:rFonts w:asciiTheme="minorHAnsi" w:hAnsiTheme="minorHAnsi"/>
                <w:b/>
                <w:iCs/>
              </w:rPr>
            </w:pPr>
          </w:p>
          <w:p w:rsidR="009B3A76" w:rsidRDefault="009B3A76" w:rsidP="00312479">
            <w:pPr>
              <w:jc w:val="both"/>
              <w:rPr>
                <w:rFonts w:asciiTheme="minorHAnsi" w:hAnsiTheme="minorHAnsi"/>
                <w:b/>
                <w:iCs/>
              </w:rPr>
            </w:pPr>
            <w:r w:rsidRPr="009B3A76">
              <w:rPr>
                <w:rFonts w:asciiTheme="minorHAnsi" w:hAnsiTheme="minorHAnsi"/>
                <w:b/>
                <w:iCs/>
              </w:rPr>
              <w:drawing>
                <wp:inline distT="0" distB="0" distL="0" distR="0" wp14:anchorId="06B8EBF1" wp14:editId="171AA565">
                  <wp:extent cx="3989070" cy="1229360"/>
                  <wp:effectExtent l="0" t="0" r="0" b="889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89070" cy="1229360"/>
                          </a:xfrm>
                          <a:prstGeom prst="rect">
                            <a:avLst/>
                          </a:prstGeom>
                        </pic:spPr>
                      </pic:pic>
                    </a:graphicData>
                  </a:graphic>
                </wp:inline>
              </w:drawing>
            </w:r>
          </w:p>
          <w:p w:rsidR="00312479" w:rsidRPr="00312479" w:rsidRDefault="00312479" w:rsidP="00312479">
            <w:pPr>
              <w:jc w:val="both"/>
              <w:rPr>
                <w:rFonts w:asciiTheme="minorHAnsi" w:hAnsiTheme="minorHAnsi"/>
                <w:iCs/>
              </w:rPr>
            </w:pPr>
            <w:r w:rsidRPr="00312479">
              <w:rPr>
                <w:rFonts w:asciiTheme="minorHAnsi" w:hAnsiTheme="minorHAnsi"/>
                <w:b/>
                <w:iCs/>
              </w:rPr>
              <w:t>Fig 7. Mucosal antibody responses in tears of 5 weeks-old chickens.</w:t>
            </w:r>
            <w:r w:rsidRPr="00312479">
              <w:rPr>
                <w:rFonts w:asciiTheme="minorHAnsi" w:hAnsiTheme="minorHAnsi"/>
                <w:iCs/>
              </w:rPr>
              <w:t xml:space="preserve"> Birds were vaccinated at 1 day (1d) or 3 weeks (3w) of age. Tear samples were collected at 5 weeks of age (5 wpv for 1d IIV and 1d LAIV; 2 wpv for 3w LAIV and 3w IIV) to measure antibody levels. Total antibody against NP antigen. (B) Influenza virus-specific IgG. (C) Influenza virus-specific IgA. The NPRI and OD values shown on the y-axis were normalized to the mean value of the unvaccinated group. Groups are arranged as described in Fig 5. Different letters inside the plot indicate significant differences between groups (p&lt;0.05).</w:t>
            </w:r>
          </w:p>
          <w:p w:rsidR="00312479" w:rsidRPr="00312479" w:rsidRDefault="00312479" w:rsidP="00312479">
            <w:pPr>
              <w:jc w:val="both"/>
              <w:rPr>
                <w:rFonts w:asciiTheme="minorHAnsi" w:hAnsiTheme="minorHAnsi"/>
              </w:rPr>
            </w:pPr>
          </w:p>
          <w:p w:rsidR="00312479" w:rsidRPr="00312479" w:rsidRDefault="00312479" w:rsidP="00312479">
            <w:pPr>
              <w:jc w:val="both"/>
              <w:rPr>
                <w:rFonts w:asciiTheme="minorHAnsi" w:hAnsiTheme="minorHAnsi"/>
              </w:rPr>
            </w:pPr>
            <w:r w:rsidRPr="00312479">
              <w:rPr>
                <w:rFonts w:asciiTheme="minorHAnsi" w:hAnsiTheme="minorHAnsi"/>
              </w:rPr>
              <w:t xml:space="preserve">Overall, birds in the LAIV-LAIV group showed consistently high mucosal antibody responses across all three ELISA tests (Fig 7). The LAIV-IIV group also showed a good level of antibody response that was somewhat biased toward IgG response despite the fact that the IgA response observed in this group was not significantly different from the LAIV vaccinated groups (LAIV-LAIV and 3w LAIV). The single vaccination regimens administered at 3 weeks of age (3w IIV and 3w LAIV) showed a trend that was similar to the 1-day-old vaccination result: no differences in anti-NP or IgG antibodies (compare Fig 7A and B with Figs 3A and 3B) and higher IgA responses in LAIV groups compared with IIV groups (compare Figs 7C with 3C). </w:t>
            </w:r>
          </w:p>
          <w:p w:rsidR="00312479" w:rsidRPr="00312479" w:rsidRDefault="00312479" w:rsidP="00312479">
            <w:pPr>
              <w:jc w:val="both"/>
              <w:rPr>
                <w:rFonts w:asciiTheme="minorHAnsi" w:hAnsiTheme="minorHAnsi"/>
                <w:b/>
              </w:rPr>
            </w:pPr>
            <w:r w:rsidRPr="00312479">
              <w:rPr>
                <w:rFonts w:asciiTheme="minorHAnsi" w:hAnsiTheme="minorHAnsi"/>
                <w:b/>
              </w:rPr>
              <w:t>Heterologous protection efficacy of prime-boost regimen</w:t>
            </w:r>
          </w:p>
          <w:p w:rsidR="00312479" w:rsidRPr="00312479" w:rsidRDefault="00312479" w:rsidP="00312479">
            <w:pPr>
              <w:jc w:val="both"/>
              <w:rPr>
                <w:rFonts w:asciiTheme="minorHAnsi" w:hAnsiTheme="minorHAnsi"/>
              </w:rPr>
            </w:pPr>
            <w:r w:rsidRPr="00312479">
              <w:rPr>
                <w:rFonts w:asciiTheme="minorHAnsi" w:hAnsiTheme="minorHAnsi"/>
              </w:rPr>
              <w:t xml:space="preserve">From the data presented above, it is clear that LAIV can increase the breadth of serum antibody reactivity and induce higher mucosal IgA responses than IIV. The prime-boost regimen using live and inactivated vaccines (LAIV-IIV) resulted in a synergistic effect that provided the highest serum antibody titer, an enhanced cross-reactivity of serum antibodies, and high levels of tear antibody responses. We further tested how those immune responses correlate with heterologous protective efficacy of each vaccine regimen. CK/NJ/02 virus was used as the heterologous challenge virus. The protective efficacy was assessed in terms of the ability of the vaccine regimen to reduce challenge virus replication in trachea compared to the unvaccinated </w:t>
            </w:r>
            <w:r w:rsidRPr="00312479">
              <w:rPr>
                <w:rFonts w:asciiTheme="minorHAnsi" w:hAnsiTheme="minorHAnsi"/>
              </w:rPr>
              <w:lastRenderedPageBreak/>
              <w:t xml:space="preserve">control group. At 2 dpc, replication of the challenge virus was not high enough to enable comparison of the protective efficacies among vaccine regimens. At 4 dpc, the LAIV-IIV, IIV-IIV and 3w IIV regimens provided complete protection against heterologous challenge virus while the LAIV-LAIV regimen was partially, but significantly, protective (Fig 8). The reduction in challenge virus replication was not significant in the 1d LAIV and the 1d IIV groups, but still, two out of eight birds in the 1d LAIV group were able to prevent the replication of challenge virus (Fig 8). Interestingly, the 3w LAIV regimen was significantly protective (Fig 8) despite its inability to induce heterologous HI antibodies (Fig 5D) and having low R% values (Table 3). </w:t>
            </w:r>
          </w:p>
          <w:p w:rsidR="00312479" w:rsidRPr="00312479" w:rsidRDefault="009B3A76" w:rsidP="00312479">
            <w:pPr>
              <w:jc w:val="both"/>
              <w:rPr>
                <w:rFonts w:asciiTheme="minorHAnsi" w:hAnsiTheme="minorHAnsi"/>
              </w:rPr>
            </w:pPr>
            <w:r w:rsidRPr="009B3A76">
              <w:rPr>
                <w:rFonts w:asciiTheme="minorHAnsi" w:hAnsiTheme="minorHAnsi"/>
              </w:rPr>
              <w:drawing>
                <wp:inline distT="0" distB="0" distL="0" distR="0" wp14:anchorId="67E8D704" wp14:editId="555630DF">
                  <wp:extent cx="3989070" cy="1793875"/>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9070" cy="1793875"/>
                          </a:xfrm>
                          <a:prstGeom prst="rect">
                            <a:avLst/>
                          </a:prstGeom>
                        </pic:spPr>
                      </pic:pic>
                    </a:graphicData>
                  </a:graphic>
                </wp:inline>
              </w:drawing>
            </w:r>
          </w:p>
          <w:p w:rsidR="00312479" w:rsidRPr="00312479" w:rsidRDefault="00312479" w:rsidP="00312479">
            <w:pPr>
              <w:jc w:val="both"/>
              <w:rPr>
                <w:rFonts w:asciiTheme="minorHAnsi" w:hAnsiTheme="minorHAnsi"/>
                <w:iCs/>
              </w:rPr>
            </w:pPr>
            <w:r w:rsidRPr="00312479">
              <w:rPr>
                <w:rFonts w:asciiTheme="minorHAnsi" w:hAnsiTheme="minorHAnsi"/>
                <w:b/>
                <w:iCs/>
              </w:rPr>
              <w:t>Fig 8. Reduction in heterologous challenge virus replication in vaccinated birds.</w:t>
            </w:r>
            <w:r w:rsidRPr="00312479">
              <w:rPr>
                <w:rFonts w:asciiTheme="minorHAnsi" w:hAnsiTheme="minorHAnsi"/>
                <w:iCs/>
              </w:rPr>
              <w:t xml:space="preserve"> At 5 weeks of age (5 wpv for 1d IIV and 1d LAIV; 2 wpv for 3w LAIV and 3w IIV), chickens were challenged with heterologous virus and tracheal swabs were taken at 2 and 4 days post challenge to determine the level of challenge virus replication. Each swab was eluted in 2 ml of PBS. Virus titers are expressed as median egg infectious doses per ml of tracheal swab eluate. (A) 2 days post-challenge. (B) 4 days post-challenge. Groups are arranged as described in Fig 5. Different letters inside the plot indicate significant differences between groups (p&lt;0.05).</w:t>
            </w:r>
          </w:p>
          <w:p w:rsidR="00312479" w:rsidRPr="00312479" w:rsidRDefault="00312479" w:rsidP="00312479">
            <w:pPr>
              <w:jc w:val="both"/>
              <w:rPr>
                <w:rFonts w:asciiTheme="minorHAnsi" w:hAnsiTheme="minorHAnsi"/>
              </w:rPr>
            </w:pPr>
          </w:p>
          <w:p w:rsidR="00312479" w:rsidRPr="00312479" w:rsidRDefault="00312479" w:rsidP="00312479">
            <w:pPr>
              <w:jc w:val="both"/>
              <w:rPr>
                <w:rFonts w:asciiTheme="minorHAnsi" w:hAnsiTheme="minorHAnsi"/>
                <w:b/>
              </w:rPr>
            </w:pPr>
            <w:r w:rsidRPr="00312479">
              <w:rPr>
                <w:rFonts w:asciiTheme="minorHAnsi" w:hAnsiTheme="minorHAnsi"/>
                <w:b/>
              </w:rPr>
              <w:t xml:space="preserve">Avidity of serum IgG antibodies </w:t>
            </w:r>
          </w:p>
          <w:p w:rsidR="00312479" w:rsidRPr="00312479" w:rsidRDefault="00312479" w:rsidP="00312479">
            <w:pPr>
              <w:jc w:val="both"/>
              <w:rPr>
                <w:rFonts w:asciiTheme="minorHAnsi" w:hAnsiTheme="minorHAnsi"/>
              </w:rPr>
            </w:pPr>
            <w:r w:rsidRPr="00312479">
              <w:rPr>
                <w:rFonts w:asciiTheme="minorHAnsi" w:hAnsiTheme="minorHAnsi"/>
              </w:rPr>
              <w:t xml:space="preserve">After discovering that the vaccine type (LAIV or IIV) and vaccination regimen was influential on the quantity and heterologous cross-reactivity of serum HI antibodies (Figs 5 and 6, Table 3), we sought to determine the avidity of anti-influenza virus serum IgG antibodies. The avidity was lower in younger (2 week old) birds compared to older (5 week old) birds (Fig 9). Although the vaccine type did not have a significant effect on serum antibody avidity (compare 1d LAIV vs 1d IIV, 3w LAIV vs 3w IIV, and LAIV-LAIV vs IIV-IIV) and the avidity indices were </w:t>
            </w:r>
            <w:r w:rsidRPr="00312479">
              <w:rPr>
                <w:rFonts w:asciiTheme="minorHAnsi" w:hAnsiTheme="minorHAnsi"/>
              </w:rPr>
              <w:lastRenderedPageBreak/>
              <w:t xml:space="preserve">generally 50% and above, the LAIV-IIV prime-boost regimen stood out by having a highest index of 100% (Fig 9). </w:t>
            </w:r>
          </w:p>
          <w:p w:rsidR="009B3A76" w:rsidRDefault="009B3A76" w:rsidP="00312479">
            <w:pPr>
              <w:jc w:val="both"/>
              <w:rPr>
                <w:rFonts w:asciiTheme="minorHAnsi" w:hAnsiTheme="minorHAnsi"/>
                <w:b/>
                <w:iCs/>
              </w:rPr>
            </w:pPr>
            <w:r w:rsidRPr="009B3A76">
              <w:rPr>
                <w:rFonts w:asciiTheme="minorHAnsi" w:hAnsiTheme="minorHAnsi"/>
                <w:b/>
                <w:iCs/>
              </w:rPr>
              <w:drawing>
                <wp:inline distT="0" distB="0" distL="0" distR="0" wp14:anchorId="004724FD" wp14:editId="1AE8415F">
                  <wp:extent cx="3989070" cy="198247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89070" cy="1982470"/>
                          </a:xfrm>
                          <a:prstGeom prst="rect">
                            <a:avLst/>
                          </a:prstGeom>
                        </pic:spPr>
                      </pic:pic>
                    </a:graphicData>
                  </a:graphic>
                </wp:inline>
              </w:drawing>
            </w:r>
            <w:bookmarkStart w:id="8" w:name="_GoBack"/>
            <w:bookmarkEnd w:id="8"/>
          </w:p>
          <w:p w:rsidR="00312479" w:rsidRPr="00312479" w:rsidRDefault="00312479" w:rsidP="00312479">
            <w:pPr>
              <w:jc w:val="both"/>
              <w:rPr>
                <w:rFonts w:asciiTheme="minorHAnsi" w:hAnsiTheme="minorHAnsi"/>
                <w:iCs/>
              </w:rPr>
            </w:pPr>
            <w:r w:rsidRPr="00312479">
              <w:rPr>
                <w:rFonts w:asciiTheme="minorHAnsi" w:hAnsiTheme="minorHAnsi"/>
                <w:b/>
                <w:iCs/>
              </w:rPr>
              <w:t xml:space="preserve">Fig 9. Effect of age and prime-boost vaccination on avidity index of serum HI antibodies. </w:t>
            </w:r>
            <w:r w:rsidRPr="00312479">
              <w:rPr>
                <w:rFonts w:asciiTheme="minorHAnsi" w:hAnsiTheme="minorHAnsi"/>
                <w:iCs/>
              </w:rPr>
              <w:t xml:space="preserve">Serum samples collected at 2 or 5 weeks post vaccination at 1 day of age or 2 weeks post boost-vaccination (5 weeks of age) were tested for their avidity as previously described [43]. (A) Age effect. (B) Prime-boost effect. Groups are arranged as described in Fig 5. Different letters inside the plot indicate significant differences between groups (p&lt;0.05). </w:t>
            </w:r>
          </w:p>
          <w:p w:rsidR="002B2494" w:rsidRPr="00B8537E" w:rsidRDefault="002B2494" w:rsidP="002B2494">
            <w:pPr>
              <w:jc w:val="both"/>
              <w:rPr>
                <w:rFonts w:asciiTheme="minorHAnsi" w:hAnsiTheme="minorHAnsi"/>
              </w:rPr>
            </w:pPr>
          </w:p>
        </w:tc>
      </w:tr>
      <w:tr w:rsidR="002C219D" w:rsidRPr="00BE1B7E" w:rsidTr="00515C17">
        <w:trPr>
          <w:gridAfter w:val="1"/>
          <w:wAfter w:w="392" w:type="dxa"/>
        </w:trPr>
        <w:tc>
          <w:tcPr>
            <w:tcW w:w="1908" w:type="dxa"/>
            <w:gridSpan w:val="2"/>
            <w:tcBorders>
              <w:top w:val="nil"/>
              <w:bottom w:val="single" w:sz="4" w:space="0" w:color="auto"/>
            </w:tcBorders>
          </w:tcPr>
          <w:p w:rsidR="002C219D" w:rsidRPr="00BE1B7E" w:rsidRDefault="002C219D" w:rsidP="00D66CBC">
            <w:pPr>
              <w:pStyle w:val="ListParagraph"/>
              <w:numPr>
                <w:ilvl w:val="0"/>
                <w:numId w:val="1"/>
              </w:numPr>
              <w:spacing w:after="0" w:line="240" w:lineRule="auto"/>
              <w:rPr>
                <w:rFonts w:asciiTheme="minorHAnsi" w:hAnsiTheme="minorHAnsi"/>
                <w:b/>
                <w:bCs/>
                <w:color w:val="000000"/>
              </w:rPr>
            </w:pPr>
            <w:r w:rsidRPr="00BE1B7E">
              <w:rPr>
                <w:rFonts w:asciiTheme="minorHAnsi" w:hAnsiTheme="minorHAnsi"/>
                <w:b/>
                <w:bCs/>
                <w:color w:val="000000"/>
              </w:rPr>
              <w:lastRenderedPageBreak/>
              <w:t>Adverse events</w:t>
            </w:r>
          </w:p>
        </w:tc>
        <w:tc>
          <w:tcPr>
            <w:tcW w:w="1170" w:type="dxa"/>
            <w:tcBorders>
              <w:top w:val="nil"/>
              <w:bottom w:val="single" w:sz="4" w:space="0" w:color="auto"/>
            </w:tcBorders>
          </w:tcPr>
          <w:p w:rsidR="002C219D" w:rsidRPr="00BE1B7E" w:rsidRDefault="00C41210" w:rsidP="00D66CBC">
            <w:pPr>
              <w:spacing w:after="0" w:line="240" w:lineRule="auto"/>
              <w:rPr>
                <w:rFonts w:asciiTheme="minorHAnsi" w:hAnsiTheme="minorHAnsi"/>
                <w:b/>
                <w:color w:val="000000"/>
              </w:rPr>
            </w:pPr>
            <w:r w:rsidRPr="00BE1B7E">
              <w:rPr>
                <w:rFonts w:asciiTheme="minorHAnsi" w:hAnsiTheme="minorHAnsi"/>
                <w:b/>
                <w:color w:val="000000"/>
              </w:rPr>
              <w:t>1</w:t>
            </w:r>
            <w:r w:rsidR="00C639CB">
              <w:rPr>
                <w:rFonts w:asciiTheme="minorHAnsi" w:hAnsiTheme="minorHAnsi"/>
                <w:b/>
                <w:color w:val="000000"/>
              </w:rPr>
              <w:t>6</w:t>
            </w:r>
          </w:p>
          <w:p w:rsidR="00D66CBC" w:rsidRPr="00BE1B7E" w:rsidRDefault="00D66CBC" w:rsidP="00D66CBC">
            <w:pPr>
              <w:spacing w:after="0" w:line="240" w:lineRule="auto"/>
              <w:rPr>
                <w:rFonts w:asciiTheme="minorHAnsi" w:hAnsiTheme="minorHAnsi"/>
                <w:b/>
                <w:color w:val="000000"/>
              </w:rPr>
            </w:pPr>
          </w:p>
          <w:p w:rsidR="00D66CBC" w:rsidRPr="00BE1B7E" w:rsidRDefault="00D66CBC" w:rsidP="00D66CBC">
            <w:pPr>
              <w:spacing w:after="0" w:line="240" w:lineRule="auto"/>
              <w:rPr>
                <w:rFonts w:asciiTheme="minorHAnsi" w:hAnsiTheme="minorHAnsi"/>
                <w:b/>
                <w:color w:val="000000"/>
              </w:rPr>
            </w:pPr>
          </w:p>
          <w:p w:rsidR="00D66CBC" w:rsidRPr="00BE1B7E" w:rsidRDefault="00D66CBC" w:rsidP="00D66CBC">
            <w:pPr>
              <w:spacing w:after="0" w:line="240" w:lineRule="auto"/>
              <w:rPr>
                <w:rFonts w:asciiTheme="minorHAnsi" w:hAnsiTheme="minorHAnsi"/>
                <w:b/>
                <w:color w:val="000000"/>
              </w:rPr>
            </w:pPr>
          </w:p>
        </w:tc>
        <w:tc>
          <w:tcPr>
            <w:tcW w:w="6498" w:type="dxa"/>
            <w:gridSpan w:val="2"/>
            <w:tcBorders>
              <w:top w:val="nil"/>
              <w:bottom w:val="single" w:sz="4" w:space="0" w:color="auto"/>
            </w:tcBorders>
          </w:tcPr>
          <w:p w:rsidR="00232D5A" w:rsidRPr="00BE1B7E" w:rsidRDefault="006D03F0" w:rsidP="00D66CBC">
            <w:pPr>
              <w:spacing w:after="0" w:line="240" w:lineRule="auto"/>
              <w:rPr>
                <w:rFonts w:asciiTheme="minorHAnsi" w:hAnsiTheme="minorHAnsi"/>
                <w:color w:val="000000"/>
              </w:rPr>
            </w:pPr>
            <w:r w:rsidRPr="00C639CB">
              <w:rPr>
                <w:rFonts w:asciiTheme="minorHAnsi" w:hAnsiTheme="minorHAnsi"/>
              </w:rPr>
              <w:t>No unexpected adverse events were observed and the experimental protocol was not modified.</w:t>
            </w:r>
          </w:p>
        </w:tc>
      </w:tr>
      <w:tr w:rsidR="002C219D" w:rsidRPr="00BE1B7E" w:rsidTr="00515C17">
        <w:trPr>
          <w:gridAfter w:val="1"/>
          <w:wAfter w:w="392" w:type="dxa"/>
        </w:trPr>
        <w:tc>
          <w:tcPr>
            <w:tcW w:w="1908" w:type="dxa"/>
            <w:gridSpan w:val="2"/>
            <w:tcBorders>
              <w:top w:val="single" w:sz="4" w:space="0" w:color="auto"/>
              <w:left w:val="nil"/>
              <w:right w:val="nil"/>
            </w:tcBorders>
            <w:shd w:val="clear" w:color="auto" w:fill="C0C0C0"/>
          </w:tcPr>
          <w:p w:rsidR="002C219D" w:rsidRPr="00BE1B7E" w:rsidRDefault="002C219D" w:rsidP="00D66CBC">
            <w:pPr>
              <w:spacing w:after="0" w:line="240" w:lineRule="auto"/>
              <w:rPr>
                <w:rFonts w:asciiTheme="minorHAnsi" w:hAnsiTheme="minorHAnsi"/>
                <w:b/>
                <w:bCs/>
                <w:color w:val="000000"/>
              </w:rPr>
            </w:pPr>
            <w:r w:rsidRPr="00BE1B7E">
              <w:rPr>
                <w:rFonts w:asciiTheme="minorHAnsi" w:hAnsiTheme="minorHAnsi"/>
                <w:b/>
                <w:bCs/>
                <w:color w:val="000000"/>
              </w:rPr>
              <w:t>DISCUSSION</w:t>
            </w:r>
          </w:p>
        </w:tc>
        <w:tc>
          <w:tcPr>
            <w:tcW w:w="1170" w:type="dxa"/>
            <w:tcBorders>
              <w:top w:val="single" w:sz="4" w:space="0" w:color="auto"/>
              <w:left w:val="nil"/>
              <w:right w:val="nil"/>
            </w:tcBorders>
            <w:shd w:val="clear" w:color="auto" w:fill="C0C0C0"/>
          </w:tcPr>
          <w:p w:rsidR="002C219D" w:rsidRPr="00BE1B7E" w:rsidRDefault="002C219D" w:rsidP="00D66CBC">
            <w:pPr>
              <w:spacing w:after="0" w:line="240" w:lineRule="auto"/>
              <w:rPr>
                <w:rFonts w:asciiTheme="minorHAnsi" w:hAnsiTheme="minorHAnsi"/>
                <w:b/>
                <w:color w:val="000000"/>
              </w:rPr>
            </w:pPr>
          </w:p>
        </w:tc>
        <w:tc>
          <w:tcPr>
            <w:tcW w:w="6498" w:type="dxa"/>
            <w:gridSpan w:val="2"/>
            <w:tcBorders>
              <w:top w:val="single" w:sz="4" w:space="0" w:color="auto"/>
              <w:left w:val="nil"/>
              <w:right w:val="nil"/>
            </w:tcBorders>
            <w:shd w:val="clear" w:color="auto" w:fill="C0C0C0"/>
          </w:tcPr>
          <w:p w:rsidR="002C219D" w:rsidRPr="00BE1B7E" w:rsidRDefault="002C219D" w:rsidP="00D66CBC">
            <w:pPr>
              <w:spacing w:after="0" w:line="240" w:lineRule="auto"/>
              <w:rPr>
                <w:rFonts w:asciiTheme="minorHAnsi" w:hAnsiTheme="minorHAnsi"/>
                <w:b/>
                <w:color w:val="000000"/>
              </w:rPr>
            </w:pPr>
          </w:p>
        </w:tc>
      </w:tr>
      <w:tr w:rsidR="002C219D" w:rsidRPr="00BE1B7E" w:rsidTr="00515C17">
        <w:trPr>
          <w:gridAfter w:val="1"/>
          <w:wAfter w:w="392" w:type="dxa"/>
        </w:trPr>
        <w:tc>
          <w:tcPr>
            <w:tcW w:w="1908" w:type="dxa"/>
            <w:gridSpan w:val="2"/>
          </w:tcPr>
          <w:p w:rsidR="002C219D" w:rsidRPr="00BE1B7E" w:rsidRDefault="002C219D" w:rsidP="00D66CBC">
            <w:pPr>
              <w:pStyle w:val="ListParagraph"/>
              <w:numPr>
                <w:ilvl w:val="0"/>
                <w:numId w:val="1"/>
              </w:numPr>
              <w:spacing w:after="0" w:line="240" w:lineRule="auto"/>
              <w:rPr>
                <w:rFonts w:asciiTheme="minorHAnsi" w:hAnsiTheme="minorHAnsi"/>
                <w:b/>
                <w:bCs/>
                <w:color w:val="000000"/>
              </w:rPr>
            </w:pPr>
            <w:r w:rsidRPr="00BE1B7E">
              <w:rPr>
                <w:rFonts w:asciiTheme="minorHAnsi" w:hAnsiTheme="minorHAnsi"/>
                <w:b/>
                <w:bCs/>
                <w:color w:val="000000"/>
              </w:rPr>
              <w:t>Interpretation/scientific implications</w:t>
            </w:r>
          </w:p>
        </w:tc>
        <w:tc>
          <w:tcPr>
            <w:tcW w:w="1170" w:type="dxa"/>
          </w:tcPr>
          <w:p w:rsidR="002C219D" w:rsidRPr="00BE1B7E" w:rsidRDefault="00C41210" w:rsidP="00D66CBC">
            <w:pPr>
              <w:spacing w:after="0" w:line="240" w:lineRule="auto"/>
              <w:rPr>
                <w:rFonts w:asciiTheme="minorHAnsi" w:hAnsiTheme="minorHAnsi"/>
                <w:b/>
                <w:color w:val="000000"/>
              </w:rPr>
            </w:pPr>
            <w:r w:rsidRPr="00BE1B7E">
              <w:rPr>
                <w:rFonts w:asciiTheme="minorHAnsi" w:hAnsiTheme="minorHAnsi"/>
                <w:b/>
                <w:color w:val="000000"/>
              </w:rPr>
              <w:t>1</w:t>
            </w:r>
            <w:r w:rsidR="00C639CB">
              <w:rPr>
                <w:rFonts w:asciiTheme="minorHAnsi" w:hAnsiTheme="minorHAnsi"/>
                <w:b/>
                <w:color w:val="000000"/>
              </w:rPr>
              <w:t>7</w:t>
            </w:r>
          </w:p>
          <w:p w:rsidR="00D66CBC" w:rsidRPr="00BE1B7E" w:rsidRDefault="00D66CBC" w:rsidP="00D66CBC">
            <w:pPr>
              <w:spacing w:after="0" w:line="240" w:lineRule="auto"/>
              <w:rPr>
                <w:rFonts w:asciiTheme="minorHAnsi" w:hAnsiTheme="minorHAnsi"/>
                <w:b/>
                <w:color w:val="000000"/>
              </w:rPr>
            </w:pPr>
          </w:p>
          <w:p w:rsidR="00D66CBC" w:rsidRPr="00BE1B7E" w:rsidRDefault="00D66CBC" w:rsidP="00D66CBC">
            <w:pPr>
              <w:spacing w:after="0" w:line="240" w:lineRule="auto"/>
              <w:rPr>
                <w:rFonts w:asciiTheme="minorHAnsi" w:hAnsiTheme="minorHAnsi"/>
                <w:b/>
                <w:color w:val="000000"/>
              </w:rPr>
            </w:pPr>
          </w:p>
          <w:p w:rsidR="00D66CBC" w:rsidRPr="00BE1B7E" w:rsidRDefault="00D66CBC" w:rsidP="00D66CBC">
            <w:pPr>
              <w:spacing w:after="0" w:line="240" w:lineRule="auto"/>
              <w:rPr>
                <w:rFonts w:asciiTheme="minorHAnsi" w:hAnsiTheme="minorHAnsi"/>
                <w:b/>
                <w:color w:val="000000"/>
              </w:rPr>
            </w:pPr>
          </w:p>
        </w:tc>
        <w:tc>
          <w:tcPr>
            <w:tcW w:w="6498" w:type="dxa"/>
            <w:gridSpan w:val="2"/>
          </w:tcPr>
          <w:p w:rsidR="00312479" w:rsidRPr="00312479" w:rsidRDefault="00312479" w:rsidP="00312479">
            <w:pPr>
              <w:spacing w:line="240" w:lineRule="auto"/>
              <w:jc w:val="both"/>
              <w:rPr>
                <w:rFonts w:asciiTheme="minorHAnsi" w:hAnsiTheme="minorHAnsi"/>
                <w:color w:val="000000"/>
              </w:rPr>
            </w:pPr>
            <w:r w:rsidRPr="00312479">
              <w:rPr>
                <w:rFonts w:asciiTheme="minorHAnsi" w:hAnsiTheme="minorHAnsi"/>
                <w:color w:val="000000"/>
              </w:rPr>
              <w:t xml:space="preserve">Many vaccine effectiveness studies have confirmed that LAIV has advantages over IIV in terms of stimulating naïve and developing immune systems </w:t>
            </w:r>
            <w:r w:rsidRPr="00312479">
              <w:rPr>
                <w:rFonts w:asciiTheme="minorHAnsi" w:hAnsiTheme="minorHAnsi"/>
                <w:color w:val="000000"/>
              </w:rPr>
              <w:fldChar w:fldCharType="begin">
                <w:fldData xml:space="preserve">PEVuZE5vdGU+PENpdGU+PEF1dGhvcj5BbWJyb3NlPC9BdXRob3I+PFllYXI+MjAxMjwvWWVhcj48
SURUZXh0PlRoZSBlZmZpY2FjeSBvZiBpbnRyYW5hc2FsIGxpdmUgYXR0ZW51YXRlZCBpbmZsdWVu
emEgdmFjY2luZSBpbiBjaGlsZHJlbiAyIHRocm91Z2ggMTcgeWVhcnMgb2YgYWdlOiBBIG1ldGEt
YW5hbHlzaXMgb2YgOCByYW5kb21pemVkIGNvbnRyb2xsZWQgc3R1ZGllczwvSURUZXh0PjxEaXNw
bGF5VGV4dD4oMjYsIDI3LCA0OCk8L0Rpc3BsYXlUZXh0PjxyZWNvcmQ+PGRhdGVzPjxwdWItZGF0
ZXM+PGRhdGU+MjAxMi8wMS8yMC88L2RhdGU+PC9wdWItZGF0ZXM+PHllYXI+MjAxMjwveWVhcj48
L2RhdGVzPjxrZXl3b3Jkcz48a2V5d29yZD5JbmZsdWVuemEgdmFjY2luZTwva2V5d29yZD48a2V5
d29yZD5DaGlsZDwva2V5d29yZD48a2V5d29yZD5MaXZlIGF0dGVudWF0ZWQgaW5mbHVlbnphIHZh
Y2NpbmU8L2tleXdvcmQ+PGtleXdvcmQ+VHJpdmFsZW50IGluYWN0aXZhdGVkIGluZmx1ZW56YSB2
YWNjaW5lPC9rZXl3b3JkPjxrZXl3b3JkPk1ldGEtYW5hbHlzaXM8L2tleXdvcmQ+PGtleXdvcmQ+
VmFjY2luZSBlZmZpY2FjeTwva2V5d29yZD48L2tleXdvcmRzPjx1cmxzPjxyZWxhdGVkLXVybHM+
PHVybD5odHRwOi8vd3d3LnNjaWVuY2VkaXJlY3QuY29tL3NjaWVuY2UvYXJ0aWNsZS9waWkvUzAy
NjQ0MTBYMTEwMTkwMDE8L3VybD48L3JlbGF0ZWQtdXJscz48L3VybHM+PGlzYm4+MDI2NC00MTBY
PC9pc2JuPjx0aXRsZXM+PHRpdGxlPlRoZSBlZmZpY2FjeSBvZiBpbnRyYW5hc2FsIGxpdmUgYXR0
ZW51YXRlZCBpbmZsdWVuemEgdmFjY2luZSBpbiBjaGlsZHJlbiAyIHRocm91Z2ggMTcgeWVhcnMg
b2YgYWdlOiBBIG1ldGEtYW5hbHlzaXMgb2YgOCByYW5kb21pemVkIGNvbnRyb2xsZWQgc3R1ZGll
czwvdGl0bGU+PHNlY29uZGFyeS10aXRsZT5WYWNjaW5lPC9zZWNvbmRhcnktdGl0bGU+PC90aXRs
ZXM+PHBhZ2VzPjg4Ni04OTI8L3BhZ2VzPjxudW1iZXI+NTwvbnVtYmVyPjxjb250cmlidXRvcnM+
PGF1dGhvcnM+PGF1dGhvcj5BbWJyb3NlLCBDaHJpc3RvcGhlciBTLjwvYXV0aG9yPjxhdXRob3I+
V3UsIFhpb25naHVhPC9hdXRob3I+PGF1dGhvcj5LbnVmLCBNYXJrdXM8L2F1dGhvcj48YXV0aG9y
Pld1dHpsZXIsIFBldGVyPC9hdXRob3I+PC9hdXRob3JzPjwvY29udHJpYnV0b3JzPjxhZGRlZC1k
YXRlIGZvcm1hdD0idXRjIj4xNTAzNzk5MTU0PC9hZGRlZC1kYXRlPjxyZWYtdHlwZSBuYW1lPSJK
b3VybmFsIEFydGljbGUiPjE3PC9yZWYtdHlwZT48cmVjLW51bWJlcj4zNjM8L3JlYy1udW1iZXI+
PGxhc3QtdXBkYXRlZC1kYXRlIGZvcm1hdD0idXRjIj4xNTAzNzk5MTU0PC9sYXN0LXVwZGF0ZWQt
ZGF0ZT48ZWxlY3Ryb25pYy1yZXNvdXJjZS1udW0+aHR0cDovL2R4LmRvaS5vcmcvMTAuMTAxNi9q
LnZhY2NpbmUuMjAxMS4xMS4xMDQ8L2VsZWN0cm9uaWMtcmVzb3VyY2UtbnVtPjx2b2x1bWU+MzA8
L3ZvbHVtZT48L3JlY29yZD48L0NpdGU+PENpdGU+PEF1dGhvcj5Gb3JyZXN0PC9BdXRob3I+PFll
YXI+MjAwODwvWWVhcj48SURUZXh0PkNvcnJlbGF0aW9uIG9mIGNlbGx1bGFyIGltbXVuZSByZXNw
b25zZXMgd2l0aCBwcm90ZWN0aW9uIGFnYWluc3QgY3VsdHVyZS1jb25maXJtZWQgaW5mbHVlbnph
IHZpcnVzIGluIHlvdW5nIGNoaWxkcmVuPC9JRFRleHQ+PHJlY29yZD48ZGF0ZXM+PHB1Yi1kYXRl
cz48ZGF0ZT5KdWw8L2RhdGU+PC9wdWItZGF0ZXM+PHllYXI+MjAwODwveWVhcj48L2RhdGVzPjxr
ZXl3b3Jkcz48a2V5d29yZD5BZG1pbmlzdHJhdGlvbiwgSW50cmFuYXNhbDwva2V5d29yZD48a2V5
d29yZD5BbnRpYm9kaWVzLCBWaXJhbC9ibG9vZC9pbW11bm9sb2d5PC9rZXl3b3JkPjxrZXl3b3Jk
PkNoaWxkLCBQcmVzY2hvb2w8L2tleXdvcmQ+PGtleXdvcmQ+RG91YmxlLUJsaW5kIE1ldGhvZDwv
a2V5d29yZD48a2V5d29yZD5IZW1hZ2dsdXRpbmF0aW9uIEluaGliaXRpb24gVGVzdHM8L2tleXdv
cmQ+PGtleXdvcmQ+SHVtYW5zPC9rZXl3b3JkPjxrZXl3b3JkPipJbW11bml0eSwgQ2VsbHVsYXI8
L2tleXdvcmQ+PGtleXdvcmQ+SW5mYW50PC9rZXl3b3JkPjxrZXl3b3JkPkluZmx1ZW56YSBBIFZp
cnVzLCBIMU4xIFN1YnR5cGUvaW1tdW5vbG9neTwva2V5d29yZD48a2V5d29yZD5JbmZsdWVuemEg
QSBWaXJ1cywgSDNOMiBTdWJ0eXBlL2ltbXVub2xvZ3k8L2tleXdvcmQ+PGtleXdvcmQ+SW5mbHVl
bnphIEIgdmlydXMvaW1tdW5vbG9neTwva2V5d29yZD48a2V5d29yZD5JbmZsdWVuemEgVmFjY2lu
ZXMvKmltbXVub2xvZ3k8L2tleXdvcmQ+PGtleXdvcmQ+SW5mbHVlbnphLCBIdW1hbi8qaW1tdW5v
bG9neS9wcmV2ZW50aW9uICZhbXA7IGNvbnRyb2w8L2tleXdvcmQ+PGtleXdvcmQ+SW50ZXJmZXJv
bi1nYW1tYS8qYmxvb2Q8L2tleXdvcmQ+PGtleXdvcmQ+TGV1a29jeXRlcywgTW9ub251Y2xlYXIv
KmltbXVub2xvZ3kvbWV0YWJvbGlzbS92aXJvbG9neTwva2V5d29yZD48a2V5d29yZD5QaGlsaXBw
aW5lczwva2V5d29yZD48a2V5d29yZD5UaGFpbGFuZDwva2V5d29yZD48a2V5d29yZD5WYWNjaW5h
dGlvbjwva2V5d29yZD48a2V5d29yZD5WYWNjaW5lcywgQXR0ZW51YXRlZC9pbW11bm9sb2d5PC9r
ZXl3b3JkPjwva2V5d29yZHM+PGlzYm4+MTU1Ni02Nzl4PC9pc2JuPjxjdXN0b20yPlBNQzI0NDY2
Mzc8L2N1c3RvbTI+PHRpdGxlcz48dGl0bGU+Q29ycmVsYXRpb24gb2YgY2VsbHVsYXIgaW1tdW5l
IHJlc3BvbnNlcyB3aXRoIHByb3RlY3Rpb24gYWdhaW5zdCBjdWx0dXJlLWNvbmZpcm1lZCBpbmZs
dWVuemEgdmlydXMgaW4geW91bmcgY2hpbGRyZW48L3RpdGxlPjxzZWNvbmRhcnktdGl0bGU+Q2xp
biBWYWNjaW5lIEltbXVub2w8L3NlY29uZGFyeS10aXRsZT48YWx0LXRpdGxlPkNsaW5pY2FsIGFu
ZCB2YWNjaW5lIGltbXVub2xvZ3kgOiBDVkk8L2FsdC10aXRsZT48L3RpdGxlcz48cGFnZXM+MTA0
Mi01MzwvcGFnZXM+PG51bWJlcj43PC9udW1iZXI+PGNvbnRyaWJ1dG9ycz48YXV0aG9ycz48YXV0
aG9yPkZvcnJlc3QsIEIuIEQuPC9hdXRob3I+PGF1dGhvcj5QcmlkZSwgTS4gVy48L2F1dGhvcj48
YXV0aG9yPkR1bm5pbmcsIEEuIEouPC9hdXRob3I+PGF1dGhvcj5DYXBlZGluZywgTS4gUi48L2F1
dGhvcj48YXV0aG9yPkNob3RwaXRheWFzdW5vbmRoLCBULjwvYXV0aG9yPjxhdXRob3I+VGFtLCBK
LiBTLjwvYXV0aG9yPjxhdXRob3I+UmFwcGFwb3J0LCBSLjwvYXV0aG9yPjxhdXRob3I+RWxkcmlk
Z2UsIEouIEguPC9hdXRob3I+PGF1dGhvcj5HcnViZXIsIFcuIEMuPC9hdXRob3I+PC9hdXRob3Jz
PjwvY29udHJpYnV0b3JzPjxlZGl0aW9uPjIwMDgvMDUvMDI8L2VkaXRpb24+PGxhbmd1YWdlPmVu
ZzwvbGFuZ3VhZ2U+PGFkZGVkLWRhdGUgZm9ybWF0PSJ1dGMiPjE0NTk4ODI4ODc8L2FkZGVkLWRh
dGU+PHJlZi10eXBlIG5hbWU9IkpvdXJuYWwgQXJ0aWNsZSI+MTc8L3JlZi10eXBlPjxhdXRoLWFk
ZHJlc3M+V3lldGggVmFjY2luZXMgUmVzZWFyY2gsIDQwMSBOb3J0aCBNaWRkbGV0b3duIFJvYWQs
IFBlYXJsIFJpdmVyLCBOWSAxMDk2NSwgVVNBLiBmb3JyZXNiQHd5ZXRoLmNvbTwvYXV0aC1hZGRy
ZXNzPjxyZW1vdGUtZGF0YWJhc2UtcHJvdmlkZXI+TkxNPC9yZW1vdGUtZGF0YWJhc2UtcHJvdmlk
ZXI+PHJlYy1udW1iZXI+MzE4PC9yZWMtbnVtYmVyPjxsYXN0LXVwZGF0ZWQtZGF0ZSBmb3JtYXQ9
InV0YyI+MTQ1OTg4Mjg4NzwvbGFzdC11cGRhdGVkLWRhdGU+PGFjY2Vzc2lvbi1udW0+MTg0NDg2
MTg8L2FjY2Vzc2lvbi1udW0+PGVsZWN0cm9uaWMtcmVzb3VyY2UtbnVtPjEwLjExMjgvY3ZpLjAw
Mzk3LTA3PC9lbGVjdHJvbmljLXJlc291cmNlLW51bT48dm9sdW1lPjE1PC92b2x1bWU+PC9yZWNv
cmQ+PC9DaXRlPjxDaXRlPjxBdXRob3I+SG9mdDwvQXV0aG9yPjxZZWFyPjIwMTE8L1llYXI+PElE
VGV4dD5MaXZlIGFuZCBpbmFjdGl2YXRlZCBpbmZsdWVuemEgdmFjY2luZXMgaW5kdWNlIHNpbWls
YXIgaHVtb3JhbCByZXNwb25zZXMsIGJ1dCBvbmx5IGxpdmUgdmFjY2luZXMgaW5kdWNlIGRpdmVy
c2UgVC1jZWxsIHJlc3BvbnNlcyBpbiB5b3VuZyBjaGlsZHJlbjwvSURUZXh0PjxyZWNvcmQ+PGRh
dGVzPjxwdWItZGF0ZXM+PGRhdGU+U2VwIDE1PC9kYXRlPjwvcHViLWRhdGVzPjx5ZWFyPjIwMTE8
L3llYXI+PC9kYXRlcz48a2V5d29yZHM+PGtleXdvcmQ+QW50aWJvZGllcywgVmlyYWwvKmJsb29k
PC9rZXl3b3JkPjxrZXl3b3JkPkNoaWxkLCBQcmVzY2hvb2w8L2tleXdvcmQ+PGtleXdvcmQ+RW56
eW1lLUxpbmtlZCBJbW11bm9zcG90IEFzc2F5PC9rZXl3b3JkPjxrZXl3b3JkPkZlbWFsZTwva2V5
d29yZD48a2V5d29yZD5GbG93IEN5dG9tZXRyeTwva2V5d29yZD48a2V5d29yZD5IZW1hZ2dsdXRp
bmF0aW9uIEluaGliaXRpb24gVGVzdHM8L2tleXdvcmQ+PGtleXdvcmQ+SHVtYW5zPC9rZXl3b3Jk
PjxrZXl3b3JkPkltbXVuaXphdGlvbiwgU2Vjb25kYXJ5L2FkdmVyc2UgZWZmZWN0cy9tZXRob2Rz
PC9rZXl3b3JkPjxrZXl3b3JkPkluZmFudDwva2V5d29yZD48a2V5d29yZD5JbmZsdWVuemEgVmFj
Y2luZXMvYWRtaW5pc3RyYXRpb24gJmFtcDsgZG9zYWdlL2FkdmVyc2UgZWZmZWN0cy8qaW1tdW5v
bG9neTwva2V5d29yZD48a2V5d29yZD5JbmZsdWVuemEsIEh1bWFuLypwcmV2ZW50aW9uICZhbXA7
IGNvbnRyb2w8L2tleXdvcmQ+PGtleXdvcmQ+TWFsZTwva2V5d29yZD48a2V5d29yZD5ULUx5bXBo
b2N5dGVzLyppbW11bm9sb2d5PC9rZXl3b3JkPjxrZXl3b3JkPlZhY2NpbmF0aW9uL2FkdmVyc2Ug
ZWZmZWN0cy9tZXRob2RzPC9rZXl3b3JkPjxrZXl3b3JkPlZhY2NpbmVzLCBBdHRlbnVhdGVkL2Fk
bWluaXN0cmF0aW9uICZhbXA7IGRvc2FnZS9hZHZlcnNlIGVmZmVjdHMvaW1tdW5vbG9neTwva2V5
d29yZD48a2V5d29yZD5WYWNjaW5lcywgSW5hY3RpdmF0ZWQvYWRtaW5pc3RyYXRpb24gJmFtcDsg
ZG9zYWdlL2FkdmVyc2UgZWZmZWN0cy9pbW11bm9sb2d5PC9rZXl3b3JkPjwva2V5d29yZHM+PGlz
Ym4+MDAyMi0xODk5PC9pc2JuPjxjdXN0b20yPlBNQzMxNTY5MjQ8L2N1c3RvbTI+PHRpdGxlcz48
dGl0bGU+TGl2ZSBhbmQgaW5hY3RpdmF0ZWQgaW5mbHVlbnphIHZhY2NpbmVzIGluZHVjZSBzaW1p
bGFyIGh1bW9yYWwgcmVzcG9uc2VzLCBidXQgb25seSBsaXZlIHZhY2NpbmVzIGluZHVjZSBkaXZl
cnNlIFQtY2VsbCByZXNwb25zZXMgaW4geW91bmcgY2hpbGRyZW48L3RpdGxlPjxzZWNvbmRhcnkt
dGl0bGU+SiBJbmZlY3QgRGlzPC9zZWNvbmRhcnktdGl0bGU+PGFsdC10aXRsZT5UaGUgSm91cm5h
bCBvZiBpbmZlY3Rpb3VzIGRpc2Vhc2VzPC9hbHQtdGl0bGU+PC90aXRsZXM+PHBhZ2VzPjg0NS01
MzwvcGFnZXM+PG51bWJlcj42PC9udW1iZXI+PGNvbnRyaWJ1dG9ycz48YXV0aG9ycz48YXV0aG9y
PkhvZnQsIEQuIEYuPC9hdXRob3I+PGF1dGhvcj5CYWJ1c2lzLCBFLjwvYXV0aG9yPjxhdXRob3I+
V29ya3UsIFMuPC9hdXRob3I+PGF1dGhvcj5TcGVuY2VyLCBDLiBULjwvYXV0aG9yPjxhdXRob3I+
TG90dGVuYmFjaCwgSy48L2F1dGhvcj48YXV0aG9yPlRydXNjb3R0LCBTLiBNLjwvYXV0aG9yPjxh
dXRob3I+QWJhdGUsIEcuPC9hdXRob3I+PGF1dGhvcj5TYWthbGEsIEkuIEcuPC9hdXRob3I+PGF1
dGhvcj5FZHdhcmRzLCBLLiBNLjwvYXV0aG9yPjxhdXRob3I+Q3JlZWNoLCBDLiBCLjwvYXV0aG9y
PjxhdXRob3I+R2VyYmVyLCBNLiBBLjwvYXV0aG9yPjxhdXRob3I+QmVybnN0ZWluLCBELiBJLjwv
YXV0aG9yPjxhdXRob3I+TmV3bWFuLCBGLjwvYXV0aG9yPjxhdXRob3I+R3JhaGFtLCBJLjwvYXV0
aG9yPjxhdXRob3I+QW5kZXJzb24sIEUuIEwuPC9hdXRob3I+PGF1dGhvcj5CZWxzaGUsIFIuIEIu
PC9hdXRob3I+PC9hdXRob3JzPjwvY29udHJpYnV0b3JzPjxlZGl0aW9uPjIwMTEvMDgvMTk8L2Vk
aXRpb24+PGxhbmd1YWdlPmVuZzwvbGFuZ3VhZ2U+PGFkZGVkLWRhdGUgZm9ybWF0PSJ1dGMiPjE1
MDM3OTg5OTQ8L2FkZGVkLWRhdGU+PHJlZi10eXBlIG5hbWU9IkpvdXJuYWwgQXJ0aWNsZSI+MTc8
L3JlZi10eXBlPjxhdXRoLWFkZHJlc3M+RGVwYXJ0bWVudCBvZiBJbnRlcm5hbCBNZWRpY2luZSwg
U2FpbnQgTG91aXMgVW5pdmVyc2l0eSBWYWNjaW5lIGFuZCBUcmVhdG1lbnQgRXZhbHVhdGlvbiBV
bml0LCBNaXNzb3VyaSwgVVNBLiBob2Z0ZGZAc2x1LmVkdTwvYXV0aC1hZGRyZXNzPjxyZW1vdGUt
ZGF0YWJhc2UtcHJvdmlkZXI+TkxNPC9yZW1vdGUtZGF0YWJhc2UtcHJvdmlkZXI+PHJlYy1udW1i
ZXI+MzYyPC9yZWMtbnVtYmVyPjxsYXN0LXVwZGF0ZWQtZGF0ZSBmb3JtYXQ9InV0YyI+MTUwMzc5
ODk5NDwvbGFzdC11cGRhdGVkLWRhdGU+PGFjY2Vzc2lvbi1udW0+MjE4NDY2MzY8L2FjY2Vzc2lv
bi1udW0+PGVsZWN0cm9uaWMtcmVzb3VyY2UtbnVtPjEwLjEwOTMvaW5mZGlzL2ppcjQzNjwvZWxl
Y3Ryb25pYy1yZXNvdXJjZS1udW0+PHZvbHVtZT4yMDQ8L3ZvbHVtZT48L3JlY29yZD48L0NpdGU+
PC9FbmROb3RlPn==
</w:fldData>
              </w:fldChar>
            </w:r>
            <w:r w:rsidRPr="00312479">
              <w:rPr>
                <w:rFonts w:asciiTheme="minorHAnsi" w:hAnsiTheme="minorHAnsi"/>
                <w:color w:val="000000"/>
              </w:rPr>
              <w:instrText xml:space="preserve"> ADDIN EN.CITE </w:instrText>
            </w:r>
            <w:r w:rsidRPr="00312479">
              <w:rPr>
                <w:rFonts w:asciiTheme="minorHAnsi" w:hAnsiTheme="minorHAnsi"/>
                <w:color w:val="000000"/>
              </w:rPr>
              <w:fldChar w:fldCharType="begin">
                <w:fldData xml:space="preserve">PEVuZE5vdGU+PENpdGU+PEF1dGhvcj5BbWJyb3NlPC9BdXRob3I+PFllYXI+MjAxMjwvWWVhcj48
SURUZXh0PlRoZSBlZmZpY2FjeSBvZiBpbnRyYW5hc2FsIGxpdmUgYXR0ZW51YXRlZCBpbmZsdWVu
emEgdmFjY2luZSBpbiBjaGlsZHJlbiAyIHRocm91Z2ggMTcgeWVhcnMgb2YgYWdlOiBBIG1ldGEt
YW5hbHlzaXMgb2YgOCByYW5kb21pemVkIGNvbnRyb2xsZWQgc3R1ZGllczwvSURUZXh0PjxEaXNw
bGF5VGV4dD4oMjYsIDI3LCA0OCk8L0Rpc3BsYXlUZXh0PjxyZWNvcmQ+PGRhdGVzPjxwdWItZGF0
ZXM+PGRhdGU+MjAxMi8wMS8yMC88L2RhdGU+PC9wdWItZGF0ZXM+PHllYXI+MjAxMjwveWVhcj48
L2RhdGVzPjxrZXl3b3Jkcz48a2V5d29yZD5JbmZsdWVuemEgdmFjY2luZTwva2V5d29yZD48a2V5
d29yZD5DaGlsZDwva2V5d29yZD48a2V5d29yZD5MaXZlIGF0dGVudWF0ZWQgaW5mbHVlbnphIHZh
Y2NpbmU8L2tleXdvcmQ+PGtleXdvcmQ+VHJpdmFsZW50IGluYWN0aXZhdGVkIGluZmx1ZW56YSB2
YWNjaW5lPC9rZXl3b3JkPjxrZXl3b3JkPk1ldGEtYW5hbHlzaXM8L2tleXdvcmQ+PGtleXdvcmQ+
VmFjY2luZSBlZmZpY2FjeTwva2V5d29yZD48L2tleXdvcmRzPjx1cmxzPjxyZWxhdGVkLXVybHM+
PHVybD5odHRwOi8vd3d3LnNjaWVuY2VkaXJlY3QuY29tL3NjaWVuY2UvYXJ0aWNsZS9waWkvUzAy
NjQ0MTBYMTEwMTkwMDE8L3VybD48L3JlbGF0ZWQtdXJscz48L3VybHM+PGlzYm4+MDI2NC00MTBY
PC9pc2JuPjx0aXRsZXM+PHRpdGxlPlRoZSBlZmZpY2FjeSBvZiBpbnRyYW5hc2FsIGxpdmUgYXR0
ZW51YXRlZCBpbmZsdWVuemEgdmFjY2luZSBpbiBjaGlsZHJlbiAyIHRocm91Z2ggMTcgeWVhcnMg
b2YgYWdlOiBBIG1ldGEtYW5hbHlzaXMgb2YgOCByYW5kb21pemVkIGNvbnRyb2xsZWQgc3R1ZGll
czwvdGl0bGU+PHNlY29uZGFyeS10aXRsZT5WYWNjaW5lPC9zZWNvbmRhcnktdGl0bGU+PC90aXRs
ZXM+PHBhZ2VzPjg4Ni04OTI8L3BhZ2VzPjxudW1iZXI+NTwvbnVtYmVyPjxjb250cmlidXRvcnM+
PGF1dGhvcnM+PGF1dGhvcj5BbWJyb3NlLCBDaHJpc3RvcGhlciBTLjwvYXV0aG9yPjxhdXRob3I+
V3UsIFhpb25naHVhPC9hdXRob3I+PGF1dGhvcj5LbnVmLCBNYXJrdXM8L2F1dGhvcj48YXV0aG9y
Pld1dHpsZXIsIFBldGVyPC9hdXRob3I+PC9hdXRob3JzPjwvY29udHJpYnV0b3JzPjxhZGRlZC1k
YXRlIGZvcm1hdD0idXRjIj4xNTAzNzk5MTU0PC9hZGRlZC1kYXRlPjxyZWYtdHlwZSBuYW1lPSJK
b3VybmFsIEFydGljbGUiPjE3PC9yZWYtdHlwZT48cmVjLW51bWJlcj4zNjM8L3JlYy1udW1iZXI+
PGxhc3QtdXBkYXRlZC1kYXRlIGZvcm1hdD0idXRjIj4xNTAzNzk5MTU0PC9sYXN0LXVwZGF0ZWQt
ZGF0ZT48ZWxlY3Ryb25pYy1yZXNvdXJjZS1udW0+aHR0cDovL2R4LmRvaS5vcmcvMTAuMTAxNi9q
LnZhY2NpbmUuMjAxMS4xMS4xMDQ8L2VsZWN0cm9uaWMtcmVzb3VyY2UtbnVtPjx2b2x1bWU+MzA8
L3ZvbHVtZT48L3JlY29yZD48L0NpdGU+PENpdGU+PEF1dGhvcj5Gb3JyZXN0PC9BdXRob3I+PFll
YXI+MjAwODwvWWVhcj48SURUZXh0PkNvcnJlbGF0aW9uIG9mIGNlbGx1bGFyIGltbXVuZSByZXNw
b25zZXMgd2l0aCBwcm90ZWN0aW9uIGFnYWluc3QgY3VsdHVyZS1jb25maXJtZWQgaW5mbHVlbnph
IHZpcnVzIGluIHlvdW5nIGNoaWxkcmVuPC9JRFRleHQ+PHJlY29yZD48ZGF0ZXM+PHB1Yi1kYXRl
cz48ZGF0ZT5KdWw8L2RhdGU+PC9wdWItZGF0ZXM+PHllYXI+MjAwODwveWVhcj48L2RhdGVzPjxr
ZXl3b3Jkcz48a2V5d29yZD5BZG1pbmlzdHJhdGlvbiwgSW50cmFuYXNhbDwva2V5d29yZD48a2V5
d29yZD5BbnRpYm9kaWVzLCBWaXJhbC9ibG9vZC9pbW11bm9sb2d5PC9rZXl3b3JkPjxrZXl3b3Jk
PkNoaWxkLCBQcmVzY2hvb2w8L2tleXdvcmQ+PGtleXdvcmQ+RG91YmxlLUJsaW5kIE1ldGhvZDwv
a2V5d29yZD48a2V5d29yZD5IZW1hZ2dsdXRpbmF0aW9uIEluaGliaXRpb24gVGVzdHM8L2tleXdv
cmQ+PGtleXdvcmQ+SHVtYW5zPC9rZXl3b3JkPjxrZXl3b3JkPipJbW11bml0eSwgQ2VsbHVsYXI8
L2tleXdvcmQ+PGtleXdvcmQ+SW5mYW50PC9rZXl3b3JkPjxrZXl3b3JkPkluZmx1ZW56YSBBIFZp
cnVzLCBIMU4xIFN1YnR5cGUvaW1tdW5vbG9neTwva2V5d29yZD48a2V5d29yZD5JbmZsdWVuemEg
QSBWaXJ1cywgSDNOMiBTdWJ0eXBlL2ltbXVub2xvZ3k8L2tleXdvcmQ+PGtleXdvcmQ+SW5mbHVl
bnphIEIgdmlydXMvaW1tdW5vbG9neTwva2V5d29yZD48a2V5d29yZD5JbmZsdWVuemEgVmFjY2lu
ZXMvKmltbXVub2xvZ3k8L2tleXdvcmQ+PGtleXdvcmQ+SW5mbHVlbnphLCBIdW1hbi8qaW1tdW5v
bG9neS9wcmV2ZW50aW9uICZhbXA7IGNvbnRyb2w8L2tleXdvcmQ+PGtleXdvcmQ+SW50ZXJmZXJv
bi1nYW1tYS8qYmxvb2Q8L2tleXdvcmQ+PGtleXdvcmQ+TGV1a29jeXRlcywgTW9ub251Y2xlYXIv
KmltbXVub2xvZ3kvbWV0YWJvbGlzbS92aXJvbG9neTwva2V5d29yZD48a2V5d29yZD5QaGlsaXBw
aW5lczwva2V5d29yZD48a2V5d29yZD5UaGFpbGFuZDwva2V5d29yZD48a2V5d29yZD5WYWNjaW5h
dGlvbjwva2V5d29yZD48a2V5d29yZD5WYWNjaW5lcywgQXR0ZW51YXRlZC9pbW11bm9sb2d5PC9r
ZXl3b3JkPjwva2V5d29yZHM+PGlzYm4+MTU1Ni02Nzl4PC9pc2JuPjxjdXN0b20yPlBNQzI0NDY2
Mzc8L2N1c3RvbTI+PHRpdGxlcz48dGl0bGU+Q29ycmVsYXRpb24gb2YgY2VsbHVsYXIgaW1tdW5l
IHJlc3BvbnNlcyB3aXRoIHByb3RlY3Rpb24gYWdhaW5zdCBjdWx0dXJlLWNvbmZpcm1lZCBpbmZs
dWVuemEgdmlydXMgaW4geW91bmcgY2hpbGRyZW48L3RpdGxlPjxzZWNvbmRhcnktdGl0bGU+Q2xp
biBWYWNjaW5lIEltbXVub2w8L3NlY29uZGFyeS10aXRsZT48YWx0LXRpdGxlPkNsaW5pY2FsIGFu
ZCB2YWNjaW5lIGltbXVub2xvZ3kgOiBDVkk8L2FsdC10aXRsZT48L3RpdGxlcz48cGFnZXM+MTA0
Mi01MzwvcGFnZXM+PG51bWJlcj43PC9udW1iZXI+PGNvbnRyaWJ1dG9ycz48YXV0aG9ycz48YXV0
aG9yPkZvcnJlc3QsIEIuIEQuPC9hdXRob3I+PGF1dGhvcj5QcmlkZSwgTS4gVy48L2F1dGhvcj48
YXV0aG9yPkR1bm5pbmcsIEEuIEouPC9hdXRob3I+PGF1dGhvcj5DYXBlZGluZywgTS4gUi48L2F1
dGhvcj48YXV0aG9yPkNob3RwaXRheWFzdW5vbmRoLCBULjwvYXV0aG9yPjxhdXRob3I+VGFtLCBK
LiBTLjwvYXV0aG9yPjxhdXRob3I+UmFwcGFwb3J0LCBSLjwvYXV0aG9yPjxhdXRob3I+RWxkcmlk
Z2UsIEouIEguPC9hdXRob3I+PGF1dGhvcj5HcnViZXIsIFcuIEMuPC9hdXRob3I+PC9hdXRob3Jz
PjwvY29udHJpYnV0b3JzPjxlZGl0aW9uPjIwMDgvMDUvMDI8L2VkaXRpb24+PGxhbmd1YWdlPmVu
ZzwvbGFuZ3VhZ2U+PGFkZGVkLWRhdGUgZm9ybWF0PSJ1dGMiPjE0NTk4ODI4ODc8L2FkZGVkLWRh
dGU+PHJlZi10eXBlIG5hbWU9IkpvdXJuYWwgQXJ0aWNsZSI+MTc8L3JlZi10eXBlPjxhdXRoLWFk
ZHJlc3M+V3lldGggVmFjY2luZXMgUmVzZWFyY2gsIDQwMSBOb3J0aCBNaWRkbGV0b3duIFJvYWQs
IFBlYXJsIFJpdmVyLCBOWSAxMDk2NSwgVVNBLiBmb3JyZXNiQHd5ZXRoLmNvbTwvYXV0aC1hZGRy
ZXNzPjxyZW1vdGUtZGF0YWJhc2UtcHJvdmlkZXI+TkxNPC9yZW1vdGUtZGF0YWJhc2UtcHJvdmlk
ZXI+PHJlYy1udW1iZXI+MzE4PC9yZWMtbnVtYmVyPjxsYXN0LXVwZGF0ZWQtZGF0ZSBmb3JtYXQ9
InV0YyI+MTQ1OTg4Mjg4NzwvbGFzdC11cGRhdGVkLWRhdGU+PGFjY2Vzc2lvbi1udW0+MTg0NDg2
MTg8L2FjY2Vzc2lvbi1udW0+PGVsZWN0cm9uaWMtcmVzb3VyY2UtbnVtPjEwLjExMjgvY3ZpLjAw
Mzk3LTA3PC9lbGVjdHJvbmljLXJlc291cmNlLW51bT48dm9sdW1lPjE1PC92b2x1bWU+PC9yZWNv
cmQ+PC9DaXRlPjxDaXRlPjxBdXRob3I+SG9mdDwvQXV0aG9yPjxZZWFyPjIwMTE8L1llYXI+PElE
VGV4dD5MaXZlIGFuZCBpbmFjdGl2YXRlZCBpbmZsdWVuemEgdmFjY2luZXMgaW5kdWNlIHNpbWls
YXIgaHVtb3JhbCByZXNwb25zZXMsIGJ1dCBvbmx5IGxpdmUgdmFjY2luZXMgaW5kdWNlIGRpdmVy
c2UgVC1jZWxsIHJlc3BvbnNlcyBpbiB5b3VuZyBjaGlsZHJlbjwvSURUZXh0PjxyZWNvcmQ+PGRh
dGVzPjxwdWItZGF0ZXM+PGRhdGU+U2VwIDE1PC9kYXRlPjwvcHViLWRhdGVzPjx5ZWFyPjIwMTE8
L3llYXI+PC9kYXRlcz48a2V5d29yZHM+PGtleXdvcmQ+QW50aWJvZGllcywgVmlyYWwvKmJsb29k
PC9rZXl3b3JkPjxrZXl3b3JkPkNoaWxkLCBQcmVzY2hvb2w8L2tleXdvcmQ+PGtleXdvcmQ+RW56
eW1lLUxpbmtlZCBJbW11bm9zcG90IEFzc2F5PC9rZXl3b3JkPjxrZXl3b3JkPkZlbWFsZTwva2V5
d29yZD48a2V5d29yZD5GbG93IEN5dG9tZXRyeTwva2V5d29yZD48a2V5d29yZD5IZW1hZ2dsdXRp
bmF0aW9uIEluaGliaXRpb24gVGVzdHM8L2tleXdvcmQ+PGtleXdvcmQ+SHVtYW5zPC9rZXl3b3Jk
PjxrZXl3b3JkPkltbXVuaXphdGlvbiwgU2Vjb25kYXJ5L2FkdmVyc2UgZWZmZWN0cy9tZXRob2Rz
PC9rZXl3b3JkPjxrZXl3b3JkPkluZmFudDwva2V5d29yZD48a2V5d29yZD5JbmZsdWVuemEgVmFj
Y2luZXMvYWRtaW5pc3RyYXRpb24gJmFtcDsgZG9zYWdlL2FkdmVyc2UgZWZmZWN0cy8qaW1tdW5v
bG9neTwva2V5d29yZD48a2V5d29yZD5JbmZsdWVuemEsIEh1bWFuLypwcmV2ZW50aW9uICZhbXA7
IGNvbnRyb2w8L2tleXdvcmQ+PGtleXdvcmQ+TWFsZTwva2V5d29yZD48a2V5d29yZD5ULUx5bXBo
b2N5dGVzLyppbW11bm9sb2d5PC9rZXl3b3JkPjxrZXl3b3JkPlZhY2NpbmF0aW9uL2FkdmVyc2Ug
ZWZmZWN0cy9tZXRob2RzPC9rZXl3b3JkPjxrZXl3b3JkPlZhY2NpbmVzLCBBdHRlbnVhdGVkL2Fk
bWluaXN0cmF0aW9uICZhbXA7IGRvc2FnZS9hZHZlcnNlIGVmZmVjdHMvaW1tdW5vbG9neTwva2V5
d29yZD48a2V5d29yZD5WYWNjaW5lcywgSW5hY3RpdmF0ZWQvYWRtaW5pc3RyYXRpb24gJmFtcDsg
ZG9zYWdlL2FkdmVyc2UgZWZmZWN0cy9pbW11bm9sb2d5PC9rZXl3b3JkPjwva2V5d29yZHM+PGlz
Ym4+MDAyMi0xODk5PC9pc2JuPjxjdXN0b20yPlBNQzMxNTY5MjQ8L2N1c3RvbTI+PHRpdGxlcz48
dGl0bGU+TGl2ZSBhbmQgaW5hY3RpdmF0ZWQgaW5mbHVlbnphIHZhY2NpbmVzIGluZHVjZSBzaW1p
bGFyIGh1bW9yYWwgcmVzcG9uc2VzLCBidXQgb25seSBsaXZlIHZhY2NpbmVzIGluZHVjZSBkaXZl
cnNlIFQtY2VsbCByZXNwb25zZXMgaW4geW91bmcgY2hpbGRyZW48L3RpdGxlPjxzZWNvbmRhcnkt
dGl0bGU+SiBJbmZlY3QgRGlzPC9zZWNvbmRhcnktdGl0bGU+PGFsdC10aXRsZT5UaGUgSm91cm5h
bCBvZiBpbmZlY3Rpb3VzIGRpc2Vhc2VzPC9hbHQtdGl0bGU+PC90aXRsZXM+PHBhZ2VzPjg0NS01
MzwvcGFnZXM+PG51bWJlcj42PC9udW1iZXI+PGNvbnRyaWJ1dG9ycz48YXV0aG9ycz48YXV0aG9y
PkhvZnQsIEQuIEYuPC9hdXRob3I+PGF1dGhvcj5CYWJ1c2lzLCBFLjwvYXV0aG9yPjxhdXRob3I+
V29ya3UsIFMuPC9hdXRob3I+PGF1dGhvcj5TcGVuY2VyLCBDLiBULjwvYXV0aG9yPjxhdXRob3I+
TG90dGVuYmFjaCwgSy48L2F1dGhvcj48YXV0aG9yPlRydXNjb3R0LCBTLiBNLjwvYXV0aG9yPjxh
dXRob3I+QWJhdGUsIEcuPC9hdXRob3I+PGF1dGhvcj5TYWthbGEsIEkuIEcuPC9hdXRob3I+PGF1
dGhvcj5FZHdhcmRzLCBLLiBNLjwvYXV0aG9yPjxhdXRob3I+Q3JlZWNoLCBDLiBCLjwvYXV0aG9y
PjxhdXRob3I+R2VyYmVyLCBNLiBBLjwvYXV0aG9yPjxhdXRob3I+QmVybnN0ZWluLCBELiBJLjwv
YXV0aG9yPjxhdXRob3I+TmV3bWFuLCBGLjwvYXV0aG9yPjxhdXRob3I+R3JhaGFtLCBJLjwvYXV0
aG9yPjxhdXRob3I+QW5kZXJzb24sIEUuIEwuPC9hdXRob3I+PGF1dGhvcj5CZWxzaGUsIFIuIEIu
PC9hdXRob3I+PC9hdXRob3JzPjwvY29udHJpYnV0b3JzPjxlZGl0aW9uPjIwMTEvMDgvMTk8L2Vk
aXRpb24+PGxhbmd1YWdlPmVuZzwvbGFuZ3VhZ2U+PGFkZGVkLWRhdGUgZm9ybWF0PSJ1dGMiPjE1
MDM3OTg5OTQ8L2FkZGVkLWRhdGU+PHJlZi10eXBlIG5hbWU9IkpvdXJuYWwgQXJ0aWNsZSI+MTc8
L3JlZi10eXBlPjxhdXRoLWFkZHJlc3M+RGVwYXJ0bWVudCBvZiBJbnRlcm5hbCBNZWRpY2luZSwg
U2FpbnQgTG91aXMgVW5pdmVyc2l0eSBWYWNjaW5lIGFuZCBUcmVhdG1lbnQgRXZhbHVhdGlvbiBV
bml0LCBNaXNzb3VyaSwgVVNBLiBob2Z0ZGZAc2x1LmVkdTwvYXV0aC1hZGRyZXNzPjxyZW1vdGUt
ZGF0YWJhc2UtcHJvdmlkZXI+TkxNPC9yZW1vdGUtZGF0YWJhc2UtcHJvdmlkZXI+PHJlYy1udW1i
ZXI+MzYyPC9yZWMtbnVtYmVyPjxsYXN0LXVwZGF0ZWQtZGF0ZSBmb3JtYXQ9InV0YyI+MTUwMzc5
ODk5NDwvbGFzdC11cGRhdGVkLWRhdGU+PGFjY2Vzc2lvbi1udW0+MjE4NDY2MzY8L2FjY2Vzc2lv
bi1udW0+PGVsZWN0cm9uaWMtcmVzb3VyY2UtbnVtPjEwLjEwOTMvaW5mZGlzL2ppcjQzNjwvZWxl
Y3Ryb25pYy1yZXNvdXJjZS1udW0+PHZvbHVtZT4yMDQ8L3ZvbHVtZT48L3JlY29yZD48L0NpdGU+
PC9FbmROb3RlPn==
</w:fldData>
              </w:fldChar>
            </w:r>
            <w:r w:rsidRPr="00312479">
              <w:rPr>
                <w:rFonts w:asciiTheme="minorHAnsi" w:hAnsiTheme="minorHAnsi"/>
                <w:color w:val="000000"/>
              </w:rPr>
              <w:instrText xml:space="preserve"> ADDIN EN.CITE.DATA </w:instrText>
            </w:r>
            <w:r w:rsidRPr="00312479">
              <w:rPr>
                <w:rFonts w:asciiTheme="minorHAnsi" w:hAnsiTheme="minorHAnsi"/>
                <w:color w:val="000000"/>
              </w:rPr>
            </w:r>
            <w:r w:rsidRPr="00312479">
              <w:rPr>
                <w:rFonts w:asciiTheme="minorHAnsi" w:hAnsiTheme="minorHAnsi"/>
                <w:color w:val="000000"/>
              </w:rPr>
              <w:fldChar w:fldCharType="end"/>
            </w:r>
            <w:r w:rsidRPr="00312479">
              <w:rPr>
                <w:rFonts w:asciiTheme="minorHAnsi" w:hAnsiTheme="minorHAnsi"/>
                <w:color w:val="000000"/>
              </w:rPr>
            </w:r>
            <w:r w:rsidRPr="00312479">
              <w:rPr>
                <w:rFonts w:asciiTheme="minorHAnsi" w:hAnsiTheme="minorHAnsi"/>
                <w:color w:val="000000"/>
              </w:rPr>
              <w:fldChar w:fldCharType="separate"/>
            </w:r>
            <w:r w:rsidRPr="00312479">
              <w:rPr>
                <w:rFonts w:asciiTheme="minorHAnsi" w:hAnsiTheme="minorHAnsi"/>
                <w:color w:val="000000"/>
              </w:rPr>
              <w:t>[26, 27, 48]</w:t>
            </w:r>
            <w:r w:rsidRPr="00312479">
              <w:rPr>
                <w:rFonts w:asciiTheme="minorHAnsi" w:hAnsiTheme="minorHAnsi"/>
                <w:color w:val="000000"/>
              </w:rPr>
              <w:fldChar w:fldCharType="end"/>
            </w:r>
            <w:r w:rsidRPr="00312479">
              <w:rPr>
                <w:rFonts w:asciiTheme="minorHAnsi" w:hAnsiTheme="minorHAnsi"/>
                <w:color w:val="000000"/>
              </w:rPr>
              <w:t xml:space="preserve">. Live vaccines can efficiently trigger the innate immune system, via diverse pathogen-associated molecular patterns, and lead to regulation of several host genes including type I IFNs </w:t>
            </w:r>
            <w:r w:rsidRPr="00312479">
              <w:rPr>
                <w:rFonts w:asciiTheme="minorHAnsi" w:hAnsiTheme="minorHAnsi"/>
                <w:color w:val="000000"/>
              </w:rPr>
              <w:fldChar w:fldCharType="begin"/>
            </w:r>
            <w:r w:rsidRPr="00312479">
              <w:rPr>
                <w:rFonts w:asciiTheme="minorHAnsi" w:hAnsiTheme="minorHAnsi"/>
                <w:color w:val="000000"/>
              </w:rPr>
              <w:instrText xml:space="preserve"> ADDIN EN.CITE &lt;EndNote&gt;&lt;Cite&gt;&lt;Author&gt;Iwasaki&lt;/Author&gt;&lt;Year&gt;2014&lt;/Year&gt;&lt;IDText&gt;Innate immunity to influenza virus infection&lt;/IDText&gt;&lt;DisplayText&gt;(49)&lt;/DisplayText&gt;&lt;record&gt;&lt;dates&gt;&lt;pub-dates&gt;&lt;date&gt;May&lt;/date&gt;&lt;/pub-dates&gt;&lt;year&gt;2014&lt;/year&gt;&lt;/dates&gt;&lt;isbn&gt;1474-1733 (Print)&lt;/isbn&gt;&lt;custom2&gt;PMC4104278&lt;/custom2&gt;&lt;titles&gt;&lt;title&gt;Innate immunity to influenza virus infection&lt;/title&gt;&lt;secondary-title&gt;Nat Rev Immunol&lt;/secondary-title&gt;&lt;alt-title&gt;Nature reviews. Immunology&lt;/alt-title&gt;&lt;/titles&gt;&lt;pages&gt;315-28&lt;/pages&gt;&lt;number&gt;5&lt;/number&gt;&lt;contributors&gt;&lt;authors&gt;&lt;author&gt;Iwasaki, A.&lt;/author&gt;&lt;author&gt;Pillai, P. S.&lt;/author&gt;&lt;/authors&gt;&lt;/contributors&gt;&lt;language&gt;eng&lt;/language&gt;&lt;added-date format="utc"&gt;1503802617&lt;/added-date&gt;&lt;ref-type name="Journal Article"&gt;17&lt;/ref-type&gt;&lt;rec-number&gt;377&lt;/rec-number&gt;&lt;last-updated-date format="utc"&gt;1503802617&lt;/last-updated-date&gt;&lt;accession-num&gt;24762827&lt;/accession-num&gt;&lt;electronic-resource-num&gt;10.1038/nri3665&lt;/electronic-resource-num&gt;&lt;volume&gt;14&lt;/volume&gt;&lt;/record&gt;&lt;/Cite&gt;&lt;/EndNote&gt;</w:instrText>
            </w:r>
            <w:r w:rsidRPr="00312479">
              <w:rPr>
                <w:rFonts w:asciiTheme="minorHAnsi" w:hAnsiTheme="minorHAnsi"/>
                <w:color w:val="000000"/>
              </w:rPr>
              <w:fldChar w:fldCharType="separate"/>
            </w:r>
            <w:r w:rsidRPr="00312479">
              <w:rPr>
                <w:rFonts w:asciiTheme="minorHAnsi" w:hAnsiTheme="minorHAnsi"/>
                <w:color w:val="000000"/>
              </w:rPr>
              <w:t>[49]</w:t>
            </w:r>
            <w:r w:rsidRPr="00312479">
              <w:rPr>
                <w:rFonts w:asciiTheme="minorHAnsi" w:hAnsiTheme="minorHAnsi"/>
                <w:color w:val="000000"/>
              </w:rPr>
              <w:fldChar w:fldCharType="end"/>
            </w:r>
            <w:r w:rsidRPr="00312479">
              <w:rPr>
                <w:rFonts w:asciiTheme="minorHAnsi" w:hAnsiTheme="minorHAnsi"/>
                <w:color w:val="000000"/>
              </w:rPr>
              <w:t xml:space="preserve">. The type I IFN is a crucial component of the innate antiviral immune system which regulates several hundred ISGs and shapes the development of adaptive immune responses </w:t>
            </w:r>
            <w:r w:rsidRPr="00312479">
              <w:rPr>
                <w:rFonts w:asciiTheme="minorHAnsi" w:hAnsiTheme="minorHAnsi"/>
                <w:color w:val="000000"/>
              </w:rPr>
              <w:fldChar w:fldCharType="begin">
                <w:fldData xml:space="preserve">PEVuZE5vdGU+PENpdGU+PEF1dGhvcj5TY2huZWlkZXI8L0F1dGhvcj48WWVhcj4yMDE0PC9ZZWFy
PjxJRFRleHQ+SW50ZXJmZXJvbi1TdGltdWxhdGVkIEdlbmVzOiBBIENvbXBsZXggV2ViIG9mIEhv
c3QgRGVmZW5zZXM8L0lEVGV4dD48RGlzcGxheVRleHQ+KDUwLTUzKTwvRGlzcGxheVRleHQ+PHJl
Y29yZD48aXNibj4wNzMyLTA1ODIgKFByaW50KTwvaXNibj48Y3VzdG9tMj5QTUM0MzEzNzMyPC9j
dXN0b20yPjx0aXRsZXM+PHRpdGxlPkludGVyZmVyb24tU3RpbXVsYXRlZCBHZW5lczogQSBDb21w
bGV4IFdlYiBvZiBIb3N0IERlZmVuc2VzPC90aXRsZT48c2Vjb25kYXJ5LXRpdGxlPkFubnUgUmV2
IEltbXVub2w8L3NlY29uZGFyeS10aXRsZT48YWx0LXRpdGxlPkFubnVhbCByZXZpZXcgb2YgaW1t
dW5vbG9neTwvYWx0LXRpdGxlPjwvdGl0bGVzPjxwYWdlcz41MTMtNDU8L3BhZ2VzPjxjb250cmli
dXRvcnM+PGF1dGhvcnM+PGF1dGhvcj5TY2huZWlkZXIsIFcuIE0uPC9hdXRob3I+PGF1dGhvcj5D
aGV2aWxsb3R0ZSwgTS4gRC48L2F1dGhvcj48YXV0aG9yPlJpY2UsIEMuIE0uPC9hdXRob3I+PC9h
dXRob3JzPjwvY29udHJpYnV0b3JzPjxsYW5ndWFnZT5lbmc8L2xhbmd1YWdlPjxhZGRlZC1kYXRl
IGZvcm1hdD0idXRjIj4xNTAzODAyODMxPC9hZGRlZC1kYXRlPjxyZWYtdHlwZSBuYW1lPSJKb3Vy
bmFsIEFydGljbGUiPjE3PC9yZWYtdHlwZT48ZGF0ZXM+PHllYXI+MjAxNDwveWVhcj48L2RhdGVz
PjxyZWMtbnVtYmVyPjM3ODwvcmVjLW51bWJlcj48bGFzdC11cGRhdGVkLWRhdGUgZm9ybWF0PSJ1
dGMiPjE1MDM4MDI4MzE8L2xhc3QtdXBkYXRlZC1kYXRlPjxhY2Nlc3Npb24tbnVtPjI0NTU1NDcy
PC9hY2Nlc3Npb24tbnVtPjxlbGVjdHJvbmljLXJlc291cmNlLW51bT4xMC4xMTQ2L2FubnVyZXYt
aW1tdW5vbC0wMzI3MTMtMTIwMjMxPC9lbGVjdHJvbmljLXJlc291cmNlLW51bT48dm9sdW1lPjMy
PC92b2x1bWU+PC9yZWNvcmQ+PC9DaXRlPjxDaXRlPjxBdXRob3I+TWNOYWI8L0F1dGhvcj48WWVh
cj4yMDE1PC9ZZWFyPjxJRFRleHQ+VHlwZSBJIGludGVyZmVyb25zIGluIGluZmVjdGlvdXMgZGlz
ZWFzZTwvSURUZXh0PjxyZWNvcmQ+PGRhdGVzPjxwdWItZGF0ZXM+PGRhdGU+MDIvL3ByaW50PC9k
YXRlPjwvcHViLWRhdGVzPjx5ZWFyPjIwMTU8L3llYXI+PC9kYXRlcz48dXJscz48cmVsYXRlZC11
cmxzPjx1cmw+aHR0cDovL2R4LmRvaS5vcmcvMTAuMTAzOC9ucmkzNzg3PC91cmw+PC9yZWxhdGVk
LXVybHM+PC91cmxzPjxpc2JuPjE0NzQtMTczMzwvaXNibj48d29yay10eXBlPlJldmlldzwvd29y
ay10eXBlPjx0aXRsZXM+PHRpdGxlPlR5cGUgSSBpbnRlcmZlcm9ucyBpbiBpbmZlY3Rpb3VzIGRp
c2Vhc2U8L3RpdGxlPjxzZWNvbmRhcnktdGl0bGU+TmF0IFJldiBJbW11bm9sPC9zZWNvbmRhcnkt
dGl0bGU+PC90aXRsZXM+PHBhZ2VzPjg3LTEwMzwvcGFnZXM+PG51bWJlcj4yPC9udW1iZXI+PGNv
bnRyaWJ1dG9ycz48YXV0aG9ycz48YXV0aG9yPk1jTmFiLCBGaW5sYXk8L2F1dGhvcj48YXV0aG9y
Pk1heWVyLUJhcmJlciwgS2F0cmluPC9hdXRob3I+PGF1dGhvcj5TaGVyLCBBbGFuPC9hdXRob3I+
PGF1dGhvcj5XYWNrLCBBbmRyZWFzPC9hdXRob3I+PGF1dGhvcj5PJmFwb3M7R2FycmEsIEFubmU8
L2F1dGhvcj48L2F1dGhvcnM+PC9jb250cmlidXRvcnM+PGFkZGVkLWRhdGUgZm9ybWF0PSJ1dGMi
PjE1MDYyMjQ4NTc8L2FkZGVkLWRhdGU+PHJlZi10eXBlIG5hbWU9IkpvdXJuYWwgQXJ0aWNsZSI+
MTc8L3JlZi10eXBlPjxyZWMtbnVtYmVyPjYwODwvcmVjLW51bWJlcj48cHVibGlzaGVyPk5hdHVy
ZSBQdWJsaXNoaW5nIEdyb3VwLCBhIGRpdmlzaW9uIG9mIE1hY21pbGxhbiBQdWJsaXNoZXJzIExp
bWl0ZWQuIEFsbCBSaWdodHMgUmVzZXJ2ZWQuPC9wdWJsaXNoZXI+PGxhc3QtdXBkYXRlZC1kYXRl
IGZvcm1hdD0idXRjIj4xNTA2MjI0ODU3PC9sYXN0LXVwZGF0ZWQtZGF0ZT48ZWxlY3Ryb25pYy1y
ZXNvdXJjZS1udW0+MTAuMTAzOC9ucmkzNzg3PC9lbGVjdHJvbmljLXJlc291cmNlLW51bT48dm9s
dW1lPjE1PC92b2x1bWU+PC9yZWNvcmQ+PC9DaXRlPjxDaXRlPjxBdXRob3I+R2FyY2lhLVNhc3Ry
ZTwvQXV0aG9yPjxZZWFyPjIwMTE8L1llYXI+PElEVGV4dD5JbmR1Y3Rpb24gYW5kIGV2YXNpb24g
b2YgdHlwZSBJIGludGVyZmVyb24gcmVzcG9uc2VzIGJ5IGluZmx1ZW56YSB2aXJ1c2VzPC9JRFRl
eHQ+PHJlY29yZD48ZGF0ZXM+PHB1Yi1kYXRlcz48ZGF0ZT5EZWM8L2RhdGU+PC9wdWItZGF0ZXM+
PHllYXI+MjAxMTwveWVhcj48L2RhdGVzPjxrZXl3b3Jkcz48a2V5d29yZD4yJmFwb3M7LDUmYXBv
czstT2xpZ29hZGVueWxhdGUgU3ludGhldGFzZS9nZW5ldGljcy9pbW11bm9sb2d5PC9rZXl3b3Jk
PjxrZXl3b3JkPkFuaW1hbHM8L2tleXdvcmQ+PGtleXdvcmQ+QW50aWdlbnMsIENEL2dlbmV0aWNz
L2ltbXVub2xvZ3k8L2tleXdvcmQ+PGtleXdvcmQ+QW50aWdlbnMsIERpZmZlcmVudGlhdGlvbi9n
ZW5ldGljcy9pbW11bm9sb2d5PC9rZXl3b3JkPjxrZXl3b3JkPkN5dG9raW5lcy9nZW5ldGljcy9p
bW11bm9sb2d5PC9rZXl3b3JkPjxrZXl3b3JkPkRFQUQgQm94IFByb3RlaW4gNTg8L2tleXdvcmQ+
PGtleXdvcmQ+REVBRC1ib3ggUk5BIEhlbGljYXNlcy9nZW5ldGljcy9pbW11bm9sb2d5PC9rZXl3
b3JkPjxrZXl3b3JkPkdQSS1MaW5rZWQgUHJvdGVpbnMvZ2VuZXRpY3MvaW1tdW5vbG9neTwva2V5
d29yZD48a2V5d29yZD5HVFAtQmluZGluZyBQcm90ZWlucy9nZW5ldGljcy9pbW11bm9sb2d5PC9r
ZXl3b3JkPjxrZXl3b3JkPkhvc3QtUGF0aG9nZW4gSW50ZXJhY3Rpb25zLyppbW11bm9sb2d5PC9r
ZXl3b3JkPjxrZXl3b3JkPkh1bWFuczwva2V5d29yZD48a2V5d29yZD4qSW1tdW5lIEV2YXNpb248
L2tleXdvcmQ+PGtleXdvcmQ+KkltbXVuaXR5LCBJbm5hdGU8L2tleXdvcmQ+PGtleXdvcmQ+Kklu
Zmx1ZW56YSwgSHVtYW4vaW1tdW5vbG9neS92aXJvbG9neTwva2V5d29yZD48a2V5d29yZD5JbnRl
cmZlcm9uIFR5cGUgSS9iaW9zeW50aGVzaXMvKmltbXVub2xvZ3k8L2tleXdvcmQ+PGtleXdvcmQ+
TWljZTwva2V5d29yZD48a2V5d29yZD5NeXhvdmlydXMgUmVzaXN0YW5jZSBQcm90ZWluczwva2V5
d29yZD48a2V5d29yZD5PcnRob215eG92aXJpZGFlLyppbW11bm9sb2d5L21ldGFib2xpc208L2tl
eXdvcmQ+PGtleXdvcmQ+UHJvdGVpbnMvZ2VuZXRpY3MvaW1tdW5vbG9neTwva2V5d29yZD48a2V5
d29yZD5Ub2xsLUxpa2UgUmVjZXB0b3JzL2dlbmV0aWNzL2ltbXVub2xvZ3k8L2tleXdvcmQ+PGtl
eXdvcmQ+VWJpcXVpdGlucy9nZW5ldGljcy9pbW11bm9sb2d5PC9rZXl3b3JkPjxrZXl3b3JkPipW
aXJhbCBQcm90ZWlucy9nZW5ldGljcy9pbW11bm9sb2d5L21ldGFib2xpc208L2tleXdvcmQ+PGtl
eXdvcmQ+VmlydXMgUmVwbGljYXRpb24vZ2VuZXRpY3MvaW1tdW5vbG9neTwva2V5d29yZD48a2V5
d29yZD5lSUYtMiBLaW5hc2UvZ2VuZXRpY3MvaW1tdW5vbG9neTwva2V5d29yZD48L2tleXdvcmRz
Pjxpc2JuPjAxNjgtMTcwMjwvaXNibj48Y3VzdG9tMj5QTUMzNjQwNDM5PC9jdXN0b20yPjx0aXRs
ZXM+PHRpdGxlPkluZHVjdGlvbiBhbmQgZXZhc2lvbiBvZiB0eXBlIEkgaW50ZXJmZXJvbiByZXNw
b25zZXMgYnkgaW5mbHVlbnphIHZpcnVzZXM8L3RpdGxlPjxzZWNvbmRhcnktdGl0bGU+VmlydXMg
UmVzPC9zZWNvbmRhcnktdGl0bGU+PGFsdC10aXRsZT5WaXJ1cyByZXNlYXJjaDwvYWx0LXRpdGxl
PjwvdGl0bGVzPjxwYWdlcz4xMi04PC9wYWdlcz48bnVtYmVyPjEtMjwvbnVtYmVyPjxjb250cmli
dXRvcnM+PGF1dGhvcnM+PGF1dGhvcj5HYXJjaWEtU2FzdHJlLCBBLjwvYXV0aG9yPjwvYXV0aG9y
cz48L2NvbnRyaWJ1dG9ycz48ZWRpdGlvbj4yMDExLzEwLzI3PC9lZGl0aW9uPjxsYW5ndWFnZT5l
bmc8L2xhbmd1YWdlPjxhZGRlZC1kYXRlIGZvcm1hdD0idXRjIj4xNTA2MjI0NzY5PC9hZGRlZC1k
YXRlPjxyZWYtdHlwZSBuYW1lPSJKb3VybmFsIEFydGljbGUiPjE3PC9yZWYtdHlwZT48YXV0aC1h
ZGRyZXNzPkRlcGFydG1lbnQgb2YgTWljcm9iaW9sb2d5LCBNb3VudCBTaW5haSBTY2hvb2wgb2Yg
TWVkaWNpbmUsIE5ldyBZb3JrLCBOWSAxMDAyOSwgVVNBLiBhZG9sZm8uZ2FyY2lhLXNhc3RyZUBt
c3NtLmVkdTwvYXV0aC1hZGRyZXNzPjxyZW1vdGUtZGF0YWJhc2UtcHJvdmlkZXI+TkxNPC9yZW1v
dGUtZGF0YWJhc2UtcHJvdmlkZXI+PHJlYy1udW1iZXI+NjA3PC9yZWMtbnVtYmVyPjxsYXN0LXVw
ZGF0ZWQtZGF0ZSBmb3JtYXQ9InV0YyI+MTUwNjIyNDc2OTwvbGFzdC11cGRhdGVkLWRhdGU+PGFj
Y2Vzc2lvbi1udW0+MjIwMjcxODk8L2FjY2Vzc2lvbi1udW0+PGN1c3RvbTY+TklITVM0NjIyNzI8
L2N1c3RvbTY+PGVsZWN0cm9uaWMtcmVzb3VyY2UtbnVtPjEwLjEwMTYvai52aXJ1c3Jlcy4yMDEx
LjEwLjAxNzwvZWxlY3Ryb25pYy1yZXNvdXJjZS1udW0+PHZvbHVtZT4xNjI8L3ZvbHVtZT48L3Jl
Y29yZD48L0NpdGU+PENpdGU+PEF1dGhvcj5TY2hvZ2dpbnM8L0F1dGhvcj48WWVhcj4yMDExPC9Z
ZWFyPjxJRFRleHQ+QSBkaXZlcnNlIHJhbmdlIG9mIGdlbmUgcHJvZHVjdHMgYXJlIGVmZmVjdG9y
cyBvZiB0aGUgdHlwZSBJIGludGVyZmVyb24gYW50aXZpcmFsIHJlc3BvbnNlPC9JRFRleHQ+PHJl
Y29yZD48ZGF0ZXM+PHB1Yi1kYXRlcz48ZGF0ZT5BcHIgMjg8L2RhdGU+PC9wdWItZGF0ZXM+PHll
YXI+MjAxMTwveWVhcj48L2RhdGVzPjxrZXl3b3Jkcz48a2V5d29yZD5BbmltYWxzPC9rZXl3b3Jk
PjxrZXl3b3JkPkNlbGwgTGluZTwva2V5d29yZD48a2V5d29yZD5HZW5lIEV4cHJlc3Npb24gUHJv
ZmlsaW5nPC9rZXl3b3JkPjxrZXl3b3JkPkdlbmUgRXhwcmVzc2lvbiBSZWd1bGF0aW9uLypnZW5l
dGljcy8qaW1tdW5vbG9neTwva2V5d29yZD48a2V5d29yZD5IRUsyOTMgQ2VsbHM8L2tleXdvcmQ+
PGtleXdvcmQ+SHVtYW5zPC9rZXl3b3JkPjxrZXl3b3JkPkludGVyZmVyb24gVHlwZSBJLyppbW11
bm9sb2d5PC9rZXl3b3JkPjxrZXl3b3JkPlByb3RlaW4gQmlvc3ludGhlc2lzPC9rZXl3b3JkPjxr
ZXl3b3JkPlZpcnVzIFJlcGxpY2F0aW9uPC9rZXl3b3JkPjxrZXl3b3JkPlZpcnVzZXMvZ3Jvd3Ro
ICZhbXA7IGRldmVsb3BtZW50LyppbW11bm9sb2d5PC9rZXl3b3JkPjwva2V5d29yZHM+PGlzYm4+
MDAyOC0wODM2PC9pc2JuPjxjdXN0b20yPlBNQzM0MDk1ODg8L2N1c3RvbTI+PHRpdGxlcz48dGl0
bGU+QSBkaXZlcnNlIHJhbmdlIG9mIGdlbmUgcHJvZHVjdHMgYXJlIGVmZmVjdG9ycyBvZiB0aGUg
dHlwZSBJIGludGVyZmVyb24gYW50aXZpcmFsIHJlc3BvbnNlPC90aXRsZT48c2Vjb25kYXJ5LXRp
dGxlPk5hdHVyZTwvc2Vjb25kYXJ5LXRpdGxlPjxhbHQtdGl0bGU+TmF0dXJlPC9hbHQtdGl0bGU+
PC90aXRsZXM+PHBhZ2VzPjQ4MS01PC9wYWdlcz48bnVtYmVyPjczNDQ8L251bWJlcj48Y29udHJp
YnV0b3JzPjxhdXRob3JzPjxhdXRob3I+U2Nob2dnaW5zLCBKLiBXLjwvYXV0aG9yPjxhdXRob3I+
V2lsc29uLCBTLiBKLjwvYXV0aG9yPjxhdXRob3I+UGFuaXMsIE0uPC9hdXRob3I+PGF1dGhvcj5N
dXJwaHksIE0uIFkuPC9hdXRob3I+PGF1dGhvcj5Kb25lcywgQy4gVC48L2F1dGhvcj48YXV0aG9y
PkJpZW5pYXN6LCBQLjwvYXV0aG9yPjxhdXRob3I+UmljZSwgQy4gTS48L2F1dGhvcj48L2F1dGhv
cnM+PC9jb250cmlidXRvcnM+PGVkaXRpb24+MjAxMS8wNC8xMjwvZWRpdGlvbj48bGFuZ3VhZ2U+
ZW5nPC9sYW5ndWFnZT48YWRkZWQtZGF0ZSBmb3JtYXQ9InV0YyI+MTUwNjIyNTAxNjwvYWRkZWQt
ZGF0ZT48cmVmLXR5cGUgbmFtZT0iSm91cm5hbCBBcnRpY2xlIj4xNzwvcmVmLXR5cGU+PGF1dGgt
YWRkcmVzcz5MYWJvcmF0b3J5IG9mIFZpcm9sb2d5IGFuZCBJbmZlY3Rpb3VzIERpc2Vhc2UsIENl
bnRlciBmb3IgdGhlIFN0dWR5IG9mIEhlcGF0aXRpcyBDLCBUaGUgUm9ja2VmZWxsZXIgVW5pdmVy
c2l0eSwgTmV3IFlvcmssIE5ldyBZb3JrIDEwMDY1LCBVU0EuPC9hdXRoLWFkZHJlc3M+PHJlbW90
ZS1kYXRhYmFzZS1wcm92aWRlcj5OTE08L3JlbW90ZS1kYXRhYmFzZS1wcm92aWRlcj48cmVjLW51
bWJlcj42MDk8L3JlYy1udW1iZXI+PGxhc3QtdXBkYXRlZC1kYXRlIGZvcm1hdD0idXRjIj4xNTA2
MjI1MDE2PC9sYXN0LXVwZGF0ZWQtZGF0ZT48YWNjZXNzaW9uLW51bT4yMTQ3ODg3MDwvYWNjZXNz
aW9uLW51bT48Y3VzdG9tNj5OSUhNUzI3MDIyMjwvY3VzdG9tNj48ZWxlY3Ryb25pYy1yZXNvdXJj
ZS1udW0+MTAuMTAzOC9uYXR1cmUwOTkwNzwvZWxlY3Ryb25pYy1yZXNvdXJjZS1udW0+PHZvbHVt
ZT40NzI8L3ZvbHVtZT48L3JlY29yZD48L0NpdGU+PC9FbmROb3RlPgB=
</w:fldData>
              </w:fldChar>
            </w:r>
            <w:r w:rsidRPr="00312479">
              <w:rPr>
                <w:rFonts w:asciiTheme="minorHAnsi" w:hAnsiTheme="minorHAnsi"/>
                <w:color w:val="000000"/>
              </w:rPr>
              <w:instrText xml:space="preserve"> ADDIN EN.CITE </w:instrText>
            </w:r>
            <w:r w:rsidRPr="00312479">
              <w:rPr>
                <w:rFonts w:asciiTheme="minorHAnsi" w:hAnsiTheme="minorHAnsi"/>
                <w:color w:val="000000"/>
              </w:rPr>
              <w:fldChar w:fldCharType="begin">
                <w:fldData xml:space="preserve">PEVuZE5vdGU+PENpdGU+PEF1dGhvcj5TY2huZWlkZXI8L0F1dGhvcj48WWVhcj4yMDE0PC9ZZWFy
PjxJRFRleHQ+SW50ZXJmZXJvbi1TdGltdWxhdGVkIEdlbmVzOiBBIENvbXBsZXggV2ViIG9mIEhv
c3QgRGVmZW5zZXM8L0lEVGV4dD48RGlzcGxheVRleHQ+KDUwLTUzKTwvRGlzcGxheVRleHQ+PHJl
Y29yZD48aXNibj4wNzMyLTA1ODIgKFByaW50KTwvaXNibj48Y3VzdG9tMj5QTUM0MzEzNzMyPC9j
dXN0b20yPjx0aXRsZXM+PHRpdGxlPkludGVyZmVyb24tU3RpbXVsYXRlZCBHZW5lczogQSBDb21w
bGV4IFdlYiBvZiBIb3N0IERlZmVuc2VzPC90aXRsZT48c2Vjb25kYXJ5LXRpdGxlPkFubnUgUmV2
IEltbXVub2w8L3NlY29uZGFyeS10aXRsZT48YWx0LXRpdGxlPkFubnVhbCByZXZpZXcgb2YgaW1t
dW5vbG9neTwvYWx0LXRpdGxlPjwvdGl0bGVzPjxwYWdlcz41MTMtNDU8L3BhZ2VzPjxjb250cmli
dXRvcnM+PGF1dGhvcnM+PGF1dGhvcj5TY2huZWlkZXIsIFcuIE0uPC9hdXRob3I+PGF1dGhvcj5D
aGV2aWxsb3R0ZSwgTS4gRC48L2F1dGhvcj48YXV0aG9yPlJpY2UsIEMuIE0uPC9hdXRob3I+PC9h
dXRob3JzPjwvY29udHJpYnV0b3JzPjxsYW5ndWFnZT5lbmc8L2xhbmd1YWdlPjxhZGRlZC1kYXRl
IGZvcm1hdD0idXRjIj4xNTAzODAyODMxPC9hZGRlZC1kYXRlPjxyZWYtdHlwZSBuYW1lPSJKb3Vy
bmFsIEFydGljbGUiPjE3PC9yZWYtdHlwZT48ZGF0ZXM+PHllYXI+MjAxNDwveWVhcj48L2RhdGVz
PjxyZWMtbnVtYmVyPjM3ODwvcmVjLW51bWJlcj48bGFzdC11cGRhdGVkLWRhdGUgZm9ybWF0PSJ1
dGMiPjE1MDM4MDI4MzE8L2xhc3QtdXBkYXRlZC1kYXRlPjxhY2Nlc3Npb24tbnVtPjI0NTU1NDcy
PC9hY2Nlc3Npb24tbnVtPjxlbGVjdHJvbmljLXJlc291cmNlLW51bT4xMC4xMTQ2L2FubnVyZXYt
aW1tdW5vbC0wMzI3MTMtMTIwMjMxPC9lbGVjdHJvbmljLXJlc291cmNlLW51bT48dm9sdW1lPjMy
PC92b2x1bWU+PC9yZWNvcmQ+PC9DaXRlPjxDaXRlPjxBdXRob3I+TWNOYWI8L0F1dGhvcj48WWVh
cj4yMDE1PC9ZZWFyPjxJRFRleHQ+VHlwZSBJIGludGVyZmVyb25zIGluIGluZmVjdGlvdXMgZGlz
ZWFzZTwvSURUZXh0PjxyZWNvcmQ+PGRhdGVzPjxwdWItZGF0ZXM+PGRhdGU+MDIvL3ByaW50PC9k
YXRlPjwvcHViLWRhdGVzPjx5ZWFyPjIwMTU8L3llYXI+PC9kYXRlcz48dXJscz48cmVsYXRlZC11
cmxzPjx1cmw+aHR0cDovL2R4LmRvaS5vcmcvMTAuMTAzOC9ucmkzNzg3PC91cmw+PC9yZWxhdGVk
LXVybHM+PC91cmxzPjxpc2JuPjE0NzQtMTczMzwvaXNibj48d29yay10eXBlPlJldmlldzwvd29y
ay10eXBlPjx0aXRsZXM+PHRpdGxlPlR5cGUgSSBpbnRlcmZlcm9ucyBpbiBpbmZlY3Rpb3VzIGRp
c2Vhc2U8L3RpdGxlPjxzZWNvbmRhcnktdGl0bGU+TmF0IFJldiBJbW11bm9sPC9zZWNvbmRhcnkt
dGl0bGU+PC90aXRsZXM+PHBhZ2VzPjg3LTEwMzwvcGFnZXM+PG51bWJlcj4yPC9udW1iZXI+PGNv
bnRyaWJ1dG9ycz48YXV0aG9ycz48YXV0aG9yPk1jTmFiLCBGaW5sYXk8L2F1dGhvcj48YXV0aG9y
Pk1heWVyLUJhcmJlciwgS2F0cmluPC9hdXRob3I+PGF1dGhvcj5TaGVyLCBBbGFuPC9hdXRob3I+
PGF1dGhvcj5XYWNrLCBBbmRyZWFzPC9hdXRob3I+PGF1dGhvcj5PJmFwb3M7R2FycmEsIEFubmU8
L2F1dGhvcj48L2F1dGhvcnM+PC9jb250cmlidXRvcnM+PGFkZGVkLWRhdGUgZm9ybWF0PSJ1dGMi
PjE1MDYyMjQ4NTc8L2FkZGVkLWRhdGU+PHJlZi10eXBlIG5hbWU9IkpvdXJuYWwgQXJ0aWNsZSI+
MTc8L3JlZi10eXBlPjxyZWMtbnVtYmVyPjYwODwvcmVjLW51bWJlcj48cHVibGlzaGVyPk5hdHVy
ZSBQdWJsaXNoaW5nIEdyb3VwLCBhIGRpdmlzaW9uIG9mIE1hY21pbGxhbiBQdWJsaXNoZXJzIExp
bWl0ZWQuIEFsbCBSaWdodHMgUmVzZXJ2ZWQuPC9wdWJsaXNoZXI+PGxhc3QtdXBkYXRlZC1kYXRl
IGZvcm1hdD0idXRjIj4xNTA2MjI0ODU3PC9sYXN0LXVwZGF0ZWQtZGF0ZT48ZWxlY3Ryb25pYy1y
ZXNvdXJjZS1udW0+MTAuMTAzOC9ucmkzNzg3PC9lbGVjdHJvbmljLXJlc291cmNlLW51bT48dm9s
dW1lPjE1PC92b2x1bWU+PC9yZWNvcmQ+PC9DaXRlPjxDaXRlPjxBdXRob3I+R2FyY2lhLVNhc3Ry
ZTwvQXV0aG9yPjxZZWFyPjIwMTE8L1llYXI+PElEVGV4dD5JbmR1Y3Rpb24gYW5kIGV2YXNpb24g
b2YgdHlwZSBJIGludGVyZmVyb24gcmVzcG9uc2VzIGJ5IGluZmx1ZW56YSB2aXJ1c2VzPC9JRFRl
eHQ+PHJlY29yZD48ZGF0ZXM+PHB1Yi1kYXRlcz48ZGF0ZT5EZWM8L2RhdGU+PC9wdWItZGF0ZXM+
PHllYXI+MjAxMTwveWVhcj48L2RhdGVzPjxrZXl3b3Jkcz48a2V5d29yZD4yJmFwb3M7LDUmYXBv
czstT2xpZ29hZGVueWxhdGUgU3ludGhldGFzZS9nZW5ldGljcy9pbW11bm9sb2d5PC9rZXl3b3Jk
PjxrZXl3b3JkPkFuaW1hbHM8L2tleXdvcmQ+PGtleXdvcmQ+QW50aWdlbnMsIENEL2dlbmV0aWNz
L2ltbXVub2xvZ3k8L2tleXdvcmQ+PGtleXdvcmQ+QW50aWdlbnMsIERpZmZlcmVudGlhdGlvbi9n
ZW5ldGljcy9pbW11bm9sb2d5PC9rZXl3b3JkPjxrZXl3b3JkPkN5dG9raW5lcy9nZW5ldGljcy9p
bW11bm9sb2d5PC9rZXl3b3JkPjxrZXl3b3JkPkRFQUQgQm94IFByb3RlaW4gNTg8L2tleXdvcmQ+
PGtleXdvcmQ+REVBRC1ib3ggUk5BIEhlbGljYXNlcy9nZW5ldGljcy9pbW11bm9sb2d5PC9rZXl3
b3JkPjxrZXl3b3JkPkdQSS1MaW5rZWQgUHJvdGVpbnMvZ2VuZXRpY3MvaW1tdW5vbG9neTwva2V5
d29yZD48a2V5d29yZD5HVFAtQmluZGluZyBQcm90ZWlucy9nZW5ldGljcy9pbW11bm9sb2d5PC9r
ZXl3b3JkPjxrZXl3b3JkPkhvc3QtUGF0aG9nZW4gSW50ZXJhY3Rpb25zLyppbW11bm9sb2d5PC9r
ZXl3b3JkPjxrZXl3b3JkPkh1bWFuczwva2V5d29yZD48a2V5d29yZD4qSW1tdW5lIEV2YXNpb248
L2tleXdvcmQ+PGtleXdvcmQ+KkltbXVuaXR5LCBJbm5hdGU8L2tleXdvcmQ+PGtleXdvcmQ+Kklu
Zmx1ZW56YSwgSHVtYW4vaW1tdW5vbG9neS92aXJvbG9neTwva2V5d29yZD48a2V5d29yZD5JbnRl
cmZlcm9uIFR5cGUgSS9iaW9zeW50aGVzaXMvKmltbXVub2xvZ3k8L2tleXdvcmQ+PGtleXdvcmQ+
TWljZTwva2V5d29yZD48a2V5d29yZD5NeXhvdmlydXMgUmVzaXN0YW5jZSBQcm90ZWluczwva2V5
d29yZD48a2V5d29yZD5PcnRob215eG92aXJpZGFlLyppbW11bm9sb2d5L21ldGFib2xpc208L2tl
eXdvcmQ+PGtleXdvcmQ+UHJvdGVpbnMvZ2VuZXRpY3MvaW1tdW5vbG9neTwva2V5d29yZD48a2V5
d29yZD5Ub2xsLUxpa2UgUmVjZXB0b3JzL2dlbmV0aWNzL2ltbXVub2xvZ3k8L2tleXdvcmQ+PGtl
eXdvcmQ+VWJpcXVpdGlucy9nZW5ldGljcy9pbW11bm9sb2d5PC9rZXl3b3JkPjxrZXl3b3JkPipW
aXJhbCBQcm90ZWlucy9nZW5ldGljcy9pbW11bm9sb2d5L21ldGFib2xpc208L2tleXdvcmQ+PGtl
eXdvcmQ+VmlydXMgUmVwbGljYXRpb24vZ2VuZXRpY3MvaW1tdW5vbG9neTwva2V5d29yZD48a2V5
d29yZD5lSUYtMiBLaW5hc2UvZ2VuZXRpY3MvaW1tdW5vbG9neTwva2V5d29yZD48L2tleXdvcmRz
Pjxpc2JuPjAxNjgtMTcwMjwvaXNibj48Y3VzdG9tMj5QTUMzNjQwNDM5PC9jdXN0b20yPjx0aXRs
ZXM+PHRpdGxlPkluZHVjdGlvbiBhbmQgZXZhc2lvbiBvZiB0eXBlIEkgaW50ZXJmZXJvbiByZXNw
b25zZXMgYnkgaW5mbHVlbnphIHZpcnVzZXM8L3RpdGxlPjxzZWNvbmRhcnktdGl0bGU+VmlydXMg
UmVzPC9zZWNvbmRhcnktdGl0bGU+PGFsdC10aXRsZT5WaXJ1cyByZXNlYXJjaDwvYWx0LXRpdGxl
PjwvdGl0bGVzPjxwYWdlcz4xMi04PC9wYWdlcz48bnVtYmVyPjEtMjwvbnVtYmVyPjxjb250cmli
dXRvcnM+PGF1dGhvcnM+PGF1dGhvcj5HYXJjaWEtU2FzdHJlLCBBLjwvYXV0aG9yPjwvYXV0aG9y
cz48L2NvbnRyaWJ1dG9ycz48ZWRpdGlvbj4yMDExLzEwLzI3PC9lZGl0aW9uPjxsYW5ndWFnZT5l
bmc8L2xhbmd1YWdlPjxhZGRlZC1kYXRlIGZvcm1hdD0idXRjIj4xNTA2MjI0NzY5PC9hZGRlZC1k
YXRlPjxyZWYtdHlwZSBuYW1lPSJKb3VybmFsIEFydGljbGUiPjE3PC9yZWYtdHlwZT48YXV0aC1h
ZGRyZXNzPkRlcGFydG1lbnQgb2YgTWljcm9iaW9sb2d5LCBNb3VudCBTaW5haSBTY2hvb2wgb2Yg
TWVkaWNpbmUsIE5ldyBZb3JrLCBOWSAxMDAyOSwgVVNBLiBhZG9sZm8uZ2FyY2lhLXNhc3RyZUBt
c3NtLmVkdTwvYXV0aC1hZGRyZXNzPjxyZW1vdGUtZGF0YWJhc2UtcHJvdmlkZXI+TkxNPC9yZW1v
dGUtZGF0YWJhc2UtcHJvdmlkZXI+PHJlYy1udW1iZXI+NjA3PC9yZWMtbnVtYmVyPjxsYXN0LXVw
ZGF0ZWQtZGF0ZSBmb3JtYXQ9InV0YyI+MTUwNjIyNDc2OTwvbGFzdC11cGRhdGVkLWRhdGU+PGFj
Y2Vzc2lvbi1udW0+MjIwMjcxODk8L2FjY2Vzc2lvbi1udW0+PGN1c3RvbTY+TklITVM0NjIyNzI8
L2N1c3RvbTY+PGVsZWN0cm9uaWMtcmVzb3VyY2UtbnVtPjEwLjEwMTYvai52aXJ1c3Jlcy4yMDEx
LjEwLjAxNzwvZWxlY3Ryb25pYy1yZXNvdXJjZS1udW0+PHZvbHVtZT4xNjI8L3ZvbHVtZT48L3Jl
Y29yZD48L0NpdGU+PENpdGU+PEF1dGhvcj5TY2hvZ2dpbnM8L0F1dGhvcj48WWVhcj4yMDExPC9Z
ZWFyPjxJRFRleHQ+QSBkaXZlcnNlIHJhbmdlIG9mIGdlbmUgcHJvZHVjdHMgYXJlIGVmZmVjdG9y
cyBvZiB0aGUgdHlwZSBJIGludGVyZmVyb24gYW50aXZpcmFsIHJlc3BvbnNlPC9JRFRleHQ+PHJl
Y29yZD48ZGF0ZXM+PHB1Yi1kYXRlcz48ZGF0ZT5BcHIgMjg8L2RhdGU+PC9wdWItZGF0ZXM+PHll
YXI+MjAxMTwveWVhcj48L2RhdGVzPjxrZXl3b3Jkcz48a2V5d29yZD5BbmltYWxzPC9rZXl3b3Jk
PjxrZXl3b3JkPkNlbGwgTGluZTwva2V5d29yZD48a2V5d29yZD5HZW5lIEV4cHJlc3Npb24gUHJv
ZmlsaW5nPC9rZXl3b3JkPjxrZXl3b3JkPkdlbmUgRXhwcmVzc2lvbiBSZWd1bGF0aW9uLypnZW5l
dGljcy8qaW1tdW5vbG9neTwva2V5d29yZD48a2V5d29yZD5IRUsyOTMgQ2VsbHM8L2tleXdvcmQ+
PGtleXdvcmQ+SHVtYW5zPC9rZXl3b3JkPjxrZXl3b3JkPkludGVyZmVyb24gVHlwZSBJLyppbW11
bm9sb2d5PC9rZXl3b3JkPjxrZXl3b3JkPlByb3RlaW4gQmlvc3ludGhlc2lzPC9rZXl3b3JkPjxr
ZXl3b3JkPlZpcnVzIFJlcGxpY2F0aW9uPC9rZXl3b3JkPjxrZXl3b3JkPlZpcnVzZXMvZ3Jvd3Ro
ICZhbXA7IGRldmVsb3BtZW50LyppbW11bm9sb2d5PC9rZXl3b3JkPjwva2V5d29yZHM+PGlzYm4+
MDAyOC0wODM2PC9pc2JuPjxjdXN0b20yPlBNQzM0MDk1ODg8L2N1c3RvbTI+PHRpdGxlcz48dGl0
bGU+QSBkaXZlcnNlIHJhbmdlIG9mIGdlbmUgcHJvZHVjdHMgYXJlIGVmZmVjdG9ycyBvZiB0aGUg
dHlwZSBJIGludGVyZmVyb24gYW50aXZpcmFsIHJlc3BvbnNlPC90aXRsZT48c2Vjb25kYXJ5LXRp
dGxlPk5hdHVyZTwvc2Vjb25kYXJ5LXRpdGxlPjxhbHQtdGl0bGU+TmF0dXJlPC9hbHQtdGl0bGU+
PC90aXRsZXM+PHBhZ2VzPjQ4MS01PC9wYWdlcz48bnVtYmVyPjczNDQ8L251bWJlcj48Y29udHJp
YnV0b3JzPjxhdXRob3JzPjxhdXRob3I+U2Nob2dnaW5zLCBKLiBXLjwvYXV0aG9yPjxhdXRob3I+
V2lsc29uLCBTLiBKLjwvYXV0aG9yPjxhdXRob3I+UGFuaXMsIE0uPC9hdXRob3I+PGF1dGhvcj5N
dXJwaHksIE0uIFkuPC9hdXRob3I+PGF1dGhvcj5Kb25lcywgQy4gVC48L2F1dGhvcj48YXV0aG9y
PkJpZW5pYXN6LCBQLjwvYXV0aG9yPjxhdXRob3I+UmljZSwgQy4gTS48L2F1dGhvcj48L2F1dGhv
cnM+PC9jb250cmlidXRvcnM+PGVkaXRpb24+MjAxMS8wNC8xMjwvZWRpdGlvbj48bGFuZ3VhZ2U+
ZW5nPC9sYW5ndWFnZT48YWRkZWQtZGF0ZSBmb3JtYXQ9InV0YyI+MTUwNjIyNTAxNjwvYWRkZWQt
ZGF0ZT48cmVmLXR5cGUgbmFtZT0iSm91cm5hbCBBcnRpY2xlIj4xNzwvcmVmLXR5cGU+PGF1dGgt
YWRkcmVzcz5MYWJvcmF0b3J5IG9mIFZpcm9sb2d5IGFuZCBJbmZlY3Rpb3VzIERpc2Vhc2UsIENl
bnRlciBmb3IgdGhlIFN0dWR5IG9mIEhlcGF0aXRpcyBDLCBUaGUgUm9ja2VmZWxsZXIgVW5pdmVy
c2l0eSwgTmV3IFlvcmssIE5ldyBZb3JrIDEwMDY1LCBVU0EuPC9hdXRoLWFkZHJlc3M+PHJlbW90
ZS1kYXRhYmFzZS1wcm92aWRlcj5OTE08L3JlbW90ZS1kYXRhYmFzZS1wcm92aWRlcj48cmVjLW51
bWJlcj42MDk8L3JlYy1udW1iZXI+PGxhc3QtdXBkYXRlZC1kYXRlIGZvcm1hdD0idXRjIj4xNTA2
MjI1MDE2PC9sYXN0LXVwZGF0ZWQtZGF0ZT48YWNjZXNzaW9uLW51bT4yMTQ3ODg3MDwvYWNjZXNz
aW9uLW51bT48Y3VzdG9tNj5OSUhNUzI3MDIyMjwvY3VzdG9tNj48ZWxlY3Ryb25pYy1yZXNvdXJj
ZS1udW0+MTAuMTAzOC9uYXR1cmUwOTkwNzwvZWxlY3Ryb25pYy1yZXNvdXJjZS1udW0+PHZvbHVt
ZT40NzI8L3ZvbHVtZT48L3JlY29yZD48L0NpdGU+PC9FbmROb3RlPgB=
</w:fldData>
              </w:fldChar>
            </w:r>
            <w:r w:rsidRPr="00312479">
              <w:rPr>
                <w:rFonts w:asciiTheme="minorHAnsi" w:hAnsiTheme="minorHAnsi"/>
                <w:color w:val="000000"/>
              </w:rPr>
              <w:instrText xml:space="preserve"> ADDIN EN.CITE.DATA </w:instrText>
            </w:r>
            <w:r w:rsidRPr="00312479">
              <w:rPr>
                <w:rFonts w:asciiTheme="minorHAnsi" w:hAnsiTheme="minorHAnsi"/>
                <w:color w:val="000000"/>
              </w:rPr>
            </w:r>
            <w:r w:rsidRPr="00312479">
              <w:rPr>
                <w:rFonts w:asciiTheme="minorHAnsi" w:hAnsiTheme="minorHAnsi"/>
                <w:color w:val="000000"/>
              </w:rPr>
              <w:fldChar w:fldCharType="end"/>
            </w:r>
            <w:r w:rsidRPr="00312479">
              <w:rPr>
                <w:rFonts w:asciiTheme="minorHAnsi" w:hAnsiTheme="minorHAnsi"/>
                <w:color w:val="000000"/>
              </w:rPr>
            </w:r>
            <w:r w:rsidRPr="00312479">
              <w:rPr>
                <w:rFonts w:asciiTheme="minorHAnsi" w:hAnsiTheme="minorHAnsi"/>
                <w:color w:val="000000"/>
              </w:rPr>
              <w:fldChar w:fldCharType="separate"/>
            </w:r>
            <w:r w:rsidRPr="00312479">
              <w:rPr>
                <w:rFonts w:asciiTheme="minorHAnsi" w:hAnsiTheme="minorHAnsi"/>
                <w:color w:val="000000"/>
              </w:rPr>
              <w:t>[50-53]</w:t>
            </w:r>
            <w:r w:rsidRPr="00312479">
              <w:rPr>
                <w:rFonts w:asciiTheme="minorHAnsi" w:hAnsiTheme="minorHAnsi"/>
                <w:color w:val="000000"/>
              </w:rPr>
              <w:fldChar w:fldCharType="end"/>
            </w:r>
            <w:r w:rsidRPr="00312479">
              <w:rPr>
                <w:rFonts w:asciiTheme="minorHAnsi" w:hAnsiTheme="minorHAnsi"/>
                <w:color w:val="000000"/>
              </w:rPr>
              <w:t>. Two genes, 2’</w:t>
            </w:r>
            <w:proofErr w:type="gramStart"/>
            <w:r w:rsidRPr="00312479">
              <w:rPr>
                <w:rFonts w:asciiTheme="minorHAnsi" w:hAnsiTheme="minorHAnsi"/>
                <w:color w:val="000000"/>
              </w:rPr>
              <w:t>,5’</w:t>
            </w:r>
            <w:proofErr w:type="gramEnd"/>
            <w:r w:rsidRPr="00312479">
              <w:rPr>
                <w:rFonts w:asciiTheme="minorHAnsi" w:hAnsiTheme="minorHAnsi"/>
                <w:color w:val="000000"/>
              </w:rPr>
              <w:t xml:space="preserve">-OAS and </w:t>
            </w:r>
            <w:proofErr w:type="spellStart"/>
            <w:r w:rsidRPr="00312479">
              <w:rPr>
                <w:rFonts w:asciiTheme="minorHAnsi" w:hAnsiTheme="minorHAnsi"/>
                <w:color w:val="000000"/>
              </w:rPr>
              <w:t>Mx</w:t>
            </w:r>
            <w:proofErr w:type="spellEnd"/>
            <w:r w:rsidRPr="00312479">
              <w:rPr>
                <w:rFonts w:asciiTheme="minorHAnsi" w:hAnsiTheme="minorHAnsi"/>
                <w:color w:val="000000"/>
              </w:rPr>
              <w:t xml:space="preserve">, are common among the ISGs induced by type I IFNs in chickens </w:t>
            </w:r>
            <w:r w:rsidRPr="00312479">
              <w:rPr>
                <w:rFonts w:asciiTheme="minorHAnsi" w:hAnsiTheme="minorHAnsi"/>
                <w:color w:val="000000"/>
              </w:rPr>
              <w:fldChar w:fldCharType="begin">
                <w:fldData xml:space="preserve">PEVuZE5vdGU+PENpdGU+PEF1dGhvcj5NZW5nPC9BdXRob3I+PFllYXI+MjAxMTwvWWVhcj48SURU
ZXh0PlJlY29tYmluYW50IGNoaWNrZW4gaW50ZXJmZXJvbi1hbHBoYSBpbmhpYml0cyBIOU4yIGF2
aWFuIGluZmx1ZW56YSB2aXJ1cyByZXBsaWNhdGlvbiBpbiB2aXZvIGJ5IG9yYWwgYWRtaW5pc3Ry
YXRpb248L0lEVGV4dD48RGlzcGxheVRleHQ+KDMyLCAzNSk8L0Rpc3BsYXlUZXh0PjxyZWNvcmQ+
PGRhdGVzPjxwdWItZGF0ZXM+PGRhdGU+SnVsPC9kYXRlPjwvcHViLWRhdGVzPjx5ZWFyPjIwMTE8
L3llYXI+PC9kYXRlcz48a2V5d29yZHM+PGtleXdvcmQ+MiZhcG9zOyw1JmFwb3M7LU9saWdvYWRl
bnlsYXRlIFN5bnRoZXRhc2UvZ2VuZXRpY3MvbWV0YWJvbGlzbTwva2V5d29yZD48a2V5d29yZD5B
ZG1pbmlzdHJhdGlvbiwgT3JhbDwva2V5d29yZD48a2V5d29yZD5BbmltYWxzPC9rZXl3b3JkPjxr
ZXl3b3JkPkFudGl2aXJhbCBBZ2VudHMvKmFkbWluaXN0cmF0aW9uICZhbXA7IGRvc2FnZS9hZHZl
cnNlIGVmZmVjdHM8L2tleXdvcmQ+PGtleXdvcmQ+Q2hpY2tlbnM8L2tleXdvcmQ+PGtleXdvcmQ+
RHJ1ZyBDb21iaW5hdGlvbnM8L2tleXdvcmQ+PGtleXdvcmQ+R2VuZSBFeHByZXNzaW9uIFJlZ3Vs
YXRpb24sIFZpcmFsL2RydWcgZWZmZWN0czwva2V5d29yZD48a2V5d29yZD5JbW11bml6YXRpb248
L2tleXdvcmQ+PGtleXdvcmQ+SW5mbHVlbnphIEEgVmlydXMsIEg5TjIgU3VidHlwZS9wYXRob2dl
bmljaXR5LypwaHlzaW9sb2d5PC9rZXl3b3JkPjxrZXl3b3JkPkluZmx1ZW56YSBpbiBCaXJkcy8q
ZHJ1ZyB0aGVyYXB5L2ltbXVub2xvZ3k8L2tleXdvcmQ+PGtleXdvcmQ+SW50ZXJmZXJvbi1hbHBo
YS8qYWRtaW5pc3RyYXRpb24gJmFtcDsgZG9zYWdlL2FkdmVyc2UgZWZmZWN0czwva2V5d29yZD48
a2V5d29yZD5Pcmdhbm9tZXRhbGxpYyBDb21wb3VuZHMvbWV0YWJvbGlzbTwva2V5d29yZD48a2V5
d29yZD5QaXBlcmlkaW5lcy9tZXRhYm9saXNtPC9rZXl3b3JkPjxrZXl3b3JkPlJlY29tYmluYW50
IFByb3RlaW5zLyphZG1pbmlzdHJhdGlvbiAmYW1wOyBkb3NhZ2UvYWR2ZXJzZSBlZmZlY3RzPC9r
ZXl3b3JkPjxrZXl3b3JkPlRyYWNoZWEvaW1tdW5vbG9neS92aXJvbG9neTwva2V5d29yZD48a2V5
d29yZD5WaXJ1cyBSZXBsaWNhdGlvbi9kcnVnIGVmZmVjdHM8L2tleXdvcmQ+PC9rZXl3b3Jkcz48
aXNibj4xMDc5LTk5MDc8L2lzYm4+PHRpdGxlcz48dGl0bGU+UmVjb21iaW5hbnQgY2hpY2tlbiBp
bnRlcmZlcm9uLWFscGhhIGluaGliaXRzIEg5TjIgYXZpYW4gaW5mbHVlbnphIHZpcnVzIHJlcGxp
Y2F0aW9uIGluIHZpdm8gYnkgb3JhbCBhZG1pbmlzdHJhdGlvbjwvdGl0bGU+PHNlY29uZGFyeS10
aXRsZT5KIEludGVyZmVyb24gQ3l0b2tpbmUgUmVzPC9zZWNvbmRhcnktdGl0bGU+PGFsdC10aXRs
ZT5Kb3VybmFsIG9mIGludGVyZmVyb24gJmFtcDsgY3l0b2tpbmUgcmVzZWFyY2ggOiB0aGUgb2Zm
aWNpYWwgam91cm5hbCBvZiB0aGUgSW50ZXJuYXRpb25hbCBTb2NpZXR5IGZvciBJbnRlcmZlcm9u
IGFuZCBDeXRva2luZSBSZXNlYXJjaDwvYWx0LXRpdGxlPjwvdGl0bGVzPjxwYWdlcz41MzMtODwv
cGFnZXM+PG51bWJlcj43PC9udW1iZXI+PGNvbnRyaWJ1dG9ycz48YXV0aG9ycz48YXV0aG9yPk1l
bmcsIFMuPC9hdXRob3I+PGF1dGhvcj5ZYW5nLCBMLjwvYXV0aG9yPjxhdXRob3I+WHUsIEMuPC9h
dXRob3I+PGF1dGhvcj5RaW4sIFouPC9hdXRob3I+PGF1dGhvcj5YdSwgSC48L2F1dGhvcj48YXV0
aG9yPldhbmcsIFkuPC9hdXRob3I+PGF1dGhvcj5TdW4sIEwuPC9hdXRob3I+PGF1dGhvcj5MaXUs
IFcuPC9hdXRob3I+PC9hdXRob3JzPjwvY29udHJpYnV0b3JzPjxlZGl0aW9uPjIwMTEvMDIvMTg8
L2VkaXRpb24+PGxhbmd1YWdlPmVuZzwvbGFuZ3VhZ2U+PGFkZGVkLWRhdGUgZm9ybWF0PSJ1dGMi
PjE0NTk4ODI2NTI8L2FkZGVkLWRhdGU+PHJlZi10eXBlIG5hbWU9IkpvdXJuYWwgQXJ0aWNsZSI+
MTc8L3JlZi10eXBlPjxhdXRoLWFkZHJlc3M+Q0FTIEtleSBMYWJvcmF0b3J5IG9mIFBhdGhvZ2Vu
aWMgTWljcm9iaW9sb2d5IGFuZCBJbW11bm9sb2d5LCBJbnN0aXR1dGUgb2YgTWljcm9iaW9sb2d5
LCBDaGluZXNlIEFjYWRlbXkgb2YgU2NpZW5jZXMsIEJlaWppbmcsIFBlb3BsZSZhcG9zO3MgUmVw
dWJsaWMgb2YgQ2hpbmEuPC9hdXRoLWFkZHJlc3M+PHJlbW90ZS1kYXRhYmFzZS1wcm92aWRlcj5O
TE08L3JlbW90ZS1kYXRhYmFzZS1wcm92aWRlcj48cmVjLW51bWJlcj4zMDA8L3JlYy1udW1iZXI+
PGxhc3QtdXBkYXRlZC1kYXRlIGZvcm1hdD0idXRjIj4xNDU5ODgyNjUyPC9sYXN0LXVwZGF0ZWQt
ZGF0ZT48YWNjZXNzaW9uLW51bT4yMTMyMzQyNjwvYWNjZXNzaW9uLW51bT48ZWxlY3Ryb25pYy1y
ZXNvdXJjZS1udW0+MTAuMTA4OS9qaXIuMjAxMC4wMTIzPC9lbGVjdHJvbmljLXJlc291cmNlLW51
bT48dm9sdW1lPjMxPC92b2x1bWU+PC9yZWNvcmQ+PC9DaXRlPjxDaXRlPjxBdXRob3I+SmFuZzwv
QXV0aG9yPjxZZWFyPjIwMTY8L1llYXI+PElEVGV4dD5Bc3NvY2lhdGlvbiBiZXR3ZWVuIEludGVy
ZmVyb24gUmVzcG9uc2UgYW5kIFByb3RlY3RpdmUgRWZmaWNhY3kgb2YgTlMxLVRydW5jYXRlZCBN
dXRhbnRzIGFzIEluZmx1ZW56YSBWYWNjaW5lIENhbmRpZGF0ZXMgaW4gQ2hpY2tlbnM8L0lEVGV4
dD48cmVjb3JkPjxrZXl3b3Jkcz48a2V5d29yZD5BZGFwdGl2ZSBJbW11bml0eTwva2V5d29yZD48
a2V5d29yZD5BZG1pbmlzdHJhdGlvbiwgT3JhbDwva2V5d29yZD48a2V5d29yZD5BbmltYWxzPC9r
ZXl3b3JkPjxrZXl3b3JkPkFudGlib2RpZXMsIFZpcmFsL2Jsb29kPC9rZXl3b3JkPjxrZXl3b3Jk
PkNoaWNrZW5zPC9rZXl3b3JkPjxrZXl3b3JkPkluZmx1ZW56YSBWYWNjaW5lcy8qaW1tdW5vbG9n
eTwva2V5d29yZD48a2V5d29yZD5JbmZsdWVuemEgaW4gQmlyZHMvKnByZXZlbnRpb24gJmFtcDsg
Y29udHJvbC92aXJvbG9neTwva2V5d29yZD48a2V5d29yZD5JbnRlcmZlcm9ucy8qaW1tdW5vbG9n
eS9waGFybWFjb2xvZ3k8L2tleXdvcmQ+PGtleXdvcmQ+TXV0YXRpb248L2tleXdvcmQ+PGtleXdv
cmQ+UmVjb21iaW5hbnQgUHJvdGVpbnMvaW1tdW5vbG9neTwva2V5d29yZD48a2V5d29yZD5WYWNj
aW5lcywgQXR0ZW51YXRlZC9pbW11bm9sb2d5PC9rZXl3b3JkPjxrZXl3b3JkPlZpcmFsIE5vbnN0
cnVjdHVyYWwgUHJvdGVpbnMvZ2VuZXRpY3MvKmltbXVub2xvZ3k8L2tleXdvcmQ+PC9rZXl3b3Jk
cz48aXNibj4xOTMyLTYyMDM8L2lzYm4+PGN1c3RvbTI+UE1DNDg5MjU5MjwvY3VzdG9tMj48dGl0
bGVzPjx0aXRsZT5Bc3NvY2lhdGlvbiBiZXR3ZWVuIEludGVyZmVyb24gUmVzcG9uc2UgYW5kIFBy
b3RlY3RpdmUgRWZmaWNhY3kgb2YgTlMxLVRydW5jYXRlZCBNdXRhbnRzIGFzIEluZmx1ZW56YSBW
YWNjaW5lIENhbmRpZGF0ZXMgaW4gQ2hpY2tlbnM8L3RpdGxlPjxzZWNvbmRhcnktdGl0bGU+UExv
UyBPbmU8L3NlY29uZGFyeS10aXRsZT48YWx0LXRpdGxlPlBsb1Mgb25lPC9hbHQtdGl0bGU+PC90
aXRsZXM+PHBhZ2VzPmUwMTU2NjAzPC9wYWdlcz48bnVtYmVyPjY8L251bWJlcj48Y29udHJpYnV0
b3JzPjxhdXRob3JzPjxhdXRob3I+SmFuZywgSC48L2F1dGhvcj48YXV0aG9yPk5ndW5qaXJpLCBK
LiBNLjwvYXV0aG9yPjxhdXRob3I+TGVlLCBDLiBXLjwvYXV0aG9yPjwvYXV0aG9ycz48L2NvbnRy
aWJ1dG9ycz48ZWRpdGlvbj4yMDE2LzA2LzA0PC9lZGl0aW9uPjxsYW5ndWFnZT5lbmc8L2xhbmd1
YWdlPjxhZGRlZC1kYXRlIGZvcm1hdD0idXRjIj4xNTAzNjkyMjIxPC9hZGRlZC1kYXRlPjxyZWYt
dHlwZSBuYW1lPSJKb3VybmFsIEFydGljbGUiPjE3PC9yZWYtdHlwZT48YXV0aC1hZGRyZXNzPkZv
b2QgQW5pbWFsIEhlYWx0aCBSZXNlYXJjaCBQcm9ncmFtLCBPaGlvIEFncmljdWx0dXJhbCBSZXNl
YXJjaCBhbmQgRGV2ZWxvcG1lbnQgQ2VudGVyLCBUaGUgT2hpbyBTdGF0ZSBVbml2ZXJzaXR5LCBX
b29zdGVyLCBPSCA0NDY5MSwgVW5pdGVkIFN0YXRlcyBvZiBBbWVyaWNhLiYjeEQ7RGVwYXJ0bWVu
dCBvZiBWZXRlcmluYXJ5IFByZXZlbnRpdmUgTWVkaWNpbmUsIENvbGxlZ2Ugb2YgVmV0ZXJpbmFy
eSBNZWRpY2luZSwgVGhlIE9oaW8gU3RhdGUgVW5pdmVyc2l0eSwgQ29sdW1idXMsIE9IIDQzMjEw
LCBVbml0ZWQgU3RhdGVzIG9mIEFtZXJpY2EuPC9hdXRoLWFkZHJlc3M+PGRhdGVzPjx5ZWFyPjIw
MTY8L3llYXI+PC9kYXRlcz48cmVtb3RlLWRhdGFiYXNlLXByb3ZpZGVyPk5MTTwvcmVtb3RlLWRh
dGFiYXNlLXByb3ZpZGVyPjxyZWMtbnVtYmVyPjMzOTwvcmVjLW51bWJlcj48bGFzdC11cGRhdGVk
LWRhdGUgZm9ybWF0PSJ1dGMiPjE1MDM2OTIyMjE8L2xhc3QtdXBkYXRlZC1kYXRlPjxhY2Nlc3Np
b24tbnVtPjI3MjU3OTg5PC9hY2Nlc3Npb24tbnVtPjxlbGVjdHJvbmljLXJlc291cmNlLW51bT4x
MC4xMzcxL2pvdXJuYWwucG9uZS4wMTU2NjAzPC9lbGVjdHJvbmljLXJlc291cmNlLW51bT48dm9s
dW1lPjExPC92b2x1bWU+PC9yZWNvcmQ+PC9DaXRlPjwvRW5kTm90ZT5=
</w:fldData>
              </w:fldChar>
            </w:r>
            <w:r w:rsidRPr="00312479">
              <w:rPr>
                <w:rFonts w:asciiTheme="minorHAnsi" w:hAnsiTheme="minorHAnsi"/>
                <w:color w:val="000000"/>
              </w:rPr>
              <w:instrText xml:space="preserve"> ADDIN EN.CITE </w:instrText>
            </w:r>
            <w:r w:rsidRPr="00312479">
              <w:rPr>
                <w:rFonts w:asciiTheme="minorHAnsi" w:hAnsiTheme="minorHAnsi"/>
                <w:color w:val="000000"/>
              </w:rPr>
              <w:fldChar w:fldCharType="begin">
                <w:fldData xml:space="preserve">PEVuZE5vdGU+PENpdGU+PEF1dGhvcj5NZW5nPC9BdXRob3I+PFllYXI+MjAxMTwvWWVhcj48SURU
ZXh0PlJlY29tYmluYW50IGNoaWNrZW4gaW50ZXJmZXJvbi1hbHBoYSBpbmhpYml0cyBIOU4yIGF2
aWFuIGluZmx1ZW56YSB2aXJ1cyByZXBsaWNhdGlvbiBpbiB2aXZvIGJ5IG9yYWwgYWRtaW5pc3Ry
YXRpb248L0lEVGV4dD48RGlzcGxheVRleHQ+KDMyLCAzNSk8L0Rpc3BsYXlUZXh0PjxyZWNvcmQ+
PGRhdGVzPjxwdWItZGF0ZXM+PGRhdGU+SnVsPC9kYXRlPjwvcHViLWRhdGVzPjx5ZWFyPjIwMTE8
L3llYXI+PC9kYXRlcz48a2V5d29yZHM+PGtleXdvcmQ+MiZhcG9zOyw1JmFwb3M7LU9saWdvYWRl
bnlsYXRlIFN5bnRoZXRhc2UvZ2VuZXRpY3MvbWV0YWJvbGlzbTwva2V5d29yZD48a2V5d29yZD5B
ZG1pbmlzdHJhdGlvbiwgT3JhbDwva2V5d29yZD48a2V5d29yZD5BbmltYWxzPC9rZXl3b3JkPjxr
ZXl3b3JkPkFudGl2aXJhbCBBZ2VudHMvKmFkbWluaXN0cmF0aW9uICZhbXA7IGRvc2FnZS9hZHZl
cnNlIGVmZmVjdHM8L2tleXdvcmQ+PGtleXdvcmQ+Q2hpY2tlbnM8L2tleXdvcmQ+PGtleXdvcmQ+
RHJ1ZyBDb21iaW5hdGlvbnM8L2tleXdvcmQ+PGtleXdvcmQ+R2VuZSBFeHByZXNzaW9uIFJlZ3Vs
YXRpb24sIFZpcmFsL2RydWcgZWZmZWN0czwva2V5d29yZD48a2V5d29yZD5JbW11bml6YXRpb248
L2tleXdvcmQ+PGtleXdvcmQ+SW5mbHVlbnphIEEgVmlydXMsIEg5TjIgU3VidHlwZS9wYXRob2dl
bmljaXR5LypwaHlzaW9sb2d5PC9rZXl3b3JkPjxrZXl3b3JkPkluZmx1ZW56YSBpbiBCaXJkcy8q
ZHJ1ZyB0aGVyYXB5L2ltbXVub2xvZ3k8L2tleXdvcmQ+PGtleXdvcmQ+SW50ZXJmZXJvbi1hbHBo
YS8qYWRtaW5pc3RyYXRpb24gJmFtcDsgZG9zYWdlL2FkdmVyc2UgZWZmZWN0czwva2V5d29yZD48
a2V5d29yZD5Pcmdhbm9tZXRhbGxpYyBDb21wb3VuZHMvbWV0YWJvbGlzbTwva2V5d29yZD48a2V5
d29yZD5QaXBlcmlkaW5lcy9tZXRhYm9saXNtPC9rZXl3b3JkPjxrZXl3b3JkPlJlY29tYmluYW50
IFByb3RlaW5zLyphZG1pbmlzdHJhdGlvbiAmYW1wOyBkb3NhZ2UvYWR2ZXJzZSBlZmZlY3RzPC9r
ZXl3b3JkPjxrZXl3b3JkPlRyYWNoZWEvaW1tdW5vbG9neS92aXJvbG9neTwva2V5d29yZD48a2V5
d29yZD5WaXJ1cyBSZXBsaWNhdGlvbi9kcnVnIGVmZmVjdHM8L2tleXdvcmQ+PC9rZXl3b3Jkcz48
aXNibj4xMDc5LTk5MDc8L2lzYm4+PHRpdGxlcz48dGl0bGU+UmVjb21iaW5hbnQgY2hpY2tlbiBp
bnRlcmZlcm9uLWFscGhhIGluaGliaXRzIEg5TjIgYXZpYW4gaW5mbHVlbnphIHZpcnVzIHJlcGxp
Y2F0aW9uIGluIHZpdm8gYnkgb3JhbCBhZG1pbmlzdHJhdGlvbjwvdGl0bGU+PHNlY29uZGFyeS10
aXRsZT5KIEludGVyZmVyb24gQ3l0b2tpbmUgUmVzPC9zZWNvbmRhcnktdGl0bGU+PGFsdC10aXRs
ZT5Kb3VybmFsIG9mIGludGVyZmVyb24gJmFtcDsgY3l0b2tpbmUgcmVzZWFyY2ggOiB0aGUgb2Zm
aWNpYWwgam91cm5hbCBvZiB0aGUgSW50ZXJuYXRpb25hbCBTb2NpZXR5IGZvciBJbnRlcmZlcm9u
IGFuZCBDeXRva2luZSBSZXNlYXJjaDwvYWx0LXRpdGxlPjwvdGl0bGVzPjxwYWdlcz41MzMtODwv
cGFnZXM+PG51bWJlcj43PC9udW1iZXI+PGNvbnRyaWJ1dG9ycz48YXV0aG9ycz48YXV0aG9yPk1l
bmcsIFMuPC9hdXRob3I+PGF1dGhvcj5ZYW5nLCBMLjwvYXV0aG9yPjxhdXRob3I+WHUsIEMuPC9h
dXRob3I+PGF1dGhvcj5RaW4sIFouPC9hdXRob3I+PGF1dGhvcj5YdSwgSC48L2F1dGhvcj48YXV0
aG9yPldhbmcsIFkuPC9hdXRob3I+PGF1dGhvcj5TdW4sIEwuPC9hdXRob3I+PGF1dGhvcj5MaXUs
IFcuPC9hdXRob3I+PC9hdXRob3JzPjwvY29udHJpYnV0b3JzPjxlZGl0aW9uPjIwMTEvMDIvMTg8
L2VkaXRpb24+PGxhbmd1YWdlPmVuZzwvbGFuZ3VhZ2U+PGFkZGVkLWRhdGUgZm9ybWF0PSJ1dGMi
PjE0NTk4ODI2NTI8L2FkZGVkLWRhdGU+PHJlZi10eXBlIG5hbWU9IkpvdXJuYWwgQXJ0aWNsZSI+
MTc8L3JlZi10eXBlPjxhdXRoLWFkZHJlc3M+Q0FTIEtleSBMYWJvcmF0b3J5IG9mIFBhdGhvZ2Vu
aWMgTWljcm9iaW9sb2d5IGFuZCBJbW11bm9sb2d5LCBJbnN0aXR1dGUgb2YgTWljcm9iaW9sb2d5
LCBDaGluZXNlIEFjYWRlbXkgb2YgU2NpZW5jZXMsIEJlaWppbmcsIFBlb3BsZSZhcG9zO3MgUmVw
dWJsaWMgb2YgQ2hpbmEuPC9hdXRoLWFkZHJlc3M+PHJlbW90ZS1kYXRhYmFzZS1wcm92aWRlcj5O
TE08L3JlbW90ZS1kYXRhYmFzZS1wcm92aWRlcj48cmVjLW51bWJlcj4zMDA8L3JlYy1udW1iZXI+
PGxhc3QtdXBkYXRlZC1kYXRlIGZvcm1hdD0idXRjIj4xNDU5ODgyNjUyPC9sYXN0LXVwZGF0ZWQt
ZGF0ZT48YWNjZXNzaW9uLW51bT4yMTMyMzQyNjwvYWNjZXNzaW9uLW51bT48ZWxlY3Ryb25pYy1y
ZXNvdXJjZS1udW0+MTAuMTA4OS9qaXIuMjAxMC4wMTIzPC9lbGVjdHJvbmljLXJlc291cmNlLW51
bT48dm9sdW1lPjMxPC92b2x1bWU+PC9yZWNvcmQ+PC9DaXRlPjxDaXRlPjxBdXRob3I+SmFuZzwv
QXV0aG9yPjxZZWFyPjIwMTY8L1llYXI+PElEVGV4dD5Bc3NvY2lhdGlvbiBiZXR3ZWVuIEludGVy
ZmVyb24gUmVzcG9uc2UgYW5kIFByb3RlY3RpdmUgRWZmaWNhY3kgb2YgTlMxLVRydW5jYXRlZCBN
dXRhbnRzIGFzIEluZmx1ZW56YSBWYWNjaW5lIENhbmRpZGF0ZXMgaW4gQ2hpY2tlbnM8L0lEVGV4
dD48cmVjb3JkPjxrZXl3b3Jkcz48a2V5d29yZD5BZGFwdGl2ZSBJbW11bml0eTwva2V5d29yZD48
a2V5d29yZD5BZG1pbmlzdHJhdGlvbiwgT3JhbDwva2V5d29yZD48a2V5d29yZD5BbmltYWxzPC9r
ZXl3b3JkPjxrZXl3b3JkPkFudGlib2RpZXMsIFZpcmFsL2Jsb29kPC9rZXl3b3JkPjxrZXl3b3Jk
PkNoaWNrZW5zPC9rZXl3b3JkPjxrZXl3b3JkPkluZmx1ZW56YSBWYWNjaW5lcy8qaW1tdW5vbG9n
eTwva2V5d29yZD48a2V5d29yZD5JbmZsdWVuemEgaW4gQmlyZHMvKnByZXZlbnRpb24gJmFtcDsg
Y29udHJvbC92aXJvbG9neTwva2V5d29yZD48a2V5d29yZD5JbnRlcmZlcm9ucy8qaW1tdW5vbG9n
eS9waGFybWFjb2xvZ3k8L2tleXdvcmQ+PGtleXdvcmQ+TXV0YXRpb248L2tleXdvcmQ+PGtleXdv
cmQ+UmVjb21iaW5hbnQgUHJvdGVpbnMvaW1tdW5vbG9neTwva2V5d29yZD48a2V5d29yZD5WYWNj
aW5lcywgQXR0ZW51YXRlZC9pbW11bm9sb2d5PC9rZXl3b3JkPjxrZXl3b3JkPlZpcmFsIE5vbnN0
cnVjdHVyYWwgUHJvdGVpbnMvZ2VuZXRpY3MvKmltbXVub2xvZ3k8L2tleXdvcmQ+PC9rZXl3b3Jk
cz48aXNibj4xOTMyLTYyMDM8L2lzYm4+PGN1c3RvbTI+UE1DNDg5MjU5MjwvY3VzdG9tMj48dGl0
bGVzPjx0aXRsZT5Bc3NvY2lhdGlvbiBiZXR3ZWVuIEludGVyZmVyb24gUmVzcG9uc2UgYW5kIFBy
b3RlY3RpdmUgRWZmaWNhY3kgb2YgTlMxLVRydW5jYXRlZCBNdXRhbnRzIGFzIEluZmx1ZW56YSBW
YWNjaW5lIENhbmRpZGF0ZXMgaW4gQ2hpY2tlbnM8L3RpdGxlPjxzZWNvbmRhcnktdGl0bGU+UExv
UyBPbmU8L3NlY29uZGFyeS10aXRsZT48YWx0LXRpdGxlPlBsb1Mgb25lPC9hbHQtdGl0bGU+PC90
aXRsZXM+PHBhZ2VzPmUwMTU2NjAzPC9wYWdlcz48bnVtYmVyPjY8L251bWJlcj48Y29udHJpYnV0
b3JzPjxhdXRob3JzPjxhdXRob3I+SmFuZywgSC48L2F1dGhvcj48YXV0aG9yPk5ndW5qaXJpLCBK
LiBNLjwvYXV0aG9yPjxhdXRob3I+TGVlLCBDLiBXLjwvYXV0aG9yPjwvYXV0aG9ycz48L2NvbnRy
aWJ1dG9ycz48ZWRpdGlvbj4yMDE2LzA2LzA0PC9lZGl0aW9uPjxsYW5ndWFnZT5lbmc8L2xhbmd1
YWdlPjxhZGRlZC1kYXRlIGZvcm1hdD0idXRjIj4xNTAzNjkyMjIxPC9hZGRlZC1kYXRlPjxyZWYt
dHlwZSBuYW1lPSJKb3VybmFsIEFydGljbGUiPjE3PC9yZWYtdHlwZT48YXV0aC1hZGRyZXNzPkZv
b2QgQW5pbWFsIEhlYWx0aCBSZXNlYXJjaCBQcm9ncmFtLCBPaGlvIEFncmljdWx0dXJhbCBSZXNl
YXJjaCBhbmQgRGV2ZWxvcG1lbnQgQ2VudGVyLCBUaGUgT2hpbyBTdGF0ZSBVbml2ZXJzaXR5LCBX
b29zdGVyLCBPSCA0NDY5MSwgVW5pdGVkIFN0YXRlcyBvZiBBbWVyaWNhLiYjeEQ7RGVwYXJ0bWVu
dCBvZiBWZXRlcmluYXJ5IFByZXZlbnRpdmUgTWVkaWNpbmUsIENvbGxlZ2Ugb2YgVmV0ZXJpbmFy
eSBNZWRpY2luZSwgVGhlIE9oaW8gU3RhdGUgVW5pdmVyc2l0eSwgQ29sdW1idXMsIE9IIDQzMjEw
LCBVbml0ZWQgU3RhdGVzIG9mIEFtZXJpY2EuPC9hdXRoLWFkZHJlc3M+PGRhdGVzPjx5ZWFyPjIw
MTY8L3llYXI+PC9kYXRlcz48cmVtb3RlLWRhdGFiYXNlLXByb3ZpZGVyPk5MTTwvcmVtb3RlLWRh
dGFiYXNlLXByb3ZpZGVyPjxyZWMtbnVtYmVyPjMzOTwvcmVjLW51bWJlcj48bGFzdC11cGRhdGVk
LWRhdGUgZm9ybWF0PSJ1dGMiPjE1MDM2OTIyMjE8L2xhc3QtdXBkYXRlZC1kYXRlPjxhY2Nlc3Np
b24tbnVtPjI3MjU3OTg5PC9hY2Nlc3Npb24tbnVtPjxlbGVjdHJvbmljLXJlc291cmNlLW51bT4x
MC4xMzcxL2pvdXJuYWwucG9uZS4wMTU2NjAzPC9lbGVjdHJvbmljLXJlc291cmNlLW51bT48dm9s
dW1lPjExPC92b2x1bWU+PC9yZWNvcmQ+PC9DaXRlPjwvRW5kTm90ZT5=
</w:fldData>
              </w:fldChar>
            </w:r>
            <w:r w:rsidRPr="00312479">
              <w:rPr>
                <w:rFonts w:asciiTheme="minorHAnsi" w:hAnsiTheme="minorHAnsi"/>
                <w:color w:val="000000"/>
              </w:rPr>
              <w:instrText xml:space="preserve"> ADDIN EN.CITE.DATA </w:instrText>
            </w:r>
            <w:r w:rsidRPr="00312479">
              <w:rPr>
                <w:rFonts w:asciiTheme="minorHAnsi" w:hAnsiTheme="minorHAnsi"/>
                <w:color w:val="000000"/>
              </w:rPr>
            </w:r>
            <w:r w:rsidRPr="00312479">
              <w:rPr>
                <w:rFonts w:asciiTheme="minorHAnsi" w:hAnsiTheme="minorHAnsi"/>
                <w:color w:val="000000"/>
              </w:rPr>
              <w:fldChar w:fldCharType="end"/>
            </w:r>
            <w:r w:rsidRPr="00312479">
              <w:rPr>
                <w:rFonts w:asciiTheme="minorHAnsi" w:hAnsiTheme="minorHAnsi"/>
                <w:color w:val="000000"/>
              </w:rPr>
            </w:r>
            <w:r w:rsidRPr="00312479">
              <w:rPr>
                <w:rFonts w:asciiTheme="minorHAnsi" w:hAnsiTheme="minorHAnsi"/>
                <w:color w:val="000000"/>
              </w:rPr>
              <w:fldChar w:fldCharType="separate"/>
            </w:r>
            <w:r w:rsidRPr="00312479">
              <w:rPr>
                <w:rFonts w:asciiTheme="minorHAnsi" w:hAnsiTheme="minorHAnsi"/>
                <w:color w:val="000000"/>
              </w:rPr>
              <w:t>[32, 35]</w:t>
            </w:r>
            <w:r w:rsidRPr="00312479">
              <w:rPr>
                <w:rFonts w:asciiTheme="minorHAnsi" w:hAnsiTheme="minorHAnsi"/>
                <w:color w:val="000000"/>
              </w:rPr>
              <w:fldChar w:fldCharType="end"/>
            </w:r>
            <w:r w:rsidRPr="00312479">
              <w:rPr>
                <w:rFonts w:asciiTheme="minorHAnsi" w:hAnsiTheme="minorHAnsi"/>
                <w:color w:val="000000"/>
              </w:rPr>
              <w:t xml:space="preserve">. Upregulation of ISGs by LAIV correlates well with rapid induction of adaptive immune responses and enhancement of protective efficacy in 4-week-old chickens </w:t>
            </w:r>
            <w:r w:rsidRPr="00312479">
              <w:rPr>
                <w:rFonts w:asciiTheme="minorHAnsi" w:hAnsiTheme="minorHAnsi"/>
                <w:color w:val="000000"/>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Q2FuZGlkYXRlcyBpbiBDaGlja2VuczwvSURUZXh0PjxEaXNwbGF5VGV4dD4oMzIpPC9EaXNwbGF5
VGV4dD48cmVjb3JkPjxrZXl3b3Jkcz48a2V5d29yZD5BZGFwdGl2ZSBJbW11bml0eTwva2V5d29y
ZD48a2V5d29yZD5BZG1pbmlzdHJhdGlvbiwgT3JhbDwva2V5d29yZD48a2V5d29yZD5BbmltYWxz
PC9rZXl3b3JkPjxrZXl3b3JkPkFudGlib2RpZXMsIFZpcmFsL2Jsb29kPC9rZXl3b3JkPjxrZXl3
b3JkPkNoaWNrZW5zPC9rZXl3b3JkPjxrZXl3b3JkPkluZmx1ZW56YSBWYWNjaW5lcy8qaW1tdW5v
bG9neTwva2V5d29yZD48a2V5d29yZD5JbmZsdWVuemEgaW4gQmlyZHMvKnByZXZlbnRpb24gJmFt
cDsgY29udHJvbC92aXJvbG9neTwva2V5d29yZD48a2V5d29yZD5JbnRlcmZlcm9ucy8qaW1tdW5v
bG9neS9waGFybWFjb2xvZ3k8L2tleXdvcmQ+PGtleXdvcmQ+TXV0YXRpb248L2tleXdvcmQ+PGtl
eXdvcmQ+UmVjb21iaW5hbnQgUHJvdGVpbnMvaW1tdW5vbG9neTwva2V5d29yZD48a2V5d29yZD5W
YWNjaW5lcywgQXR0ZW51YXRlZC9pbW11bm9sb2d5PC9rZXl3b3JkPjxrZXl3b3JkPlZpcmFsIE5v
bnN0cnVjdHVyYWwgUHJvdGVpbnMvZ2VuZXRpY3MvKmltbXVub2xvZ3k8L2tleXdvcmQ+PC9rZXl3
b3Jkcz48aXNibj4xOTMyLTYyMDM8L2lzYm4+PGN1c3RvbTI+UE1DNDg5MjU5MjwvY3VzdG9tMj48
dGl0bGVzPjx0aXRsZT5Bc3NvY2lhdGlvbiBiZXR3ZWVuIEludGVyZmVyb24gUmVzcG9uc2UgYW5k
IFByb3RlY3RpdmUgRWZmaWNhY3kgb2YgTlMxLVRydW5jYXRlZCBNdXRhbnRzIGFzIEluZmx1ZW56
YSBWYWNjaW5lIENhbmRpZGF0ZXMgaW4gQ2hpY2tlbnM8L3RpdGxlPjxzZWNvbmRhcnktdGl0bGU+
UExvUyBPbmU8L3NlY29uZGFyeS10aXRsZT48YWx0LXRpdGxlPlBsb1Mgb25lPC9hbHQtdGl0bGU+
PC90aXRsZXM+PHBhZ2VzPmUwMTU2NjAzPC9wYWdlcz48bnVtYmVyPjY8L251bWJlcj48Y29udHJp
YnV0b3JzPjxhdXRob3JzPjxhdXRob3I+SmFuZywgSC48L2F1dGhvcj48YXV0aG9yPk5ndW5qaXJp
LCBKLiBNLjwvYXV0aG9yPjxhdXRob3I+TGVlLCBDLiBXLjwvYXV0aG9yPjwvYXV0aG9ycz48L2Nv
bnRyaWJ1dG9ycz48ZWRpdGlvbj4yMDE2LzA2LzA0PC9lZGl0aW9uPjxsYW5ndWFnZT5lbmc8L2xh
bmd1YWdlPjxhZGRlZC1kYXRlIGZvcm1hdD0idXRjIj4xNTAzNjkyMjIxPC9hZGRlZC1kYXRlPjxy
ZWYtdHlwZSBuYW1lPSJKb3VybmFsIEFydGljbGUiPjE3PC9yZWYtdHlwZT48YXV0aC1hZGRyZXNz
PkZvb2QgQW5pbWFsIEhlYWx0aCBSZXNlYXJjaCBQcm9ncmFtLCBPaGlvIEFncmljdWx0dXJhbCBS
ZXNlYXJjaCBhbmQgRGV2ZWxvcG1lbnQgQ2VudGVyLCBUaGUgT2hpbyBTdGF0ZSBVbml2ZXJzaXR5
LCBXb29zdGVyLCBPSCA0NDY5MSwgVW5pdGVkIFN0YXRlcyBvZiBBbWVyaWNhLiYjeEQ7RGVwYXJ0
bWVudCBvZiBWZXRlcmluYXJ5IFByZXZlbnRpdmUgTWVkaWNpbmUsIENvbGxlZ2Ugb2YgVmV0ZXJp
bmFyeSBNZWRpY2luZSwgVGhlIE9oaW8gU3RhdGUgVW5pdmVyc2l0eSwgQ29sdW1idXMsIE9IIDQz
MjEwLCBVbml0ZWQgU3RhdGVzIG9mIEFtZXJpY2EuPC9hdXRoLWFkZHJlc3M+PGRhdGVzPjx5ZWFy
PjIwMTY8L3llYXI+PC9kYXRlcz48cmVtb3RlLWRhdGFiYXNlLXByb3ZpZGVyPk5MTTwvcmVtb3Rl
LWRhdGFiYXNlLXByb3ZpZGVyPjxyZWMtbnVtYmVyPjMzOTwvcmVjLW51bWJlcj48bGFzdC11cGRh
dGVkLWRhdGUgZm9ybWF0PSJ1dGMiPjE1MDM2OTIyMjE8L2xhc3QtdXBkYXRlZC1kYXRlPjxhY2Nl
c3Npb24tbnVtPjI3MjU3OTg5PC9hY2Nlc3Npb24tbnVtPjxlbGVjdHJvbmljLXJlc291cmNlLW51
bT4xMC4xMzcxL2pvdXJuYWwucG9uZS4wMTU2NjAzPC9lbGVjdHJvbmljLXJlc291cmNlLW51bT48
dm9sdW1lPjExPC92b2x1bWU+PC9yZWNvcmQ+PC9DaXRlPjwvRW5kTm90ZT5=
</w:fldData>
              </w:fldChar>
            </w:r>
            <w:r w:rsidRPr="00312479">
              <w:rPr>
                <w:rFonts w:asciiTheme="minorHAnsi" w:hAnsiTheme="minorHAnsi"/>
                <w:color w:val="000000"/>
              </w:rPr>
              <w:instrText xml:space="preserve"> ADDIN EN.CITE </w:instrText>
            </w:r>
            <w:r w:rsidRPr="00312479">
              <w:rPr>
                <w:rFonts w:asciiTheme="minorHAnsi" w:hAnsiTheme="minorHAnsi"/>
                <w:color w:val="000000"/>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Q2FuZGlkYXRlcyBpbiBDaGlja2VuczwvSURUZXh0PjxEaXNwbGF5VGV4dD4oMzIpPC9EaXNwbGF5
VGV4dD48cmVjb3JkPjxrZXl3b3Jkcz48a2V5d29yZD5BZGFwdGl2ZSBJbW11bml0eTwva2V5d29y
ZD48a2V5d29yZD5BZG1pbmlzdHJhdGlvbiwgT3JhbDwva2V5d29yZD48a2V5d29yZD5BbmltYWxz
PC9rZXl3b3JkPjxrZXl3b3JkPkFudGlib2RpZXMsIFZpcmFsL2Jsb29kPC9rZXl3b3JkPjxrZXl3
b3JkPkNoaWNrZW5zPC9rZXl3b3JkPjxrZXl3b3JkPkluZmx1ZW56YSBWYWNjaW5lcy8qaW1tdW5v
bG9neTwva2V5d29yZD48a2V5d29yZD5JbmZsdWVuemEgaW4gQmlyZHMvKnByZXZlbnRpb24gJmFt
cDsgY29udHJvbC92aXJvbG9neTwva2V5d29yZD48a2V5d29yZD5JbnRlcmZlcm9ucy8qaW1tdW5v
bG9neS9waGFybWFjb2xvZ3k8L2tleXdvcmQ+PGtleXdvcmQ+TXV0YXRpb248L2tleXdvcmQ+PGtl
eXdvcmQ+UmVjb21iaW5hbnQgUHJvdGVpbnMvaW1tdW5vbG9neTwva2V5d29yZD48a2V5d29yZD5W
YWNjaW5lcywgQXR0ZW51YXRlZC9pbW11bm9sb2d5PC9rZXl3b3JkPjxrZXl3b3JkPlZpcmFsIE5v
bnN0cnVjdHVyYWwgUHJvdGVpbnMvZ2VuZXRpY3MvKmltbXVub2xvZ3k8L2tleXdvcmQ+PC9rZXl3
b3Jkcz48aXNibj4xOTMyLTYyMDM8L2lzYm4+PGN1c3RvbTI+UE1DNDg5MjU5MjwvY3VzdG9tMj48
dGl0bGVzPjx0aXRsZT5Bc3NvY2lhdGlvbiBiZXR3ZWVuIEludGVyZmVyb24gUmVzcG9uc2UgYW5k
IFByb3RlY3RpdmUgRWZmaWNhY3kgb2YgTlMxLVRydW5jYXRlZCBNdXRhbnRzIGFzIEluZmx1ZW56
YSBWYWNjaW5lIENhbmRpZGF0ZXMgaW4gQ2hpY2tlbnM8L3RpdGxlPjxzZWNvbmRhcnktdGl0bGU+
UExvUyBPbmU8L3NlY29uZGFyeS10aXRsZT48YWx0LXRpdGxlPlBsb1Mgb25lPC9hbHQtdGl0bGU+
PC90aXRsZXM+PHBhZ2VzPmUwMTU2NjAzPC9wYWdlcz48bnVtYmVyPjY8L251bWJlcj48Y29udHJp
YnV0b3JzPjxhdXRob3JzPjxhdXRob3I+SmFuZywgSC48L2F1dGhvcj48YXV0aG9yPk5ndW5qaXJp
LCBKLiBNLjwvYXV0aG9yPjxhdXRob3I+TGVlLCBDLiBXLjwvYXV0aG9yPjwvYXV0aG9ycz48L2Nv
bnRyaWJ1dG9ycz48ZWRpdGlvbj4yMDE2LzA2LzA0PC9lZGl0aW9uPjxsYW5ndWFnZT5lbmc8L2xh
bmd1YWdlPjxhZGRlZC1kYXRlIGZvcm1hdD0idXRjIj4xNTAzNjkyMjIxPC9hZGRlZC1kYXRlPjxy
ZWYtdHlwZSBuYW1lPSJKb3VybmFsIEFydGljbGUiPjE3PC9yZWYtdHlwZT48YXV0aC1hZGRyZXNz
PkZvb2QgQW5pbWFsIEhlYWx0aCBSZXNlYXJjaCBQcm9ncmFtLCBPaGlvIEFncmljdWx0dXJhbCBS
ZXNlYXJjaCBhbmQgRGV2ZWxvcG1lbnQgQ2VudGVyLCBUaGUgT2hpbyBTdGF0ZSBVbml2ZXJzaXR5
LCBXb29zdGVyLCBPSCA0NDY5MSwgVW5pdGVkIFN0YXRlcyBvZiBBbWVyaWNhLiYjeEQ7RGVwYXJ0
bWVudCBvZiBWZXRlcmluYXJ5IFByZXZlbnRpdmUgTWVkaWNpbmUsIENvbGxlZ2Ugb2YgVmV0ZXJp
bmFyeSBNZWRpY2luZSwgVGhlIE9oaW8gU3RhdGUgVW5pdmVyc2l0eSwgQ29sdW1idXMsIE9IIDQz
MjEwLCBVbml0ZWQgU3RhdGVzIG9mIEFtZXJpY2EuPC9hdXRoLWFkZHJlc3M+PGRhdGVzPjx5ZWFy
PjIwMTY8L3llYXI+PC9kYXRlcz48cmVtb3RlLWRhdGFiYXNlLXByb3ZpZGVyPk5MTTwvcmVtb3Rl
LWRhdGFiYXNlLXByb3ZpZGVyPjxyZWMtbnVtYmVyPjMzOTwvcmVjLW51bWJlcj48bGFzdC11cGRh
dGVkLWRhdGUgZm9ybWF0PSJ1dGMiPjE1MDM2OTIyMjE8L2xhc3QtdXBkYXRlZC1kYXRlPjxhY2Nl
c3Npb24tbnVtPjI3MjU3OTg5PC9hY2Nlc3Npb24tbnVtPjxlbGVjdHJvbmljLXJlc291cmNlLW51
bT4xMC4xMzcxL2pvdXJuYWwucG9uZS4wMTU2NjAzPC9lbGVjdHJvbmljLXJlc291cmNlLW51bT48
dm9sdW1lPjExPC92b2x1bWU+PC9yZWNvcmQ+PC9DaXRlPjwvRW5kTm90ZT5=
</w:fldData>
              </w:fldChar>
            </w:r>
            <w:r w:rsidRPr="00312479">
              <w:rPr>
                <w:rFonts w:asciiTheme="minorHAnsi" w:hAnsiTheme="minorHAnsi"/>
                <w:color w:val="000000"/>
              </w:rPr>
              <w:instrText xml:space="preserve"> ADDIN EN.CITE.DATA </w:instrText>
            </w:r>
            <w:r w:rsidRPr="00312479">
              <w:rPr>
                <w:rFonts w:asciiTheme="minorHAnsi" w:hAnsiTheme="minorHAnsi"/>
                <w:color w:val="000000"/>
              </w:rPr>
            </w:r>
            <w:r w:rsidRPr="00312479">
              <w:rPr>
                <w:rFonts w:asciiTheme="minorHAnsi" w:hAnsiTheme="minorHAnsi"/>
                <w:color w:val="000000"/>
              </w:rPr>
              <w:fldChar w:fldCharType="end"/>
            </w:r>
            <w:r w:rsidRPr="00312479">
              <w:rPr>
                <w:rFonts w:asciiTheme="minorHAnsi" w:hAnsiTheme="minorHAnsi"/>
                <w:color w:val="000000"/>
              </w:rPr>
            </w:r>
            <w:r w:rsidRPr="00312479">
              <w:rPr>
                <w:rFonts w:asciiTheme="minorHAnsi" w:hAnsiTheme="minorHAnsi"/>
                <w:color w:val="000000"/>
              </w:rPr>
              <w:fldChar w:fldCharType="separate"/>
            </w:r>
            <w:r w:rsidRPr="00312479">
              <w:rPr>
                <w:rFonts w:asciiTheme="minorHAnsi" w:hAnsiTheme="minorHAnsi"/>
                <w:color w:val="000000"/>
              </w:rPr>
              <w:t>[32]</w:t>
            </w:r>
            <w:r w:rsidRPr="00312479">
              <w:rPr>
                <w:rFonts w:asciiTheme="minorHAnsi" w:hAnsiTheme="minorHAnsi"/>
                <w:color w:val="000000"/>
              </w:rPr>
              <w:fldChar w:fldCharType="end"/>
            </w:r>
            <w:r w:rsidRPr="00312479">
              <w:rPr>
                <w:rFonts w:asciiTheme="minorHAnsi" w:hAnsiTheme="minorHAnsi"/>
                <w:color w:val="000000"/>
              </w:rPr>
              <w:t xml:space="preserve">. We were interested in determining whether LAIV can also be efficacious in younger immunologically naïve chickens. The evidence provided in the current study indicates that LAIV can elicit higher levels of innate responses, mucosal IgA antibodies, and heterologous protection in 1-day-old chickens compared to IIV. In addition, a prime-boost vaccination regimen utilizing both live and inactivated vaccines was shown to elicit a robust activation of systemic and mucosal adaptive immune responses and provide superior protection from heterologous </w:t>
            </w:r>
            <w:r w:rsidRPr="00312479">
              <w:rPr>
                <w:rFonts w:asciiTheme="minorHAnsi" w:hAnsiTheme="minorHAnsi"/>
                <w:color w:val="000000"/>
              </w:rPr>
              <w:lastRenderedPageBreak/>
              <w:t xml:space="preserve">challenge virus. This regimen could be a big advantage in young birds which have limited numbers of functional antigen presenting cells </w:t>
            </w:r>
            <w:r w:rsidRPr="00312479">
              <w:rPr>
                <w:rFonts w:asciiTheme="minorHAnsi" w:hAnsiTheme="minorHAnsi"/>
                <w:color w:val="000000"/>
              </w:rPr>
              <w:fldChar w:fldCharType="begin"/>
            </w:r>
            <w:r w:rsidRPr="00312479">
              <w:rPr>
                <w:rFonts w:asciiTheme="minorHAnsi" w:hAnsiTheme="minorHAnsi"/>
                <w:color w:val="000000"/>
              </w:rPr>
              <w:instrText xml:space="preserve"> ADDIN EN.CITE &lt;EndNote&gt;&lt;Cite&gt;&lt;Author&gt;Demirjian&lt;/Author&gt;&lt;Year&gt;2009&lt;/Year&gt;&lt;IDText&gt;Safety and Efficacy of Neonatal Vaccination&lt;/IDText&gt;&lt;DisplayText&gt;(54, 55)&lt;/DisplayText&gt;&lt;record&gt;&lt;dates&gt;&lt;pub-dates&gt;&lt;date&gt;Jan&lt;/date&gt;&lt;/pub-dates&gt;&lt;year&gt;2009&lt;/year&gt;&lt;/dates&gt;&lt;isbn&gt;0014-2980 (Print)&lt;/isbn&gt;&lt;custom2&gt;PMC2739303&lt;/custom2&gt;&lt;titles&gt;&lt;title&gt;Safety and Efficacy of Neonatal Vaccination&lt;/title&gt;&lt;secondary-title&gt;Eur J Immunol&lt;/secondary-title&gt;&lt;alt-title&gt;European journal of immunology&lt;/alt-title&gt;&lt;/titles&gt;&lt;pages&gt;36-46&lt;/pages&gt;&lt;number&gt;1&lt;/number&gt;&lt;contributors&gt;&lt;authors&gt;&lt;author&gt;Demirjian, A.&lt;/author&gt;&lt;author&gt;Levy, O.&lt;/author&gt;&lt;/authors&gt;&lt;/contributors&gt;&lt;language&gt;eng&lt;/language&gt;&lt;added-date format="utc"&gt;1503803013&lt;/added-date&gt;&lt;ref-type name="Journal Article"&gt;17&lt;/ref-type&gt;&lt;rec-number&gt;379&lt;/rec-number&gt;&lt;last-updated-date format="utc"&gt;1503803013&lt;/last-updated-date&gt;&lt;accession-num&gt;19089811&lt;/accession-num&gt;&lt;electronic-resource-num&gt;10.1002/eji.200838620&lt;/electronic-resource-num&gt;&lt;volume&gt;39&lt;/volume&gt;&lt;/record&gt;&lt;/Cite&gt;&lt;Cite&gt;&lt;Author&gt;Holmgren&lt;/Author&gt;&lt;Year&gt;2005&lt;/Year&gt;&lt;IDText&gt;Mucosal immunity and vaccines&lt;/IDText&gt;&lt;record&gt;&lt;dates&gt;&lt;pub-dates&gt;&lt;date&gt;04/05/online&lt;/date&gt;&lt;/pub-dates&gt;&lt;year&gt;2005&lt;/year&gt;&lt;/dates&gt;&lt;titles&gt;&lt;title&gt;Mucosal immunity and vaccines&lt;/title&gt;&lt;secondary-title&gt;Nat Med&lt;/secondary-title&gt;&lt;/titles&gt;&lt;contributors&gt;&lt;authors&gt;&lt;author&gt;Holmgren, Jan&lt;/author&gt;&lt;author&gt;Czerkinsky, Cecil&lt;/author&gt;&lt;/authors&gt;&lt;/contributors&gt;&lt;added-date format="utc"&gt;1503803349&lt;/added-date&gt;&lt;ref-type name="Journal Article"&gt;17&lt;/ref-type&gt;&lt;rec-number&gt;380&lt;/rec-number&gt;&lt;last-updated-date format="utc"&gt;1503803349&lt;/last-updated-date&gt;&lt;/record&gt;&lt;/Cite&gt;&lt;/EndNote&gt;</w:instrText>
            </w:r>
            <w:r w:rsidRPr="00312479">
              <w:rPr>
                <w:rFonts w:asciiTheme="minorHAnsi" w:hAnsiTheme="minorHAnsi"/>
                <w:color w:val="000000"/>
              </w:rPr>
              <w:fldChar w:fldCharType="separate"/>
            </w:r>
            <w:r w:rsidRPr="00312479">
              <w:rPr>
                <w:rFonts w:asciiTheme="minorHAnsi" w:hAnsiTheme="minorHAnsi"/>
                <w:color w:val="000000"/>
              </w:rPr>
              <w:t>[54, 55]</w:t>
            </w:r>
            <w:r w:rsidRPr="00312479">
              <w:rPr>
                <w:rFonts w:asciiTheme="minorHAnsi" w:hAnsiTheme="minorHAnsi"/>
                <w:color w:val="000000"/>
              </w:rPr>
              <w:fldChar w:fldCharType="end"/>
            </w:r>
            <w:r w:rsidRPr="00312479">
              <w:rPr>
                <w:rFonts w:asciiTheme="minorHAnsi" w:hAnsiTheme="minorHAnsi"/>
                <w:color w:val="000000"/>
              </w:rPr>
              <w:t xml:space="preserve">. In addition to the general advantages of live vaccine, our LAIV is highly immunogenic via the action of truncated NS1 protein as proved in our previous studies </w:t>
            </w:r>
            <w:r w:rsidRPr="00312479">
              <w:rPr>
                <w:rFonts w:asciiTheme="minorHAnsi" w:hAnsiTheme="minorHAnsi"/>
                <w:color w:val="000000"/>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Q2FuZGlkYXRlcyBpbiBDaGlja2VuczwvSURUZXh0PjxEaXNwbGF5VGV4dD4oMTksIDMyKTwvRGlz
cGxheVRleHQ+PHJlY29yZD48a2V5d29yZHM+PGtleXdvcmQ+QWRhcHRpdmUgSW1tdW5pdHk8L2tl
eXdvcmQ+PGtleXdvcmQ+QWRtaW5pc3RyYXRpb24sIE9yYWw8L2tleXdvcmQ+PGtleXdvcmQ+QW5p
bWFsczwva2V5d29yZD48a2V5d29yZD5BbnRpYm9kaWVzLCBWaXJhbC9ibG9vZDwva2V5d29yZD48
a2V5d29yZD5DaGlja2Vuczwva2V5d29yZD48a2V5d29yZD5JbmZsdWVuemEgVmFjY2luZXMvKmlt
bXVub2xvZ3k8L2tleXdvcmQ+PGtleXdvcmQ+SW5mbHVlbnphIGluIEJpcmRzLypwcmV2ZW50aW9u
ICZhbXA7IGNvbnRyb2wvdmlyb2xvZ3k8L2tleXdvcmQ+PGtleXdvcmQ+SW50ZXJmZXJvbnMvKmlt
bXVub2xvZ3kvcGhhcm1hY29sb2d5PC9rZXl3b3JkPjxrZXl3b3JkPk11dGF0aW9uPC9rZXl3b3Jk
PjxrZXl3b3JkPlJlY29tYmluYW50IFByb3RlaW5zL2ltbXVub2xvZ3k8L2tleXdvcmQ+PGtleXdv
cmQ+VmFjY2luZXMsIEF0dGVudWF0ZWQvaW1tdW5vbG9neTwva2V5d29yZD48a2V5d29yZD5WaXJh
bCBOb25zdHJ1Y3R1cmFsIFByb3RlaW5zL2dlbmV0aWNzLyppbW11bm9sb2d5PC9rZXl3b3JkPjwv
a2V5d29yZHM+PGlzYm4+MTkzMi02MjAzPC9pc2JuPjxjdXN0b20yPlBNQzQ4OTI1OTI8L2N1c3Rv
bTI+PHRpdGxlcz48dGl0bGU+QXNzb2NpYXRpb24gYmV0d2VlbiBJbnRlcmZlcm9uIFJlc3BvbnNl
IGFuZCBQcm90ZWN0aXZlIEVmZmljYWN5IG9mIE5TMS1UcnVuY2F0ZWQgTXV0YW50cyBhcyBJbmZs
dWVuemEgVmFjY2luZSBDYW5kaWRhdGVzIGluIENoaWNrZW5zPC90aXRsZT48c2Vjb25kYXJ5LXRp
dGxlPlBMb1MgT25lPC9zZWNvbmRhcnktdGl0bGU+PGFsdC10aXRsZT5QbG9TIG9uZTwvYWx0LXRp
dGxlPjwvdGl0bGVzPjxwYWdlcz5lMDE1NjYwMzwvcGFnZXM+PG51bWJlcj42PC9udW1iZXI+PGNv
bnRyaWJ1dG9ycz48YXV0aG9ycz48YXV0aG9yPkphbmcsIEguPC9hdXRob3I+PGF1dGhvcj5OZ3Vu
amlyaSwgSi4gTS48L2F1dGhvcj48YXV0aG9yPkxlZSwgQy4gVy48L2F1dGhvcj48L2F1dGhvcnM+
PC9jb250cmlidXRvcnM+PGVkaXRpb24+MjAxNi8wNi8wNDwvZWRpdGlvbj48bGFuZ3VhZ2U+ZW5n
PC9sYW5ndWFnZT48YWRkZWQtZGF0ZSBmb3JtYXQ9InV0YyI+MTUwMzY5MjIyMTwvYWRkZWQtZGF0
ZT48cmVmLXR5cGUgbmFtZT0iSm91cm5hbCBBcnRpY2xlIj4xNzwvcmVmLXR5cGU+PGF1dGgtYWRk
cmVzcz5Gb29kIEFuaW1hbCBIZWFsdGggUmVzZWFyY2ggUHJvZ3JhbSwgT2hpbyBBZ3JpY3VsdHVy
YWwgUmVzZWFyY2ggYW5kIERldmVsb3BtZW50IENlbnRlciwgVGhlIE9oaW8gU3RhdGUgVW5pdmVy
c2l0eSwgV29vc3RlciwgT0ggNDQ2OTEsIFVuaXRlZCBTdGF0ZXMgb2YgQW1lcmljYS4mI3hEO0Rl
cGFydG1lbnQgb2YgVmV0ZXJpbmFyeSBQcmV2ZW50aXZlIE1lZGljaW5lLCBDb2xsZWdlIG9mIFZl
dGVyaW5hcnkgTWVkaWNpbmUsIFRoZSBPaGlvIFN0YXRlIFVuaXZlcnNpdHksIENvbHVtYnVzLCBP
SCA0MzIxMCwgVW5pdGVkIFN0YXRlcyBvZiBBbWVyaWNhLjwvYXV0aC1hZGRyZXNzPjxkYXRlcz48
eWVhcj4yMDE2PC95ZWFyPjwvZGF0ZXM+PHJlbW90ZS1kYXRhYmFzZS1wcm92aWRlcj5OTE08L3Jl
bW90ZS1kYXRhYmFzZS1wcm92aWRlcj48cmVjLW51bWJlcj4zMzk8L3JlYy1udW1iZXI+PGxhc3Qt
dXBkYXRlZC1kYXRlIGZvcm1hdD0idXRjIj4xNTAzNjkyMjIxPC9sYXN0LXVwZGF0ZWQtZGF0ZT48
YWNjZXNzaW9uLW51bT4yNzI1Nzk4OTwvYWNjZXNzaW9uLW51bT48ZWxlY3Ryb25pYy1yZXNvdXJj
ZS1udW0+MTAuMTM3MS9qb3VybmFsLnBvbmUuMDE1NjYwMzwvZWxlY3Ryb25pYy1yZXNvdXJjZS1u
dW0+PHZvbHVtZT4xMTwvdm9sdW1lPjwvcmVjb3JkPjwvQ2l0ZT48Q2l0ZT48QXV0aG9yPldhbmc8
L0F1dGhvcj48WWVhcj4yMDA4PC9ZZWFyPjxJRFRleHQ+Q2hhcmFjdGVyaXphdGlvbiBvZiBpbmZs
dWVuemEgdmlydXMgdmFyaWFudHMgd2l0aCBkaWZmZXJlbnQgc2l6ZXMgb2YgdGhlIG5vbi1zdHJ1
Y3R1cmFsIChOUykgZ2VuZXMgYW5kIHRoZWlyIHBvdGVudGlhbCBhcyBhIGxpdmUgaW5mbHVlbnph
IHZhY2NpbmUgaW4gcG91bHRyeTwvSURUZXh0PjxyZWNvcmQ+PGRhdGVzPjxwdWItZGF0ZXM+PGRh
dGU+SnVsIDQ8L2RhdGU+PC9wdWItZGF0ZXM+PHllYXI+MjAwODwveWVhcj48L2RhdGVzPjxrZXl3
b3Jkcz48a2V5d29yZD5BbmltYWxzPC9rZXl3b3JkPjxrZXl3b3JkPkFudGlib2RpZXMsIFZpcmFs
L2Jsb29kPC9rZXl3b3JkPjxrZXl3b3JkPkNlcmNvcGl0aGVjdXMgYWV0aGlvcHM8L2tleXdvcmQ+
PGtleXdvcmQ+Q2hpY2sgRW1icnlvPC9rZXl3b3JkPjxrZXl3b3JkPkNoaWNrZW5zPC9rZXl3b3Jk
PjxrZXl3b3JkPkluZmx1ZW56YSBBIHZpcnVzLypnZW5ldGljcy8qaW1tdW5vbG9neTwva2V5d29y
ZD48a2V5d29yZD5JbmZsdWVuemEgVmFjY2luZXMvKmltbXVub2xvZ3k8L2tleXdvcmQ+PGtleXdv
cmQ+SW5mbHVlbnphIGluIEJpcmRzL3ByZXZlbnRpb24gJmFtcDsgY29udHJvbDwva2V5d29yZD48
a2V5d29yZD5SZWFzc29ydGFudCBWaXJ1c2VzLypnZW5ldGljcy8qaW1tdW5vbG9neTwva2V5d29y
ZD48a2V5d29yZD5TZXF1ZW5jZSBEZWxldGlvbjwva2V5d29yZD48a2V5d29yZD5WYWNjaW5lcywg
QXR0ZW51YXRlZC9pbW11bm9sb2d5PC9rZXl3b3JkPjxrZXl3b3JkPlZlcm8gQ2VsbHM8L2tleXdv
cmQ+PGtleXdvcmQ+VmlyYWwgTm9uc3RydWN0dXJhbCBQcm90ZWlucy8qZ2VuZXRpY3M8L2tleXdv
cmQ+PC9rZXl3b3Jkcz48aXNibj4wMjY0LTQxMFggKFByaW50KSYjeEQ7MDI2NC00MTB4PC9pc2Ju
PjxjdXN0b20yPlBNQzI3ODU4NDQ8L2N1c3RvbTI+PHRpdGxlcz48dGl0bGU+Q2hhcmFjdGVyaXph
dGlvbiBvZiBpbmZsdWVuemEgdmlydXMgdmFyaWFudHMgd2l0aCBkaWZmZXJlbnQgc2l6ZXMgb2Yg
dGhlIG5vbi1zdHJ1Y3R1cmFsIChOUykgZ2VuZXMgYW5kIHRoZWlyIHBvdGVudGlhbCBhcyBhIGxp
dmUgaW5mbHVlbnphIHZhY2NpbmUgaW4gcG91bHRyeTwvdGl0bGU+PHNlY29uZGFyeS10aXRsZT5W
YWNjaW5lPC9zZWNvbmRhcnktdGl0bGU+PGFsdC10aXRsZT5WYWNjaW5lPC9hbHQtdGl0bGU+PC90
aXRsZXM+PHBhZ2VzPjM1ODAtNjwvcGFnZXM+PG51bWJlcj4yOS0zMDwvbnVtYmVyPjxjb250cmli
dXRvcnM+PGF1dGhvcnM+PGF1dGhvcj5XYW5nLCBMLjwvYXV0aG9yPjxhdXRob3I+U3VhcmV6LCBE
LiBMLjwvYXV0aG9yPjxhdXRob3I+UGFudGluLUphY2t3b29kLCBNLjwvYXV0aG9yPjxhdXRob3I+
TWliYXlhc2hpLCBNLjwvYXV0aG9yPjxhdXRob3I+R2FyY2lhLVNhc3RyZSwgQS48L2F1dGhvcj48
YXV0aG9yPlNhaWYsIFkuIE0uPC9hdXRob3I+PGF1dGhvcj5MZWUsIEMuIFcuPC9hdXRob3I+PC9h
dXRob3JzPjwvY29udHJpYnV0b3JzPjxlZGl0aW9uPjIwMDgvMDYvMTA8L2VkaXRpb24+PGxhbmd1
YWdlPmVuZzwvbGFuZ3VhZ2U+PGFkZGVkLWRhdGUgZm9ybWF0PSJ1dGMiPjE0NTk4ODI1OTQ8L2Fk
ZGVkLWRhdGU+PHJlZi10eXBlIG5hbWU9IkpvdXJuYWwgQXJ0aWNsZSI+MTc8L3JlZi10eXBlPjxh
dXRoLWFkZHJlc3M+Rm9vZCBBbmltYWwgSGVhbHRoIFJlc2VhcmNoIFByb2dyYW0sIE9oaW8gQWdy
aWN1bHR1cmFsIFJlc2VhcmNoIGFuZCBEZXZlbG9wbWVudCBDZW50ZXIsIFRoZSBPaGlvIFN0YXRl
IFVuaXZlcnNpdHksIFdvb3N0ZXIsIE9IIDQ0NjkxLCBVbml0ZWQgU3RhdGVzLjwvYXV0aC1hZGRy
ZXNzPjxyZW1vdGUtZGF0YWJhc2UtcHJvdmlkZXI+TkxNPC9yZW1vdGUtZGF0YWJhc2UtcHJvdmlk
ZXI+PHJlYy1udW1iZXI+MjkzPC9yZWMtbnVtYmVyPjxsYXN0LXVwZGF0ZWQtZGF0ZSBmb3JtYXQ9
InV0YyI+MTQ1OTg4MjU5NDwvbGFzdC11cGRhdGVkLWRhdGU+PGFjY2Vzc2lvbi1udW0+MTg1Mzkz
NjY8L2FjY2Vzc2lvbi1udW0+PGN1c3RvbTY+TklITVMxNTM1OTY8L2N1c3RvbTY+PGVsZWN0cm9u
aWMtcmVzb3VyY2UtbnVtPjEwLjEwMTYvai52YWNjaW5lLjIwMDguMDUuMDAxPC9lbGVjdHJvbmlj
LXJlc291cmNlLW51bT48dm9sdW1lPjI2PC92b2x1bWU+PC9yZWNvcmQ+PC9DaXRlPjwvRW5kTm90
ZT4A
</w:fldData>
              </w:fldChar>
            </w:r>
            <w:r w:rsidRPr="00312479">
              <w:rPr>
                <w:rFonts w:asciiTheme="minorHAnsi" w:hAnsiTheme="minorHAnsi"/>
                <w:color w:val="000000"/>
              </w:rPr>
              <w:instrText xml:space="preserve"> ADDIN EN.CITE </w:instrText>
            </w:r>
            <w:r w:rsidRPr="00312479">
              <w:rPr>
                <w:rFonts w:asciiTheme="minorHAnsi" w:hAnsiTheme="minorHAnsi"/>
                <w:color w:val="000000"/>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Q2FuZGlkYXRlcyBpbiBDaGlja2VuczwvSURUZXh0PjxEaXNwbGF5VGV4dD4oMTksIDMyKTwvRGlz
cGxheVRleHQ+PHJlY29yZD48a2V5d29yZHM+PGtleXdvcmQ+QWRhcHRpdmUgSW1tdW5pdHk8L2tl
eXdvcmQ+PGtleXdvcmQ+QWRtaW5pc3RyYXRpb24sIE9yYWw8L2tleXdvcmQ+PGtleXdvcmQ+QW5p
bWFsczwva2V5d29yZD48a2V5d29yZD5BbnRpYm9kaWVzLCBWaXJhbC9ibG9vZDwva2V5d29yZD48
a2V5d29yZD5DaGlja2Vuczwva2V5d29yZD48a2V5d29yZD5JbmZsdWVuemEgVmFjY2luZXMvKmlt
bXVub2xvZ3k8L2tleXdvcmQ+PGtleXdvcmQ+SW5mbHVlbnphIGluIEJpcmRzLypwcmV2ZW50aW9u
ICZhbXA7IGNvbnRyb2wvdmlyb2xvZ3k8L2tleXdvcmQ+PGtleXdvcmQ+SW50ZXJmZXJvbnMvKmlt
bXVub2xvZ3kvcGhhcm1hY29sb2d5PC9rZXl3b3JkPjxrZXl3b3JkPk11dGF0aW9uPC9rZXl3b3Jk
PjxrZXl3b3JkPlJlY29tYmluYW50IFByb3RlaW5zL2ltbXVub2xvZ3k8L2tleXdvcmQ+PGtleXdv
cmQ+VmFjY2luZXMsIEF0dGVudWF0ZWQvaW1tdW5vbG9neTwva2V5d29yZD48a2V5d29yZD5WaXJh
bCBOb25zdHJ1Y3R1cmFsIFByb3RlaW5zL2dlbmV0aWNzLyppbW11bm9sb2d5PC9rZXl3b3JkPjwv
a2V5d29yZHM+PGlzYm4+MTkzMi02MjAzPC9pc2JuPjxjdXN0b20yPlBNQzQ4OTI1OTI8L2N1c3Rv
bTI+PHRpdGxlcz48dGl0bGU+QXNzb2NpYXRpb24gYmV0d2VlbiBJbnRlcmZlcm9uIFJlc3BvbnNl
IGFuZCBQcm90ZWN0aXZlIEVmZmljYWN5IG9mIE5TMS1UcnVuY2F0ZWQgTXV0YW50cyBhcyBJbmZs
dWVuemEgVmFjY2luZSBDYW5kaWRhdGVzIGluIENoaWNrZW5zPC90aXRsZT48c2Vjb25kYXJ5LXRp
dGxlPlBMb1MgT25lPC9zZWNvbmRhcnktdGl0bGU+PGFsdC10aXRsZT5QbG9TIG9uZTwvYWx0LXRp
dGxlPjwvdGl0bGVzPjxwYWdlcz5lMDE1NjYwMzwvcGFnZXM+PG51bWJlcj42PC9udW1iZXI+PGNv
bnRyaWJ1dG9ycz48YXV0aG9ycz48YXV0aG9yPkphbmcsIEguPC9hdXRob3I+PGF1dGhvcj5OZ3Vu
amlyaSwgSi4gTS48L2F1dGhvcj48YXV0aG9yPkxlZSwgQy4gVy48L2F1dGhvcj48L2F1dGhvcnM+
PC9jb250cmlidXRvcnM+PGVkaXRpb24+MjAxNi8wNi8wNDwvZWRpdGlvbj48bGFuZ3VhZ2U+ZW5n
PC9sYW5ndWFnZT48YWRkZWQtZGF0ZSBmb3JtYXQ9InV0YyI+MTUwMzY5MjIyMTwvYWRkZWQtZGF0
ZT48cmVmLXR5cGUgbmFtZT0iSm91cm5hbCBBcnRpY2xlIj4xNzwvcmVmLXR5cGU+PGF1dGgtYWRk
cmVzcz5Gb29kIEFuaW1hbCBIZWFsdGggUmVzZWFyY2ggUHJvZ3JhbSwgT2hpbyBBZ3JpY3VsdHVy
YWwgUmVzZWFyY2ggYW5kIERldmVsb3BtZW50IENlbnRlciwgVGhlIE9oaW8gU3RhdGUgVW5pdmVy
c2l0eSwgV29vc3RlciwgT0ggNDQ2OTEsIFVuaXRlZCBTdGF0ZXMgb2YgQW1lcmljYS4mI3hEO0Rl
cGFydG1lbnQgb2YgVmV0ZXJpbmFyeSBQcmV2ZW50aXZlIE1lZGljaW5lLCBDb2xsZWdlIG9mIFZl
dGVyaW5hcnkgTWVkaWNpbmUsIFRoZSBPaGlvIFN0YXRlIFVuaXZlcnNpdHksIENvbHVtYnVzLCBP
SCA0MzIxMCwgVW5pdGVkIFN0YXRlcyBvZiBBbWVyaWNhLjwvYXV0aC1hZGRyZXNzPjxkYXRlcz48
eWVhcj4yMDE2PC95ZWFyPjwvZGF0ZXM+PHJlbW90ZS1kYXRhYmFzZS1wcm92aWRlcj5OTE08L3Jl
bW90ZS1kYXRhYmFzZS1wcm92aWRlcj48cmVjLW51bWJlcj4zMzk8L3JlYy1udW1iZXI+PGxhc3Qt
dXBkYXRlZC1kYXRlIGZvcm1hdD0idXRjIj4xNTAzNjkyMjIxPC9sYXN0LXVwZGF0ZWQtZGF0ZT48
YWNjZXNzaW9uLW51bT4yNzI1Nzk4OTwvYWNjZXNzaW9uLW51bT48ZWxlY3Ryb25pYy1yZXNvdXJj
ZS1udW0+MTAuMTM3MS9qb3VybmFsLnBvbmUuMDE1NjYwMzwvZWxlY3Ryb25pYy1yZXNvdXJjZS1u
dW0+PHZvbHVtZT4xMTwvdm9sdW1lPjwvcmVjb3JkPjwvQ2l0ZT48Q2l0ZT48QXV0aG9yPldhbmc8
L0F1dGhvcj48WWVhcj4yMDA4PC9ZZWFyPjxJRFRleHQ+Q2hhcmFjdGVyaXphdGlvbiBvZiBpbmZs
dWVuemEgdmlydXMgdmFyaWFudHMgd2l0aCBkaWZmZXJlbnQgc2l6ZXMgb2YgdGhlIG5vbi1zdHJ1
Y3R1cmFsIChOUykgZ2VuZXMgYW5kIHRoZWlyIHBvdGVudGlhbCBhcyBhIGxpdmUgaW5mbHVlbnph
IHZhY2NpbmUgaW4gcG91bHRyeTwvSURUZXh0PjxyZWNvcmQ+PGRhdGVzPjxwdWItZGF0ZXM+PGRh
dGU+SnVsIDQ8L2RhdGU+PC9wdWItZGF0ZXM+PHllYXI+MjAwODwveWVhcj48L2RhdGVzPjxrZXl3
b3Jkcz48a2V5d29yZD5BbmltYWxzPC9rZXl3b3JkPjxrZXl3b3JkPkFudGlib2RpZXMsIFZpcmFs
L2Jsb29kPC9rZXl3b3JkPjxrZXl3b3JkPkNlcmNvcGl0aGVjdXMgYWV0aGlvcHM8L2tleXdvcmQ+
PGtleXdvcmQ+Q2hpY2sgRW1icnlvPC9rZXl3b3JkPjxrZXl3b3JkPkNoaWNrZW5zPC9rZXl3b3Jk
PjxrZXl3b3JkPkluZmx1ZW56YSBBIHZpcnVzLypnZW5ldGljcy8qaW1tdW5vbG9neTwva2V5d29y
ZD48a2V5d29yZD5JbmZsdWVuemEgVmFjY2luZXMvKmltbXVub2xvZ3k8L2tleXdvcmQ+PGtleXdv
cmQ+SW5mbHVlbnphIGluIEJpcmRzL3ByZXZlbnRpb24gJmFtcDsgY29udHJvbDwva2V5d29yZD48
a2V5d29yZD5SZWFzc29ydGFudCBWaXJ1c2VzLypnZW5ldGljcy8qaW1tdW5vbG9neTwva2V5d29y
ZD48a2V5d29yZD5TZXF1ZW5jZSBEZWxldGlvbjwva2V5d29yZD48a2V5d29yZD5WYWNjaW5lcywg
QXR0ZW51YXRlZC9pbW11bm9sb2d5PC9rZXl3b3JkPjxrZXl3b3JkPlZlcm8gQ2VsbHM8L2tleXdv
cmQ+PGtleXdvcmQ+VmlyYWwgTm9uc3RydWN0dXJhbCBQcm90ZWlucy8qZ2VuZXRpY3M8L2tleXdv
cmQ+PC9rZXl3b3Jkcz48aXNibj4wMjY0LTQxMFggKFByaW50KSYjeEQ7MDI2NC00MTB4PC9pc2Ju
PjxjdXN0b20yPlBNQzI3ODU4NDQ8L2N1c3RvbTI+PHRpdGxlcz48dGl0bGU+Q2hhcmFjdGVyaXph
dGlvbiBvZiBpbmZsdWVuemEgdmlydXMgdmFyaWFudHMgd2l0aCBkaWZmZXJlbnQgc2l6ZXMgb2Yg
dGhlIG5vbi1zdHJ1Y3R1cmFsIChOUykgZ2VuZXMgYW5kIHRoZWlyIHBvdGVudGlhbCBhcyBhIGxp
dmUgaW5mbHVlbnphIHZhY2NpbmUgaW4gcG91bHRyeTwvdGl0bGU+PHNlY29uZGFyeS10aXRsZT5W
YWNjaW5lPC9zZWNvbmRhcnktdGl0bGU+PGFsdC10aXRsZT5WYWNjaW5lPC9hbHQtdGl0bGU+PC90
aXRsZXM+PHBhZ2VzPjM1ODAtNjwvcGFnZXM+PG51bWJlcj4yOS0zMDwvbnVtYmVyPjxjb250cmli
dXRvcnM+PGF1dGhvcnM+PGF1dGhvcj5XYW5nLCBMLjwvYXV0aG9yPjxhdXRob3I+U3VhcmV6LCBE
LiBMLjwvYXV0aG9yPjxhdXRob3I+UGFudGluLUphY2t3b29kLCBNLjwvYXV0aG9yPjxhdXRob3I+
TWliYXlhc2hpLCBNLjwvYXV0aG9yPjxhdXRob3I+R2FyY2lhLVNhc3RyZSwgQS48L2F1dGhvcj48
YXV0aG9yPlNhaWYsIFkuIE0uPC9hdXRob3I+PGF1dGhvcj5MZWUsIEMuIFcuPC9hdXRob3I+PC9h
dXRob3JzPjwvY29udHJpYnV0b3JzPjxlZGl0aW9uPjIwMDgvMDYvMTA8L2VkaXRpb24+PGxhbmd1
YWdlPmVuZzwvbGFuZ3VhZ2U+PGFkZGVkLWRhdGUgZm9ybWF0PSJ1dGMiPjE0NTk4ODI1OTQ8L2Fk
ZGVkLWRhdGU+PHJlZi10eXBlIG5hbWU9IkpvdXJuYWwgQXJ0aWNsZSI+MTc8L3JlZi10eXBlPjxh
dXRoLWFkZHJlc3M+Rm9vZCBBbmltYWwgSGVhbHRoIFJlc2VhcmNoIFByb2dyYW0sIE9oaW8gQWdy
aWN1bHR1cmFsIFJlc2VhcmNoIGFuZCBEZXZlbG9wbWVudCBDZW50ZXIsIFRoZSBPaGlvIFN0YXRl
IFVuaXZlcnNpdHksIFdvb3N0ZXIsIE9IIDQ0NjkxLCBVbml0ZWQgU3RhdGVzLjwvYXV0aC1hZGRy
ZXNzPjxyZW1vdGUtZGF0YWJhc2UtcHJvdmlkZXI+TkxNPC9yZW1vdGUtZGF0YWJhc2UtcHJvdmlk
ZXI+PHJlYy1udW1iZXI+MjkzPC9yZWMtbnVtYmVyPjxsYXN0LXVwZGF0ZWQtZGF0ZSBmb3JtYXQ9
InV0YyI+MTQ1OTg4MjU5NDwvbGFzdC11cGRhdGVkLWRhdGU+PGFjY2Vzc2lvbi1udW0+MTg1Mzkz
NjY8L2FjY2Vzc2lvbi1udW0+PGN1c3RvbTY+TklITVMxNTM1OTY8L2N1c3RvbTY+PGVsZWN0cm9u
aWMtcmVzb3VyY2UtbnVtPjEwLjEwMTYvai52YWNjaW5lLjIwMDguMDUuMDAxPC9lbGVjdHJvbmlj
LXJlc291cmNlLW51bT48dm9sdW1lPjI2PC92b2x1bWU+PC9yZWNvcmQ+PC9DaXRlPjwvRW5kTm90
ZT4A
</w:fldData>
              </w:fldChar>
            </w:r>
            <w:r w:rsidRPr="00312479">
              <w:rPr>
                <w:rFonts w:asciiTheme="minorHAnsi" w:hAnsiTheme="minorHAnsi"/>
                <w:color w:val="000000"/>
              </w:rPr>
              <w:instrText xml:space="preserve"> ADDIN EN.CITE.DATA </w:instrText>
            </w:r>
            <w:r w:rsidRPr="00312479">
              <w:rPr>
                <w:rFonts w:asciiTheme="minorHAnsi" w:hAnsiTheme="minorHAnsi"/>
                <w:color w:val="000000"/>
              </w:rPr>
            </w:r>
            <w:r w:rsidRPr="00312479">
              <w:rPr>
                <w:rFonts w:asciiTheme="minorHAnsi" w:hAnsiTheme="minorHAnsi"/>
                <w:color w:val="000000"/>
              </w:rPr>
              <w:fldChar w:fldCharType="end"/>
            </w:r>
            <w:r w:rsidRPr="00312479">
              <w:rPr>
                <w:rFonts w:asciiTheme="minorHAnsi" w:hAnsiTheme="minorHAnsi"/>
                <w:color w:val="000000"/>
              </w:rPr>
            </w:r>
            <w:r w:rsidRPr="00312479">
              <w:rPr>
                <w:rFonts w:asciiTheme="minorHAnsi" w:hAnsiTheme="minorHAnsi"/>
                <w:color w:val="000000"/>
              </w:rPr>
              <w:fldChar w:fldCharType="separate"/>
            </w:r>
            <w:r w:rsidRPr="00312479">
              <w:rPr>
                <w:rFonts w:asciiTheme="minorHAnsi" w:hAnsiTheme="minorHAnsi"/>
                <w:color w:val="000000"/>
              </w:rPr>
              <w:t>[19, 32]</w:t>
            </w:r>
            <w:r w:rsidRPr="00312479">
              <w:rPr>
                <w:rFonts w:asciiTheme="minorHAnsi" w:hAnsiTheme="minorHAnsi"/>
                <w:color w:val="000000"/>
              </w:rPr>
              <w:fldChar w:fldCharType="end"/>
            </w:r>
            <w:r w:rsidRPr="00312479">
              <w:rPr>
                <w:rFonts w:asciiTheme="minorHAnsi" w:hAnsiTheme="minorHAnsi"/>
                <w:color w:val="000000"/>
              </w:rPr>
              <w:t>.</w:t>
            </w:r>
          </w:p>
          <w:p w:rsidR="00312479" w:rsidRPr="00312479" w:rsidRDefault="00312479" w:rsidP="00312479">
            <w:pPr>
              <w:spacing w:line="240" w:lineRule="auto"/>
              <w:jc w:val="both"/>
              <w:rPr>
                <w:rFonts w:asciiTheme="minorHAnsi" w:hAnsiTheme="minorHAnsi"/>
                <w:color w:val="000000"/>
              </w:rPr>
            </w:pPr>
            <w:r w:rsidRPr="00312479">
              <w:rPr>
                <w:rFonts w:asciiTheme="minorHAnsi" w:hAnsiTheme="minorHAnsi"/>
                <w:color w:val="000000"/>
              </w:rPr>
              <w:t xml:space="preserve">We previously showed that the ability of NS1-truncated LAIV candidates to induce a rapid development of adaptive immune responses and protective efficacy in 4 week old chickens was strongly associated with upregulation of </w:t>
            </w:r>
            <w:r w:rsidRPr="00312479">
              <w:rPr>
                <w:rFonts w:asciiTheme="minorHAnsi" w:hAnsiTheme="minorHAnsi" w:hint="eastAsia"/>
                <w:color w:val="000000"/>
              </w:rPr>
              <w:t>2′</w:t>
            </w:r>
            <w:proofErr w:type="gramStart"/>
            <w:r w:rsidRPr="00312479">
              <w:rPr>
                <w:rFonts w:asciiTheme="minorHAnsi" w:hAnsiTheme="minorHAnsi" w:hint="eastAsia"/>
                <w:color w:val="000000"/>
              </w:rPr>
              <w:t>,5</w:t>
            </w:r>
            <w:proofErr w:type="gramEnd"/>
            <w:r w:rsidRPr="00312479">
              <w:rPr>
                <w:rFonts w:asciiTheme="minorHAnsi" w:hAnsiTheme="minorHAnsi" w:hint="eastAsia"/>
                <w:color w:val="000000"/>
              </w:rPr>
              <w:t xml:space="preserve">′-OAS and </w:t>
            </w:r>
            <w:proofErr w:type="spellStart"/>
            <w:r w:rsidRPr="00312479">
              <w:rPr>
                <w:rFonts w:asciiTheme="minorHAnsi" w:hAnsiTheme="minorHAnsi" w:hint="eastAsia"/>
                <w:color w:val="000000"/>
              </w:rPr>
              <w:t>Mx</w:t>
            </w:r>
            <w:proofErr w:type="spellEnd"/>
            <w:r w:rsidRPr="00312479">
              <w:rPr>
                <w:rFonts w:asciiTheme="minorHAnsi" w:hAnsiTheme="minorHAnsi"/>
                <w:color w:val="000000"/>
              </w:rPr>
              <w:t xml:space="preserve"> genes </w:t>
            </w:r>
            <w:r w:rsidRPr="00312479">
              <w:rPr>
                <w:rFonts w:asciiTheme="minorHAnsi" w:hAnsiTheme="minorHAnsi"/>
                <w:color w:val="000000"/>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Q2FuZGlkYXRlcyBpbiBDaGlja2VuczwvSURUZXh0PjxEaXNwbGF5VGV4dD4oMzIpPC9EaXNwbGF5
VGV4dD48cmVjb3JkPjxrZXl3b3Jkcz48a2V5d29yZD5BZGFwdGl2ZSBJbW11bml0eTwva2V5d29y
ZD48a2V5d29yZD5BZG1pbmlzdHJhdGlvbiwgT3JhbDwva2V5d29yZD48a2V5d29yZD5BbmltYWxz
PC9rZXl3b3JkPjxrZXl3b3JkPkFudGlib2RpZXMsIFZpcmFsL2Jsb29kPC9rZXl3b3JkPjxrZXl3
b3JkPkNoaWNrZW5zPC9rZXl3b3JkPjxrZXl3b3JkPkluZmx1ZW56YSBWYWNjaW5lcy8qaW1tdW5v
bG9neTwva2V5d29yZD48a2V5d29yZD5JbmZsdWVuemEgaW4gQmlyZHMvKnByZXZlbnRpb24gJmFt
cDsgY29udHJvbC92aXJvbG9neTwva2V5d29yZD48a2V5d29yZD5JbnRlcmZlcm9ucy8qaW1tdW5v
bG9neS9waGFybWFjb2xvZ3k8L2tleXdvcmQ+PGtleXdvcmQ+TXV0YXRpb248L2tleXdvcmQ+PGtl
eXdvcmQ+UmVjb21iaW5hbnQgUHJvdGVpbnMvaW1tdW5vbG9neTwva2V5d29yZD48a2V5d29yZD5W
YWNjaW5lcywgQXR0ZW51YXRlZC9pbW11bm9sb2d5PC9rZXl3b3JkPjxrZXl3b3JkPlZpcmFsIE5v
bnN0cnVjdHVyYWwgUHJvdGVpbnMvZ2VuZXRpY3MvKmltbXVub2xvZ3k8L2tleXdvcmQ+PC9rZXl3
b3Jkcz48aXNibj4xOTMyLTYyMDM8L2lzYm4+PGN1c3RvbTI+UE1DNDg5MjU5MjwvY3VzdG9tMj48
dGl0bGVzPjx0aXRsZT5Bc3NvY2lhdGlvbiBiZXR3ZWVuIEludGVyZmVyb24gUmVzcG9uc2UgYW5k
IFByb3RlY3RpdmUgRWZmaWNhY3kgb2YgTlMxLVRydW5jYXRlZCBNdXRhbnRzIGFzIEluZmx1ZW56
YSBWYWNjaW5lIENhbmRpZGF0ZXMgaW4gQ2hpY2tlbnM8L3RpdGxlPjxzZWNvbmRhcnktdGl0bGU+
UExvUyBPbmU8L3NlY29uZGFyeS10aXRsZT48YWx0LXRpdGxlPlBsb1Mgb25lPC9hbHQtdGl0bGU+
PC90aXRsZXM+PHBhZ2VzPmUwMTU2NjAzPC9wYWdlcz48bnVtYmVyPjY8L251bWJlcj48Y29udHJp
YnV0b3JzPjxhdXRob3JzPjxhdXRob3I+SmFuZywgSC48L2F1dGhvcj48YXV0aG9yPk5ndW5qaXJp
LCBKLiBNLjwvYXV0aG9yPjxhdXRob3I+TGVlLCBDLiBXLjwvYXV0aG9yPjwvYXV0aG9ycz48L2Nv
bnRyaWJ1dG9ycz48ZWRpdGlvbj4yMDE2LzA2LzA0PC9lZGl0aW9uPjxsYW5ndWFnZT5lbmc8L2xh
bmd1YWdlPjxhZGRlZC1kYXRlIGZvcm1hdD0idXRjIj4xNTAzNjkyMjIxPC9hZGRlZC1kYXRlPjxy
ZWYtdHlwZSBuYW1lPSJKb3VybmFsIEFydGljbGUiPjE3PC9yZWYtdHlwZT48YXV0aC1hZGRyZXNz
PkZvb2QgQW5pbWFsIEhlYWx0aCBSZXNlYXJjaCBQcm9ncmFtLCBPaGlvIEFncmljdWx0dXJhbCBS
ZXNlYXJjaCBhbmQgRGV2ZWxvcG1lbnQgQ2VudGVyLCBUaGUgT2hpbyBTdGF0ZSBVbml2ZXJzaXR5
LCBXb29zdGVyLCBPSCA0NDY5MSwgVW5pdGVkIFN0YXRlcyBvZiBBbWVyaWNhLiYjeEQ7RGVwYXJ0
bWVudCBvZiBWZXRlcmluYXJ5IFByZXZlbnRpdmUgTWVkaWNpbmUsIENvbGxlZ2Ugb2YgVmV0ZXJp
bmFyeSBNZWRpY2luZSwgVGhlIE9oaW8gU3RhdGUgVW5pdmVyc2l0eSwgQ29sdW1idXMsIE9IIDQz
MjEwLCBVbml0ZWQgU3RhdGVzIG9mIEFtZXJpY2EuPC9hdXRoLWFkZHJlc3M+PGRhdGVzPjx5ZWFy
PjIwMTY8L3llYXI+PC9kYXRlcz48cmVtb3RlLWRhdGFiYXNlLXByb3ZpZGVyPk5MTTwvcmVtb3Rl
LWRhdGFiYXNlLXByb3ZpZGVyPjxyZWMtbnVtYmVyPjMzOTwvcmVjLW51bWJlcj48bGFzdC11cGRh
dGVkLWRhdGUgZm9ybWF0PSJ1dGMiPjE1MDM2OTIyMjE8L2xhc3QtdXBkYXRlZC1kYXRlPjxhY2Nl
c3Npb24tbnVtPjI3MjU3OTg5PC9hY2Nlc3Npb24tbnVtPjxlbGVjdHJvbmljLXJlc291cmNlLW51
bT4xMC4xMzcxL2pvdXJuYWwucG9uZS4wMTU2NjAzPC9lbGVjdHJvbmljLXJlc291cmNlLW51bT48
dm9sdW1lPjExPC92b2x1bWU+PC9yZWNvcmQ+PC9DaXRlPjwvRW5kTm90ZT5=
</w:fldData>
              </w:fldChar>
            </w:r>
            <w:r w:rsidRPr="00312479">
              <w:rPr>
                <w:rFonts w:asciiTheme="minorHAnsi" w:hAnsiTheme="minorHAnsi"/>
                <w:color w:val="000000"/>
              </w:rPr>
              <w:instrText xml:space="preserve"> ADDIN EN.CITE </w:instrText>
            </w:r>
            <w:r w:rsidRPr="00312479">
              <w:rPr>
                <w:rFonts w:asciiTheme="minorHAnsi" w:hAnsiTheme="minorHAnsi"/>
                <w:color w:val="000000"/>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Q2FuZGlkYXRlcyBpbiBDaGlja2VuczwvSURUZXh0PjxEaXNwbGF5VGV4dD4oMzIpPC9EaXNwbGF5
VGV4dD48cmVjb3JkPjxrZXl3b3Jkcz48a2V5d29yZD5BZGFwdGl2ZSBJbW11bml0eTwva2V5d29y
ZD48a2V5d29yZD5BZG1pbmlzdHJhdGlvbiwgT3JhbDwva2V5d29yZD48a2V5d29yZD5BbmltYWxz
PC9rZXl3b3JkPjxrZXl3b3JkPkFudGlib2RpZXMsIFZpcmFsL2Jsb29kPC9rZXl3b3JkPjxrZXl3
b3JkPkNoaWNrZW5zPC9rZXl3b3JkPjxrZXl3b3JkPkluZmx1ZW56YSBWYWNjaW5lcy8qaW1tdW5v
bG9neTwva2V5d29yZD48a2V5d29yZD5JbmZsdWVuemEgaW4gQmlyZHMvKnByZXZlbnRpb24gJmFt
cDsgY29udHJvbC92aXJvbG9neTwva2V5d29yZD48a2V5d29yZD5JbnRlcmZlcm9ucy8qaW1tdW5v
bG9neS9waGFybWFjb2xvZ3k8L2tleXdvcmQ+PGtleXdvcmQ+TXV0YXRpb248L2tleXdvcmQ+PGtl
eXdvcmQ+UmVjb21iaW5hbnQgUHJvdGVpbnMvaW1tdW5vbG9neTwva2V5d29yZD48a2V5d29yZD5W
YWNjaW5lcywgQXR0ZW51YXRlZC9pbW11bm9sb2d5PC9rZXl3b3JkPjxrZXl3b3JkPlZpcmFsIE5v
bnN0cnVjdHVyYWwgUHJvdGVpbnMvZ2VuZXRpY3MvKmltbXVub2xvZ3k8L2tleXdvcmQ+PC9rZXl3
b3Jkcz48aXNibj4xOTMyLTYyMDM8L2lzYm4+PGN1c3RvbTI+UE1DNDg5MjU5MjwvY3VzdG9tMj48
dGl0bGVzPjx0aXRsZT5Bc3NvY2lhdGlvbiBiZXR3ZWVuIEludGVyZmVyb24gUmVzcG9uc2UgYW5k
IFByb3RlY3RpdmUgRWZmaWNhY3kgb2YgTlMxLVRydW5jYXRlZCBNdXRhbnRzIGFzIEluZmx1ZW56
YSBWYWNjaW5lIENhbmRpZGF0ZXMgaW4gQ2hpY2tlbnM8L3RpdGxlPjxzZWNvbmRhcnktdGl0bGU+
UExvUyBPbmU8L3NlY29uZGFyeS10aXRsZT48YWx0LXRpdGxlPlBsb1Mgb25lPC9hbHQtdGl0bGU+
PC90aXRsZXM+PHBhZ2VzPmUwMTU2NjAzPC9wYWdlcz48bnVtYmVyPjY8L251bWJlcj48Y29udHJp
YnV0b3JzPjxhdXRob3JzPjxhdXRob3I+SmFuZywgSC48L2F1dGhvcj48YXV0aG9yPk5ndW5qaXJp
LCBKLiBNLjwvYXV0aG9yPjxhdXRob3I+TGVlLCBDLiBXLjwvYXV0aG9yPjwvYXV0aG9ycz48L2Nv
bnRyaWJ1dG9ycz48ZWRpdGlvbj4yMDE2LzA2LzA0PC9lZGl0aW9uPjxsYW5ndWFnZT5lbmc8L2xh
bmd1YWdlPjxhZGRlZC1kYXRlIGZvcm1hdD0idXRjIj4xNTAzNjkyMjIxPC9hZGRlZC1kYXRlPjxy
ZWYtdHlwZSBuYW1lPSJKb3VybmFsIEFydGljbGUiPjE3PC9yZWYtdHlwZT48YXV0aC1hZGRyZXNz
PkZvb2QgQW5pbWFsIEhlYWx0aCBSZXNlYXJjaCBQcm9ncmFtLCBPaGlvIEFncmljdWx0dXJhbCBS
ZXNlYXJjaCBhbmQgRGV2ZWxvcG1lbnQgQ2VudGVyLCBUaGUgT2hpbyBTdGF0ZSBVbml2ZXJzaXR5
LCBXb29zdGVyLCBPSCA0NDY5MSwgVW5pdGVkIFN0YXRlcyBvZiBBbWVyaWNhLiYjeEQ7RGVwYXJ0
bWVudCBvZiBWZXRlcmluYXJ5IFByZXZlbnRpdmUgTWVkaWNpbmUsIENvbGxlZ2Ugb2YgVmV0ZXJp
bmFyeSBNZWRpY2luZSwgVGhlIE9oaW8gU3RhdGUgVW5pdmVyc2l0eSwgQ29sdW1idXMsIE9IIDQz
MjEwLCBVbml0ZWQgU3RhdGVzIG9mIEFtZXJpY2EuPC9hdXRoLWFkZHJlc3M+PGRhdGVzPjx5ZWFy
PjIwMTY8L3llYXI+PC9kYXRlcz48cmVtb3RlLWRhdGFiYXNlLXByb3ZpZGVyPk5MTTwvcmVtb3Rl
LWRhdGFiYXNlLXByb3ZpZGVyPjxyZWMtbnVtYmVyPjMzOTwvcmVjLW51bWJlcj48bGFzdC11cGRh
dGVkLWRhdGUgZm9ybWF0PSJ1dGMiPjE1MDM2OTIyMjE8L2xhc3QtdXBkYXRlZC1kYXRlPjxhY2Nl
c3Npb24tbnVtPjI3MjU3OTg5PC9hY2Nlc3Npb24tbnVtPjxlbGVjdHJvbmljLXJlc291cmNlLW51
bT4xMC4xMzcxL2pvdXJuYWwucG9uZS4wMTU2NjAzPC9lbGVjdHJvbmljLXJlc291cmNlLW51bT48
dm9sdW1lPjExPC92b2x1bWU+PC9yZWNvcmQ+PC9DaXRlPjwvRW5kTm90ZT5=
</w:fldData>
              </w:fldChar>
            </w:r>
            <w:r w:rsidRPr="00312479">
              <w:rPr>
                <w:rFonts w:asciiTheme="minorHAnsi" w:hAnsiTheme="minorHAnsi"/>
                <w:color w:val="000000"/>
              </w:rPr>
              <w:instrText xml:space="preserve"> ADDIN EN.CITE.DATA </w:instrText>
            </w:r>
            <w:r w:rsidRPr="00312479">
              <w:rPr>
                <w:rFonts w:asciiTheme="minorHAnsi" w:hAnsiTheme="minorHAnsi"/>
                <w:color w:val="000000"/>
              </w:rPr>
            </w:r>
            <w:r w:rsidRPr="00312479">
              <w:rPr>
                <w:rFonts w:asciiTheme="minorHAnsi" w:hAnsiTheme="minorHAnsi"/>
                <w:color w:val="000000"/>
              </w:rPr>
              <w:fldChar w:fldCharType="end"/>
            </w:r>
            <w:r w:rsidRPr="00312479">
              <w:rPr>
                <w:rFonts w:asciiTheme="minorHAnsi" w:hAnsiTheme="minorHAnsi"/>
                <w:color w:val="000000"/>
              </w:rPr>
            </w:r>
            <w:r w:rsidRPr="00312479">
              <w:rPr>
                <w:rFonts w:asciiTheme="minorHAnsi" w:hAnsiTheme="minorHAnsi"/>
                <w:color w:val="000000"/>
              </w:rPr>
              <w:fldChar w:fldCharType="separate"/>
            </w:r>
            <w:r w:rsidRPr="00312479">
              <w:rPr>
                <w:rFonts w:asciiTheme="minorHAnsi" w:hAnsiTheme="minorHAnsi"/>
                <w:color w:val="000000"/>
              </w:rPr>
              <w:t>[32]</w:t>
            </w:r>
            <w:r w:rsidRPr="00312479">
              <w:rPr>
                <w:rFonts w:asciiTheme="minorHAnsi" w:hAnsiTheme="minorHAnsi"/>
                <w:color w:val="000000"/>
              </w:rPr>
              <w:fldChar w:fldCharType="end"/>
            </w:r>
            <w:r w:rsidRPr="00312479">
              <w:rPr>
                <w:rFonts w:asciiTheme="minorHAnsi" w:hAnsiTheme="minorHAnsi"/>
                <w:color w:val="000000"/>
              </w:rPr>
              <w:t xml:space="preserve">.  A similar pattern of ISG expression was observed in birds vaccinated at 1 day of age, especially in trachea at 1-day post-vaccination (Fig 1), which suggests that the performance of LAIV is not diminished in young immunologically immature chickens. Induction of </w:t>
            </w:r>
            <w:r w:rsidRPr="00312479">
              <w:rPr>
                <w:rFonts w:asciiTheme="minorHAnsi" w:hAnsiTheme="minorHAnsi" w:hint="eastAsia"/>
                <w:color w:val="000000"/>
              </w:rPr>
              <w:t>2′</w:t>
            </w:r>
            <w:proofErr w:type="gramStart"/>
            <w:r w:rsidRPr="00312479">
              <w:rPr>
                <w:rFonts w:asciiTheme="minorHAnsi" w:hAnsiTheme="minorHAnsi" w:hint="eastAsia"/>
                <w:color w:val="000000"/>
              </w:rPr>
              <w:t>,5</w:t>
            </w:r>
            <w:proofErr w:type="gramEnd"/>
            <w:r w:rsidRPr="00312479">
              <w:rPr>
                <w:rFonts w:asciiTheme="minorHAnsi" w:hAnsiTheme="minorHAnsi" w:hint="eastAsia"/>
                <w:color w:val="000000"/>
              </w:rPr>
              <w:t>′</w:t>
            </w:r>
            <w:r w:rsidRPr="00312479">
              <w:rPr>
                <w:rFonts w:asciiTheme="minorHAnsi" w:hAnsiTheme="minorHAnsi"/>
                <w:color w:val="000000"/>
              </w:rPr>
              <w:t xml:space="preserve"> </w:t>
            </w:r>
            <w:r w:rsidRPr="00312479">
              <w:rPr>
                <w:rFonts w:asciiTheme="minorHAnsi" w:hAnsiTheme="minorHAnsi" w:hint="eastAsia"/>
                <w:color w:val="000000"/>
              </w:rPr>
              <w:t xml:space="preserve">OAS and </w:t>
            </w:r>
            <w:proofErr w:type="spellStart"/>
            <w:r w:rsidRPr="00312479">
              <w:rPr>
                <w:rFonts w:asciiTheme="minorHAnsi" w:hAnsiTheme="minorHAnsi" w:hint="eastAsia"/>
                <w:color w:val="000000"/>
              </w:rPr>
              <w:t>Mx</w:t>
            </w:r>
            <w:proofErr w:type="spellEnd"/>
            <w:r w:rsidRPr="00312479">
              <w:rPr>
                <w:rFonts w:asciiTheme="minorHAnsi" w:hAnsiTheme="minorHAnsi"/>
                <w:color w:val="000000"/>
              </w:rPr>
              <w:t xml:space="preserve"> gene upregulation in trachea was also seen in the IIV group, but the magnitude was lower compared to the LAIV group (Fig 1). This difference in ISG upregulation corresponds well with the differences in the level of mucosal IgA, serum antibody cross-reactivity, and protective efficacy induced by each vaccine. ISG upregulation by LAIV did not correspond with upregulation of IFN gene transcription in birds vaccinated at 1 day of age (Fig 1), which is the same observation previously made in birds vaccinated at 4 weeks of age </w:t>
            </w:r>
            <w:r w:rsidRPr="00312479">
              <w:rPr>
                <w:rFonts w:asciiTheme="minorHAnsi" w:hAnsiTheme="minorHAnsi"/>
                <w:color w:val="000000"/>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Q2FuZGlkYXRlcyBpbiBDaGlja2VuczwvSURUZXh0PjxEaXNwbGF5VGV4dD4oMzIpPC9EaXNwbGF5
VGV4dD48cmVjb3JkPjxrZXl3b3Jkcz48a2V5d29yZD5BZGFwdGl2ZSBJbW11bml0eTwva2V5d29y
ZD48a2V5d29yZD5BZG1pbmlzdHJhdGlvbiwgT3JhbDwva2V5d29yZD48a2V5d29yZD5BbmltYWxz
PC9rZXl3b3JkPjxrZXl3b3JkPkFudGlib2RpZXMsIFZpcmFsL2Jsb29kPC9rZXl3b3JkPjxrZXl3
b3JkPkNoaWNrZW5zPC9rZXl3b3JkPjxrZXl3b3JkPkluZmx1ZW56YSBWYWNjaW5lcy8qaW1tdW5v
bG9neTwva2V5d29yZD48a2V5d29yZD5JbmZsdWVuemEgaW4gQmlyZHMvKnByZXZlbnRpb24gJmFt
cDsgY29udHJvbC92aXJvbG9neTwva2V5d29yZD48a2V5d29yZD5JbnRlcmZlcm9ucy8qaW1tdW5v
bG9neS9waGFybWFjb2xvZ3k8L2tleXdvcmQ+PGtleXdvcmQ+TXV0YXRpb248L2tleXdvcmQ+PGtl
eXdvcmQ+UmVjb21iaW5hbnQgUHJvdGVpbnMvaW1tdW5vbG9neTwva2V5d29yZD48a2V5d29yZD5W
YWNjaW5lcywgQXR0ZW51YXRlZC9pbW11bm9sb2d5PC9rZXl3b3JkPjxrZXl3b3JkPlZpcmFsIE5v
bnN0cnVjdHVyYWwgUHJvdGVpbnMvZ2VuZXRpY3MvKmltbXVub2xvZ3k8L2tleXdvcmQ+PC9rZXl3
b3Jkcz48aXNibj4xOTMyLTYyMDM8L2lzYm4+PGN1c3RvbTI+UE1DNDg5MjU5MjwvY3VzdG9tMj48
dGl0bGVzPjx0aXRsZT5Bc3NvY2lhdGlvbiBiZXR3ZWVuIEludGVyZmVyb24gUmVzcG9uc2UgYW5k
IFByb3RlY3RpdmUgRWZmaWNhY3kgb2YgTlMxLVRydW5jYXRlZCBNdXRhbnRzIGFzIEluZmx1ZW56
YSBWYWNjaW5lIENhbmRpZGF0ZXMgaW4gQ2hpY2tlbnM8L3RpdGxlPjxzZWNvbmRhcnktdGl0bGU+
UExvUyBPbmU8L3NlY29uZGFyeS10aXRsZT48YWx0LXRpdGxlPlBsb1Mgb25lPC9hbHQtdGl0bGU+
PC90aXRsZXM+PHBhZ2VzPmUwMTU2NjAzPC9wYWdlcz48bnVtYmVyPjY8L251bWJlcj48Y29udHJp
YnV0b3JzPjxhdXRob3JzPjxhdXRob3I+SmFuZywgSC48L2F1dGhvcj48YXV0aG9yPk5ndW5qaXJp
LCBKLiBNLjwvYXV0aG9yPjxhdXRob3I+TGVlLCBDLiBXLjwvYXV0aG9yPjwvYXV0aG9ycz48L2Nv
bnRyaWJ1dG9ycz48ZWRpdGlvbj4yMDE2LzA2LzA0PC9lZGl0aW9uPjxsYW5ndWFnZT5lbmc8L2xh
bmd1YWdlPjxhZGRlZC1kYXRlIGZvcm1hdD0idXRjIj4xNTAzNjkyMjIxPC9hZGRlZC1kYXRlPjxy
ZWYtdHlwZSBuYW1lPSJKb3VybmFsIEFydGljbGUiPjE3PC9yZWYtdHlwZT48YXV0aC1hZGRyZXNz
PkZvb2QgQW5pbWFsIEhlYWx0aCBSZXNlYXJjaCBQcm9ncmFtLCBPaGlvIEFncmljdWx0dXJhbCBS
ZXNlYXJjaCBhbmQgRGV2ZWxvcG1lbnQgQ2VudGVyLCBUaGUgT2hpbyBTdGF0ZSBVbml2ZXJzaXR5
LCBXb29zdGVyLCBPSCA0NDY5MSwgVW5pdGVkIFN0YXRlcyBvZiBBbWVyaWNhLiYjeEQ7RGVwYXJ0
bWVudCBvZiBWZXRlcmluYXJ5IFByZXZlbnRpdmUgTWVkaWNpbmUsIENvbGxlZ2Ugb2YgVmV0ZXJp
bmFyeSBNZWRpY2luZSwgVGhlIE9oaW8gU3RhdGUgVW5pdmVyc2l0eSwgQ29sdW1idXMsIE9IIDQz
MjEwLCBVbml0ZWQgU3RhdGVzIG9mIEFtZXJpY2EuPC9hdXRoLWFkZHJlc3M+PGRhdGVzPjx5ZWFy
PjIwMTY8L3llYXI+PC9kYXRlcz48cmVtb3RlLWRhdGFiYXNlLXByb3ZpZGVyPk5MTTwvcmVtb3Rl
LWRhdGFiYXNlLXByb3ZpZGVyPjxyZWMtbnVtYmVyPjMzOTwvcmVjLW51bWJlcj48bGFzdC11cGRh
dGVkLWRhdGUgZm9ybWF0PSJ1dGMiPjE1MDM2OTIyMjE8L2xhc3QtdXBkYXRlZC1kYXRlPjxhY2Nl
c3Npb24tbnVtPjI3MjU3OTg5PC9hY2Nlc3Npb24tbnVtPjxlbGVjdHJvbmljLXJlc291cmNlLW51
bT4xMC4xMzcxL2pvdXJuYWwucG9uZS4wMTU2NjAzPC9lbGVjdHJvbmljLXJlc291cmNlLW51bT48
dm9sdW1lPjExPC92b2x1bWU+PC9yZWNvcmQ+PC9DaXRlPjwvRW5kTm90ZT5=
</w:fldData>
              </w:fldChar>
            </w:r>
            <w:r w:rsidRPr="00312479">
              <w:rPr>
                <w:rFonts w:asciiTheme="minorHAnsi" w:hAnsiTheme="minorHAnsi"/>
                <w:color w:val="000000"/>
              </w:rPr>
              <w:instrText xml:space="preserve"> ADDIN EN.CITE </w:instrText>
            </w:r>
            <w:r w:rsidRPr="00312479">
              <w:rPr>
                <w:rFonts w:asciiTheme="minorHAnsi" w:hAnsiTheme="minorHAnsi"/>
                <w:color w:val="000000"/>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Q2FuZGlkYXRlcyBpbiBDaGlja2VuczwvSURUZXh0PjxEaXNwbGF5VGV4dD4oMzIpPC9EaXNwbGF5
VGV4dD48cmVjb3JkPjxrZXl3b3Jkcz48a2V5d29yZD5BZGFwdGl2ZSBJbW11bml0eTwva2V5d29y
ZD48a2V5d29yZD5BZG1pbmlzdHJhdGlvbiwgT3JhbDwva2V5d29yZD48a2V5d29yZD5BbmltYWxz
PC9rZXl3b3JkPjxrZXl3b3JkPkFudGlib2RpZXMsIFZpcmFsL2Jsb29kPC9rZXl3b3JkPjxrZXl3
b3JkPkNoaWNrZW5zPC9rZXl3b3JkPjxrZXl3b3JkPkluZmx1ZW56YSBWYWNjaW5lcy8qaW1tdW5v
bG9neTwva2V5d29yZD48a2V5d29yZD5JbmZsdWVuemEgaW4gQmlyZHMvKnByZXZlbnRpb24gJmFt
cDsgY29udHJvbC92aXJvbG9neTwva2V5d29yZD48a2V5d29yZD5JbnRlcmZlcm9ucy8qaW1tdW5v
bG9neS9waGFybWFjb2xvZ3k8L2tleXdvcmQ+PGtleXdvcmQ+TXV0YXRpb248L2tleXdvcmQ+PGtl
eXdvcmQ+UmVjb21iaW5hbnQgUHJvdGVpbnMvaW1tdW5vbG9neTwva2V5d29yZD48a2V5d29yZD5W
YWNjaW5lcywgQXR0ZW51YXRlZC9pbW11bm9sb2d5PC9rZXl3b3JkPjxrZXl3b3JkPlZpcmFsIE5v
bnN0cnVjdHVyYWwgUHJvdGVpbnMvZ2VuZXRpY3MvKmltbXVub2xvZ3k8L2tleXdvcmQ+PC9rZXl3
b3Jkcz48aXNibj4xOTMyLTYyMDM8L2lzYm4+PGN1c3RvbTI+UE1DNDg5MjU5MjwvY3VzdG9tMj48
dGl0bGVzPjx0aXRsZT5Bc3NvY2lhdGlvbiBiZXR3ZWVuIEludGVyZmVyb24gUmVzcG9uc2UgYW5k
IFByb3RlY3RpdmUgRWZmaWNhY3kgb2YgTlMxLVRydW5jYXRlZCBNdXRhbnRzIGFzIEluZmx1ZW56
YSBWYWNjaW5lIENhbmRpZGF0ZXMgaW4gQ2hpY2tlbnM8L3RpdGxlPjxzZWNvbmRhcnktdGl0bGU+
UExvUyBPbmU8L3NlY29uZGFyeS10aXRsZT48YWx0LXRpdGxlPlBsb1Mgb25lPC9hbHQtdGl0bGU+
PC90aXRsZXM+PHBhZ2VzPmUwMTU2NjAzPC9wYWdlcz48bnVtYmVyPjY8L251bWJlcj48Y29udHJp
YnV0b3JzPjxhdXRob3JzPjxhdXRob3I+SmFuZywgSC48L2F1dGhvcj48YXV0aG9yPk5ndW5qaXJp
LCBKLiBNLjwvYXV0aG9yPjxhdXRob3I+TGVlLCBDLiBXLjwvYXV0aG9yPjwvYXV0aG9ycz48L2Nv
bnRyaWJ1dG9ycz48ZWRpdGlvbj4yMDE2LzA2LzA0PC9lZGl0aW9uPjxsYW5ndWFnZT5lbmc8L2xh
bmd1YWdlPjxhZGRlZC1kYXRlIGZvcm1hdD0idXRjIj4xNTAzNjkyMjIxPC9hZGRlZC1kYXRlPjxy
ZWYtdHlwZSBuYW1lPSJKb3VybmFsIEFydGljbGUiPjE3PC9yZWYtdHlwZT48YXV0aC1hZGRyZXNz
PkZvb2QgQW5pbWFsIEhlYWx0aCBSZXNlYXJjaCBQcm9ncmFtLCBPaGlvIEFncmljdWx0dXJhbCBS
ZXNlYXJjaCBhbmQgRGV2ZWxvcG1lbnQgQ2VudGVyLCBUaGUgT2hpbyBTdGF0ZSBVbml2ZXJzaXR5
LCBXb29zdGVyLCBPSCA0NDY5MSwgVW5pdGVkIFN0YXRlcyBvZiBBbWVyaWNhLiYjeEQ7RGVwYXJ0
bWVudCBvZiBWZXRlcmluYXJ5IFByZXZlbnRpdmUgTWVkaWNpbmUsIENvbGxlZ2Ugb2YgVmV0ZXJp
bmFyeSBNZWRpY2luZSwgVGhlIE9oaW8gU3RhdGUgVW5pdmVyc2l0eSwgQ29sdW1idXMsIE9IIDQz
MjEwLCBVbml0ZWQgU3RhdGVzIG9mIEFtZXJpY2EuPC9hdXRoLWFkZHJlc3M+PGRhdGVzPjx5ZWFy
PjIwMTY8L3llYXI+PC9kYXRlcz48cmVtb3RlLWRhdGFiYXNlLXByb3ZpZGVyPk5MTTwvcmVtb3Rl
LWRhdGFiYXNlLXByb3ZpZGVyPjxyZWMtbnVtYmVyPjMzOTwvcmVjLW51bWJlcj48bGFzdC11cGRh
dGVkLWRhdGUgZm9ybWF0PSJ1dGMiPjE1MDM2OTIyMjE8L2xhc3QtdXBkYXRlZC1kYXRlPjxhY2Nl
c3Npb24tbnVtPjI3MjU3OTg5PC9hY2Nlc3Npb24tbnVtPjxlbGVjdHJvbmljLXJlc291cmNlLW51
bT4xMC4xMzcxL2pvdXJuYWwucG9uZS4wMTU2NjAzPC9lbGVjdHJvbmljLXJlc291cmNlLW51bT48
dm9sdW1lPjExPC92b2x1bWU+PC9yZWNvcmQ+PC9DaXRlPjwvRW5kTm90ZT5=
</w:fldData>
              </w:fldChar>
            </w:r>
            <w:r w:rsidRPr="00312479">
              <w:rPr>
                <w:rFonts w:asciiTheme="minorHAnsi" w:hAnsiTheme="minorHAnsi"/>
                <w:color w:val="000000"/>
              </w:rPr>
              <w:instrText xml:space="preserve"> ADDIN EN.CITE.DATA </w:instrText>
            </w:r>
            <w:r w:rsidRPr="00312479">
              <w:rPr>
                <w:rFonts w:asciiTheme="minorHAnsi" w:hAnsiTheme="minorHAnsi"/>
                <w:color w:val="000000"/>
              </w:rPr>
            </w:r>
            <w:r w:rsidRPr="00312479">
              <w:rPr>
                <w:rFonts w:asciiTheme="minorHAnsi" w:hAnsiTheme="minorHAnsi"/>
                <w:color w:val="000000"/>
              </w:rPr>
              <w:fldChar w:fldCharType="end"/>
            </w:r>
            <w:r w:rsidRPr="00312479">
              <w:rPr>
                <w:rFonts w:asciiTheme="minorHAnsi" w:hAnsiTheme="minorHAnsi"/>
                <w:color w:val="000000"/>
              </w:rPr>
            </w:r>
            <w:r w:rsidRPr="00312479">
              <w:rPr>
                <w:rFonts w:asciiTheme="minorHAnsi" w:hAnsiTheme="minorHAnsi"/>
                <w:color w:val="000000"/>
              </w:rPr>
              <w:fldChar w:fldCharType="separate"/>
            </w:r>
            <w:r w:rsidRPr="00312479">
              <w:rPr>
                <w:rFonts w:asciiTheme="minorHAnsi" w:hAnsiTheme="minorHAnsi"/>
                <w:color w:val="000000"/>
              </w:rPr>
              <w:t>[32]</w:t>
            </w:r>
            <w:r w:rsidRPr="00312479">
              <w:rPr>
                <w:rFonts w:asciiTheme="minorHAnsi" w:hAnsiTheme="minorHAnsi"/>
                <w:color w:val="000000"/>
              </w:rPr>
              <w:fldChar w:fldCharType="end"/>
            </w:r>
            <w:r w:rsidRPr="00312479">
              <w:rPr>
                <w:rFonts w:asciiTheme="minorHAnsi" w:hAnsiTheme="minorHAnsi"/>
                <w:color w:val="000000"/>
              </w:rPr>
              <w:t xml:space="preserve">. We plan to investigate further on this discrepancy in our future studies. It should be noted that oral administration of recombinant chicken IFN-α was shown to mimic LAIV by inducing a rapid serum antibody response to IIV vaccination in our previous study </w:t>
            </w:r>
            <w:r w:rsidRPr="00312479">
              <w:rPr>
                <w:rFonts w:asciiTheme="minorHAnsi" w:hAnsiTheme="minorHAnsi"/>
                <w:color w:val="000000"/>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Q2FuZGlkYXRlcyBpbiBDaGlja2VuczwvSURUZXh0PjxEaXNwbGF5VGV4dD4oMzIpPC9EaXNwbGF5
VGV4dD48cmVjb3JkPjxrZXl3b3Jkcz48a2V5d29yZD5BZGFwdGl2ZSBJbW11bml0eTwva2V5d29y
ZD48a2V5d29yZD5BZG1pbmlzdHJhdGlvbiwgT3JhbDwva2V5d29yZD48a2V5d29yZD5BbmltYWxz
PC9rZXl3b3JkPjxrZXl3b3JkPkFudGlib2RpZXMsIFZpcmFsL2Jsb29kPC9rZXl3b3JkPjxrZXl3
b3JkPkNoaWNrZW5zPC9rZXl3b3JkPjxrZXl3b3JkPkluZmx1ZW56YSBWYWNjaW5lcy8qaW1tdW5v
bG9neTwva2V5d29yZD48a2V5d29yZD5JbmZsdWVuemEgaW4gQmlyZHMvKnByZXZlbnRpb24gJmFt
cDsgY29udHJvbC92aXJvbG9neTwva2V5d29yZD48a2V5d29yZD5JbnRlcmZlcm9ucy8qaW1tdW5v
bG9neS9waGFybWFjb2xvZ3k8L2tleXdvcmQ+PGtleXdvcmQ+TXV0YXRpb248L2tleXdvcmQ+PGtl
eXdvcmQ+UmVjb21iaW5hbnQgUHJvdGVpbnMvaW1tdW5vbG9neTwva2V5d29yZD48a2V5d29yZD5W
YWNjaW5lcywgQXR0ZW51YXRlZC9pbW11bm9sb2d5PC9rZXl3b3JkPjxrZXl3b3JkPlZpcmFsIE5v
bnN0cnVjdHVyYWwgUHJvdGVpbnMvZ2VuZXRpY3MvKmltbXVub2xvZ3k8L2tleXdvcmQ+PC9rZXl3
b3Jkcz48aXNibj4xOTMyLTYyMDM8L2lzYm4+PGN1c3RvbTI+UE1DNDg5MjU5MjwvY3VzdG9tMj48
dGl0bGVzPjx0aXRsZT5Bc3NvY2lhdGlvbiBiZXR3ZWVuIEludGVyZmVyb24gUmVzcG9uc2UgYW5k
IFByb3RlY3RpdmUgRWZmaWNhY3kgb2YgTlMxLVRydW5jYXRlZCBNdXRhbnRzIGFzIEluZmx1ZW56
YSBWYWNjaW5lIENhbmRpZGF0ZXMgaW4gQ2hpY2tlbnM8L3RpdGxlPjxzZWNvbmRhcnktdGl0bGU+
UExvUyBPbmU8L3NlY29uZGFyeS10aXRsZT48YWx0LXRpdGxlPlBsb1Mgb25lPC9hbHQtdGl0bGU+
PC90aXRsZXM+PHBhZ2VzPmUwMTU2NjAzPC9wYWdlcz48bnVtYmVyPjY8L251bWJlcj48Y29udHJp
YnV0b3JzPjxhdXRob3JzPjxhdXRob3I+SmFuZywgSC48L2F1dGhvcj48YXV0aG9yPk5ndW5qaXJp
LCBKLiBNLjwvYXV0aG9yPjxhdXRob3I+TGVlLCBDLiBXLjwvYXV0aG9yPjwvYXV0aG9ycz48L2Nv
bnRyaWJ1dG9ycz48ZWRpdGlvbj4yMDE2LzA2LzA0PC9lZGl0aW9uPjxsYW5ndWFnZT5lbmc8L2xh
bmd1YWdlPjxhZGRlZC1kYXRlIGZvcm1hdD0idXRjIj4xNTAzNjkyMjIxPC9hZGRlZC1kYXRlPjxy
ZWYtdHlwZSBuYW1lPSJKb3VybmFsIEFydGljbGUiPjE3PC9yZWYtdHlwZT48YXV0aC1hZGRyZXNz
PkZvb2QgQW5pbWFsIEhlYWx0aCBSZXNlYXJjaCBQcm9ncmFtLCBPaGlvIEFncmljdWx0dXJhbCBS
ZXNlYXJjaCBhbmQgRGV2ZWxvcG1lbnQgQ2VudGVyLCBUaGUgT2hpbyBTdGF0ZSBVbml2ZXJzaXR5
LCBXb29zdGVyLCBPSCA0NDY5MSwgVW5pdGVkIFN0YXRlcyBvZiBBbWVyaWNhLiYjeEQ7RGVwYXJ0
bWVudCBvZiBWZXRlcmluYXJ5IFByZXZlbnRpdmUgTWVkaWNpbmUsIENvbGxlZ2Ugb2YgVmV0ZXJp
bmFyeSBNZWRpY2luZSwgVGhlIE9oaW8gU3RhdGUgVW5pdmVyc2l0eSwgQ29sdW1idXMsIE9IIDQz
MjEwLCBVbml0ZWQgU3RhdGVzIG9mIEFtZXJpY2EuPC9hdXRoLWFkZHJlc3M+PGRhdGVzPjx5ZWFy
PjIwMTY8L3llYXI+PC9kYXRlcz48cmVtb3RlLWRhdGFiYXNlLXByb3ZpZGVyPk5MTTwvcmVtb3Rl
LWRhdGFiYXNlLXByb3ZpZGVyPjxyZWMtbnVtYmVyPjMzOTwvcmVjLW51bWJlcj48bGFzdC11cGRh
dGVkLWRhdGUgZm9ybWF0PSJ1dGMiPjE1MDM2OTIyMjE8L2xhc3QtdXBkYXRlZC1kYXRlPjxhY2Nl
c3Npb24tbnVtPjI3MjU3OTg5PC9hY2Nlc3Npb24tbnVtPjxlbGVjdHJvbmljLXJlc291cmNlLW51
bT4xMC4xMzcxL2pvdXJuYWwucG9uZS4wMTU2NjAzPC9lbGVjdHJvbmljLXJlc291cmNlLW51bT48
dm9sdW1lPjExPC92b2x1bWU+PC9yZWNvcmQ+PC9DaXRlPjwvRW5kTm90ZT5=
</w:fldData>
              </w:fldChar>
            </w:r>
            <w:r w:rsidRPr="00312479">
              <w:rPr>
                <w:rFonts w:asciiTheme="minorHAnsi" w:hAnsiTheme="minorHAnsi"/>
                <w:color w:val="000000"/>
              </w:rPr>
              <w:instrText xml:space="preserve"> ADDIN EN.CITE </w:instrText>
            </w:r>
            <w:r w:rsidRPr="00312479">
              <w:rPr>
                <w:rFonts w:asciiTheme="minorHAnsi" w:hAnsiTheme="minorHAnsi"/>
                <w:color w:val="000000"/>
              </w:rPr>
              <w:fldChar w:fldCharType="begin">
                <w:fldData xml:space="preserve">PEVuZE5vdGU+PENpdGU+PEF1dGhvcj5KYW5nPC9BdXRob3I+PFllYXI+MjAxNjwvWWVhcj48SURU
ZXh0PkFzc29jaWF0aW9uIGJldHdlZW4gSW50ZXJmZXJvbiBSZXNwb25zZSBhbmQgUHJvdGVjdGl2
ZSBFZmZpY2FjeSBvZiBOUzEtVHJ1bmNhdGVkIE11dGFudHMgYXMgSW5mbHVlbnphIFZhY2NpbmUg
Q2FuZGlkYXRlcyBpbiBDaGlja2VuczwvSURUZXh0PjxEaXNwbGF5VGV4dD4oMzIpPC9EaXNwbGF5
VGV4dD48cmVjb3JkPjxrZXl3b3Jkcz48a2V5d29yZD5BZGFwdGl2ZSBJbW11bml0eTwva2V5d29y
ZD48a2V5d29yZD5BZG1pbmlzdHJhdGlvbiwgT3JhbDwva2V5d29yZD48a2V5d29yZD5BbmltYWxz
PC9rZXl3b3JkPjxrZXl3b3JkPkFudGlib2RpZXMsIFZpcmFsL2Jsb29kPC9rZXl3b3JkPjxrZXl3
b3JkPkNoaWNrZW5zPC9rZXl3b3JkPjxrZXl3b3JkPkluZmx1ZW56YSBWYWNjaW5lcy8qaW1tdW5v
bG9neTwva2V5d29yZD48a2V5d29yZD5JbmZsdWVuemEgaW4gQmlyZHMvKnByZXZlbnRpb24gJmFt
cDsgY29udHJvbC92aXJvbG9neTwva2V5d29yZD48a2V5d29yZD5JbnRlcmZlcm9ucy8qaW1tdW5v
bG9neS9waGFybWFjb2xvZ3k8L2tleXdvcmQ+PGtleXdvcmQ+TXV0YXRpb248L2tleXdvcmQ+PGtl
eXdvcmQ+UmVjb21iaW5hbnQgUHJvdGVpbnMvaW1tdW5vbG9neTwva2V5d29yZD48a2V5d29yZD5W
YWNjaW5lcywgQXR0ZW51YXRlZC9pbW11bm9sb2d5PC9rZXl3b3JkPjxrZXl3b3JkPlZpcmFsIE5v
bnN0cnVjdHVyYWwgUHJvdGVpbnMvZ2VuZXRpY3MvKmltbXVub2xvZ3k8L2tleXdvcmQ+PC9rZXl3
b3Jkcz48aXNibj4xOTMyLTYyMDM8L2lzYm4+PGN1c3RvbTI+UE1DNDg5MjU5MjwvY3VzdG9tMj48
dGl0bGVzPjx0aXRsZT5Bc3NvY2lhdGlvbiBiZXR3ZWVuIEludGVyZmVyb24gUmVzcG9uc2UgYW5k
IFByb3RlY3RpdmUgRWZmaWNhY3kgb2YgTlMxLVRydW5jYXRlZCBNdXRhbnRzIGFzIEluZmx1ZW56
YSBWYWNjaW5lIENhbmRpZGF0ZXMgaW4gQ2hpY2tlbnM8L3RpdGxlPjxzZWNvbmRhcnktdGl0bGU+
UExvUyBPbmU8L3NlY29uZGFyeS10aXRsZT48YWx0LXRpdGxlPlBsb1Mgb25lPC9hbHQtdGl0bGU+
PC90aXRsZXM+PHBhZ2VzPmUwMTU2NjAzPC9wYWdlcz48bnVtYmVyPjY8L251bWJlcj48Y29udHJp
YnV0b3JzPjxhdXRob3JzPjxhdXRob3I+SmFuZywgSC48L2F1dGhvcj48YXV0aG9yPk5ndW5qaXJp
LCBKLiBNLjwvYXV0aG9yPjxhdXRob3I+TGVlLCBDLiBXLjwvYXV0aG9yPjwvYXV0aG9ycz48L2Nv
bnRyaWJ1dG9ycz48ZWRpdGlvbj4yMDE2LzA2LzA0PC9lZGl0aW9uPjxsYW5ndWFnZT5lbmc8L2xh
bmd1YWdlPjxhZGRlZC1kYXRlIGZvcm1hdD0idXRjIj4xNTAzNjkyMjIxPC9hZGRlZC1kYXRlPjxy
ZWYtdHlwZSBuYW1lPSJKb3VybmFsIEFydGljbGUiPjE3PC9yZWYtdHlwZT48YXV0aC1hZGRyZXNz
PkZvb2QgQW5pbWFsIEhlYWx0aCBSZXNlYXJjaCBQcm9ncmFtLCBPaGlvIEFncmljdWx0dXJhbCBS
ZXNlYXJjaCBhbmQgRGV2ZWxvcG1lbnQgQ2VudGVyLCBUaGUgT2hpbyBTdGF0ZSBVbml2ZXJzaXR5
LCBXb29zdGVyLCBPSCA0NDY5MSwgVW5pdGVkIFN0YXRlcyBvZiBBbWVyaWNhLiYjeEQ7RGVwYXJ0
bWVudCBvZiBWZXRlcmluYXJ5IFByZXZlbnRpdmUgTWVkaWNpbmUsIENvbGxlZ2Ugb2YgVmV0ZXJp
bmFyeSBNZWRpY2luZSwgVGhlIE9oaW8gU3RhdGUgVW5pdmVyc2l0eSwgQ29sdW1idXMsIE9IIDQz
MjEwLCBVbml0ZWQgU3RhdGVzIG9mIEFtZXJpY2EuPC9hdXRoLWFkZHJlc3M+PGRhdGVzPjx5ZWFy
PjIwMTY8L3llYXI+PC9kYXRlcz48cmVtb3RlLWRhdGFiYXNlLXByb3ZpZGVyPk5MTTwvcmVtb3Rl
LWRhdGFiYXNlLXByb3ZpZGVyPjxyZWMtbnVtYmVyPjMzOTwvcmVjLW51bWJlcj48bGFzdC11cGRh
dGVkLWRhdGUgZm9ybWF0PSJ1dGMiPjE1MDM2OTIyMjE8L2xhc3QtdXBkYXRlZC1kYXRlPjxhY2Nl
c3Npb24tbnVtPjI3MjU3OTg5PC9hY2Nlc3Npb24tbnVtPjxlbGVjdHJvbmljLXJlc291cmNlLW51
bT4xMC4xMzcxL2pvdXJuYWwucG9uZS4wMTU2NjAzPC9lbGVjdHJvbmljLXJlc291cmNlLW51bT48
dm9sdW1lPjExPC92b2x1bWU+PC9yZWNvcmQ+PC9DaXRlPjwvRW5kTm90ZT5=
</w:fldData>
              </w:fldChar>
            </w:r>
            <w:r w:rsidRPr="00312479">
              <w:rPr>
                <w:rFonts w:asciiTheme="minorHAnsi" w:hAnsiTheme="minorHAnsi"/>
                <w:color w:val="000000"/>
              </w:rPr>
              <w:instrText xml:space="preserve"> ADDIN EN.CITE.DATA </w:instrText>
            </w:r>
            <w:r w:rsidRPr="00312479">
              <w:rPr>
                <w:rFonts w:asciiTheme="minorHAnsi" w:hAnsiTheme="minorHAnsi"/>
                <w:color w:val="000000"/>
              </w:rPr>
            </w:r>
            <w:r w:rsidRPr="00312479">
              <w:rPr>
                <w:rFonts w:asciiTheme="minorHAnsi" w:hAnsiTheme="minorHAnsi"/>
                <w:color w:val="000000"/>
              </w:rPr>
              <w:fldChar w:fldCharType="end"/>
            </w:r>
            <w:r w:rsidRPr="00312479">
              <w:rPr>
                <w:rFonts w:asciiTheme="minorHAnsi" w:hAnsiTheme="minorHAnsi"/>
                <w:color w:val="000000"/>
              </w:rPr>
            </w:r>
            <w:r w:rsidRPr="00312479">
              <w:rPr>
                <w:rFonts w:asciiTheme="minorHAnsi" w:hAnsiTheme="minorHAnsi"/>
                <w:color w:val="000000"/>
              </w:rPr>
              <w:fldChar w:fldCharType="separate"/>
            </w:r>
            <w:r w:rsidRPr="00312479">
              <w:rPr>
                <w:rFonts w:asciiTheme="minorHAnsi" w:hAnsiTheme="minorHAnsi"/>
                <w:color w:val="000000"/>
              </w:rPr>
              <w:t>[32]</w:t>
            </w:r>
            <w:r w:rsidRPr="00312479">
              <w:rPr>
                <w:rFonts w:asciiTheme="minorHAnsi" w:hAnsiTheme="minorHAnsi"/>
                <w:color w:val="000000"/>
              </w:rPr>
              <w:fldChar w:fldCharType="end"/>
            </w:r>
            <w:r w:rsidRPr="00312479">
              <w:rPr>
                <w:rFonts w:asciiTheme="minorHAnsi" w:hAnsiTheme="minorHAnsi"/>
                <w:color w:val="000000"/>
              </w:rPr>
              <w:t xml:space="preserve">. </w:t>
            </w:r>
          </w:p>
          <w:p w:rsidR="00312479" w:rsidRPr="00312479" w:rsidRDefault="00312479" w:rsidP="00312479">
            <w:pPr>
              <w:spacing w:line="240" w:lineRule="auto"/>
              <w:jc w:val="both"/>
              <w:rPr>
                <w:rFonts w:asciiTheme="minorHAnsi" w:hAnsiTheme="minorHAnsi"/>
                <w:color w:val="000000"/>
              </w:rPr>
            </w:pPr>
            <w:r w:rsidRPr="00312479">
              <w:rPr>
                <w:rFonts w:asciiTheme="minorHAnsi" w:hAnsiTheme="minorHAnsi"/>
                <w:color w:val="000000"/>
              </w:rPr>
              <w:t xml:space="preserve">A single administration of LAIV in 1-day old chickens was sufficient to induce a significant increase in influenza virus-specific IgA antibodies in tears but failed to stimulate high serum antibody titers. Previous studies have repeatedly described serum IgG and mucosal IgA responses as key features that distinguish live vaccines from parenterally administered inactivated vaccines </w:t>
            </w:r>
            <w:r w:rsidRPr="00312479">
              <w:rPr>
                <w:rFonts w:asciiTheme="minorHAnsi" w:hAnsiTheme="minorHAnsi"/>
                <w:color w:val="000000"/>
              </w:rPr>
              <w:fldChar w:fldCharType="begin">
                <w:fldData xml:space="preserve">PEVuZE5vdGU+PENpdGU+PEF1dGhvcj5HaGVuZG9uPC9BdXRob3I+PFllYXI+MTk5MDwvWWVhcj48
SURUZXh0PlRoZSBpbW11bmUgcmVzcG9uc2UgdG8gaW5mbHVlbnphIHZhY2NpbmVzPC9JRFRleHQ+
PERpc3BsYXlUZXh0Pig1Ni01OCk8L0Rpc3BsYXlUZXh0PjxyZWNvcmQ+PGRhdGVzPjxwdWItZGF0
ZXM+PGRhdGU+TWF5PC9kYXRlPjwvcHViLWRhdGVzPjx5ZWFyPjE5OTA8L3llYXI+PC9kYXRlcz48
a2V5d29yZHM+PGtleXdvcmQ+QW50aWJvZGllcywgVmlyYWwvKmJpb3N5bnRoZXNpczwva2V5d29y
ZD48a2V5d29yZD5IdW1hbnM8L2tleXdvcmQ+PGtleXdvcmQ+KkluZmx1ZW56YSBWYWNjaW5lczwv
a2V5d29yZD48a2V5d29yZD5JbmZsdWVuemEsIEh1bWFuLyppbW11bm9sb2d5PC9rZXl3b3JkPjxr
ZXl3b3JkPipWYWNjaW5lcywgSW5hY3RpdmF0ZWQ8L2tleXdvcmQ+PC9rZXl3b3Jkcz48aXNibj4w
MDAxLTcyM1ggKFByaW50KSYjeEQ7MDAwMS03MjN4PC9pc2JuPjx0aXRsZXM+PHRpdGxlPlRoZSBp
bW11bmUgcmVzcG9uc2UgdG8gaW5mbHVlbnphIHZhY2NpbmVzPC90aXRsZT48c2Vjb25kYXJ5LXRp
dGxlPkFjdGEgVmlyb2w8L3NlY29uZGFyeS10aXRsZT48YWx0LXRpdGxlPkFjdGEgdmlyb2xvZ2lj
YTwvYWx0LXRpdGxlPjwvdGl0bGVzPjxwYWdlcz4yOTUtMzA0PC9wYWdlcz48bnVtYmVyPjM8L251
bWJlcj48Y29udHJpYnV0b3JzPjxhdXRob3JzPjxhdXRob3I+R2hlbmRvbiwgWS48L2F1dGhvcj48
L2F1dGhvcnM+PC9jb250cmlidXRvcnM+PGVkaXRpb24+MTk5MC8wNS8wMTwvZWRpdGlvbj48bGFu
Z3VhZ2U+ZW5nPC9sYW5ndWFnZT48YWRkZWQtZGF0ZSBmb3JtYXQ9InV0YyI+MTUwNTc2NDY4ODwv
YWRkZWQtZGF0ZT48cmVmLXR5cGUgbmFtZT0iSm91cm5hbCBBcnRpY2xlIj4xNzwvcmVmLXR5cGU+
PGF1dGgtYWRkcmVzcz5Xb3JsZCBIZWFsdGggT3JnYW5pemF0aW9uLCBHZW5ldmEsIFN3aXR6ZXJs
YW5kLjwvYXV0aC1hZGRyZXNzPjxyZW1vdGUtZGF0YWJhc2UtcHJvdmlkZXI+TkxNPC9yZW1vdGUt
ZGF0YWJhc2UtcHJvdmlkZXI+PHJlYy1udW1iZXI+NDg2PC9yZWMtbnVtYmVyPjxsYXN0LXVwZGF0
ZWQtZGF0ZSBmb3JtYXQ9InV0YyI+MTUwNTc2NDY4ODwvbGFzdC11cGRhdGVkLWRhdGU+PGFjY2Vz
c2lvbi1udW0+MTk4MDQwMTwvYWNjZXNzaW9uLW51bT48dm9sdW1lPjM0PC92b2x1bWU+PC9yZWNv
cmQ+PC9DaXRlPjxDaXRlPjxBdXRob3I+QmFycsOtYTwvQXV0aG9yPjxZZWFyPjIwMTM8L1llYXI+
PElEVGV4dD5Mb2NhbGl6ZWQgTXVjb3NhbCBSZXNwb25zZSB0byBJbnRyYW5hc2FsIExpdmUgQXR0
ZW51YXRlZCBJbmZsdWVuemEgVmFjY2luZSBpbiBBZHVsdHM8L0lEVGV4dD48cmVjb3JkPjx1cmxz
PjxyZWxhdGVkLXVybHM+PHVybD5odHRwOi8vZHguZG9pLm9yZy8xMC4xMDkzL2luZmRpcy9qaXM2
NDE8L3VybD48L3JlbGF0ZWQtdXJscz48L3VybHM+PGlzYm4+MDAyMi0xODk5PC9pc2JuPjx0aXRs
ZXM+PHRpdGxlPkxvY2FsaXplZCBNdWNvc2FsIFJlc3BvbnNlIHRvIEludHJhbmFzYWwgTGl2ZSBB
dHRlbnVhdGVkIEluZmx1ZW56YSBWYWNjaW5lIGluIEFkdWx0czwvdGl0bGU+PHNlY29uZGFyeS10
aXRsZT5UaGUgSm91cm5hbCBvZiBJbmZlY3Rpb3VzIERpc2Vhc2VzPC9zZWNvbmRhcnktdGl0bGU+
PC90aXRsZXM+PHBhZ2VzPjExNS0xMjQ8L3BhZ2VzPjxudW1iZXI+MTwvbnVtYmVyPjxjb250cmli
dXRvcnM+PGF1dGhvcnM+PGF1dGhvcj5CYXJyw61hLCBNYXJpYSBJbmVzPC9hdXRob3I+PGF1dGhv
cj5HYXJyaWRvLCBKb3NlIEx1aXM8L2F1dGhvcj48YXV0aG9yPlN0ZWluLCBDaGVyeWw8L2F1dGhv
cj48YXV0aG9yPlNjaGVyLCBFcmljYTwvYXV0aG9yPjxhdXRob3I+R2UsIFlvbmdjaGFvPC9hdXRo
b3I+PGF1dGhvcj5FbmdlbCwgU3RlcGhhbmllIE0uPC9hdXRob3I+PGF1dGhvcj5LcmF1cywgVGhv
bWFzIEEuPC9hdXRob3I+PGF1dGhvcj5CYW5hY2gsIERhdmlkPC9hdXRob3I+PGF1dGhvcj5Nb3Jh
biwgVGhvbWFzIE0uPC9hdXRob3I+PC9hdXRob3JzPjwvY29udHJpYnV0b3JzPjxhZGRlZC1kYXRl
IGZvcm1hdD0idXRjIj4xNTA2MjI2MTc3PC9hZGRlZC1kYXRlPjxyZWYtdHlwZSBuYW1lPSJKb3Vy
bmFsIEFydGljbGUiPjE3PC9yZWYtdHlwZT48ZGF0ZXM+PHllYXI+MjAxMzwveWVhcj48L2RhdGVz
PjxyZWMtbnVtYmVyPjYxMTwvcmVjLW51bWJlcj48bGFzdC11cGRhdGVkLWRhdGUgZm9ybWF0PSJ1
dGMiPjE1MDYyMjYxNzc8L2xhc3QtdXBkYXRlZC1kYXRlPjxlbGVjdHJvbmljLXJlc291cmNlLW51
bT4xMC4xMDkzL2luZmRpcy9qaXM2NDE8L2VsZWN0cm9uaWMtcmVzb3VyY2UtbnVtPjx2b2x1bWU+
MjA3PC92b2x1bWU+PC9yZWNvcmQ+PC9DaXRlPjxDaXRlPjxBdXRob3I+SG9mdDwvQXV0aG9yPjxZ
ZWFyPjIwMTY8L1llYXI+PElEVGV4dD5Db21wYXJpc29ucyBvZiB0aGUgSHVtb3JhbCBhbmQgQ2Vs
bHVsYXIgSW1tdW5lIFJlc3BvbnNlcyBJbmR1Y2VkIGJ5IExpdmUgQXR0ZW51YXRlZCBJbmZsdWVu
emEgVmFjY2luZSAoTEFJVikgYW5kIEluYWN0aXZhdGVkIEluZmx1ZW56YSBWYWNjaW5lIChJSVYp
IGluIEFkdWx0czwvSURUZXh0PjxyZWNvcmQ+PHVybHM+PHJlbGF0ZWQtdXJscz48dXJsPmh0dHA6
Ly9jdmkuYXNtLm9yZy9jb250ZW50L2Vhcmx5LzIwMTYvMTEvMDQvQ1ZJLjAwNDE0LTE2LmFic3Ry
YWN0PC91cmw+PC9yZWxhdGVkLXVybHM+PC91cmxzPjx0aXRsZXM+PHRpdGxlPkNvbXBhcmlzb25z
IG9mIHRoZSBIdW1vcmFsIGFuZCBDZWxsdWxhciBJbW11bmUgUmVzcG9uc2VzIEluZHVjZWQgYnkg
TGl2ZSBBdHRlbnVhdGVkIEluZmx1ZW56YSBWYWNjaW5lIChMQUlWKSBhbmQgSW5hY3RpdmF0ZWQg
SW5mbHVlbnphIFZhY2NpbmUgKElJVikgaW4gQWR1bHRzPC90aXRsZT48c2Vjb25kYXJ5LXRpdGxl
PkNsaW5pY2FsIGFuZCBWYWNjaW5lIEltbXVub2xvZ3k8L3NlY29uZGFyeS10aXRsZT48L3RpdGxl
cz48Y29udHJpYnV0b3JzPjxhdXRob3JzPjxhdXRob3I+SG9mdCwgRGFuaWVsIEYuPC9hdXRob3I+
PGF1dGhvcj5Mb3R0ZW5iYWNoLCBLYXRobGVlbiBSLjwvYXV0aG9yPjxhdXRob3I+QmxhemV2aWMs
IEF6cmE8L2F1dGhvcj48YXV0aG9yPlR1cmFuLCBBbGRpbjwvYXV0aG9yPjxhdXRob3I+Qmxldmlu
cywgVGFtYXJhIFAuPC9hdXRob3I+PGF1dGhvcj5QYWNhdHRlLCBUaG9tYXMgUC48L2F1dGhvcj48
YXV0aG9yPll1LCBZaW55aTwvYXV0aG9yPjxhdXRob3I+TWl0Y2hlbGwsIE1pY2hlbGxlIEMuPC9h
dXRob3I+PGF1dGhvcj5Ib2Z0LCBTdGVsbGEgRy48L2F1dGhvcj48YXV0aG9yPkJlbHNoZSwgUm9i
ZXJ0IEIuPC9hdXRob3I+PC9hdXRob3JzPjwvY29udHJpYnV0b3JzPjxhZGRlZC1kYXRlIGZvcm1h
dD0idXRjIj4xNTA2MjI2MzI5PC9hZGRlZC1kYXRlPjxyZWYtdHlwZSBuYW1lPSJKb3VybmFsIEFy
dGljbGUiPjE3PC9yZWYtdHlwZT48ZGF0ZXM+PHllYXI+MjAxNjwveWVhcj48L2RhdGVzPjxyZWMt
bnVtYmVyPjYxMjwvcmVjLW51bWJlcj48bGFzdC11cGRhdGVkLWRhdGUgZm9ybWF0PSJ1dGMiPjE1
MDYyMjYzMjk8L2xhc3QtdXBkYXRlZC1kYXRlPjwvcmVjb3JkPjwvQ2l0ZT48L0VuZE5vdGU+
</w:fldData>
              </w:fldChar>
            </w:r>
            <w:r w:rsidRPr="00312479">
              <w:rPr>
                <w:rFonts w:asciiTheme="minorHAnsi" w:hAnsiTheme="minorHAnsi"/>
                <w:color w:val="000000"/>
              </w:rPr>
              <w:instrText xml:space="preserve"> ADDIN EN.CITE </w:instrText>
            </w:r>
            <w:r w:rsidRPr="00312479">
              <w:rPr>
                <w:rFonts w:asciiTheme="minorHAnsi" w:hAnsiTheme="minorHAnsi"/>
                <w:color w:val="000000"/>
              </w:rPr>
              <w:fldChar w:fldCharType="begin">
                <w:fldData xml:space="preserve">PEVuZE5vdGU+PENpdGU+PEF1dGhvcj5HaGVuZG9uPC9BdXRob3I+PFllYXI+MTk5MDwvWWVhcj48
SURUZXh0PlRoZSBpbW11bmUgcmVzcG9uc2UgdG8gaW5mbHVlbnphIHZhY2NpbmVzPC9JRFRleHQ+
PERpc3BsYXlUZXh0Pig1Ni01OCk8L0Rpc3BsYXlUZXh0PjxyZWNvcmQ+PGRhdGVzPjxwdWItZGF0
ZXM+PGRhdGU+TWF5PC9kYXRlPjwvcHViLWRhdGVzPjx5ZWFyPjE5OTA8L3llYXI+PC9kYXRlcz48
a2V5d29yZHM+PGtleXdvcmQ+QW50aWJvZGllcywgVmlyYWwvKmJpb3N5bnRoZXNpczwva2V5d29y
ZD48a2V5d29yZD5IdW1hbnM8L2tleXdvcmQ+PGtleXdvcmQ+KkluZmx1ZW56YSBWYWNjaW5lczwv
a2V5d29yZD48a2V5d29yZD5JbmZsdWVuemEsIEh1bWFuLyppbW11bm9sb2d5PC9rZXl3b3JkPjxr
ZXl3b3JkPipWYWNjaW5lcywgSW5hY3RpdmF0ZWQ8L2tleXdvcmQ+PC9rZXl3b3Jkcz48aXNibj4w
MDAxLTcyM1ggKFByaW50KSYjeEQ7MDAwMS03MjN4PC9pc2JuPjx0aXRsZXM+PHRpdGxlPlRoZSBp
bW11bmUgcmVzcG9uc2UgdG8gaW5mbHVlbnphIHZhY2NpbmVzPC90aXRsZT48c2Vjb25kYXJ5LXRp
dGxlPkFjdGEgVmlyb2w8L3NlY29uZGFyeS10aXRsZT48YWx0LXRpdGxlPkFjdGEgdmlyb2xvZ2lj
YTwvYWx0LXRpdGxlPjwvdGl0bGVzPjxwYWdlcz4yOTUtMzA0PC9wYWdlcz48bnVtYmVyPjM8L251
bWJlcj48Y29udHJpYnV0b3JzPjxhdXRob3JzPjxhdXRob3I+R2hlbmRvbiwgWS48L2F1dGhvcj48
L2F1dGhvcnM+PC9jb250cmlidXRvcnM+PGVkaXRpb24+MTk5MC8wNS8wMTwvZWRpdGlvbj48bGFu
Z3VhZ2U+ZW5nPC9sYW5ndWFnZT48YWRkZWQtZGF0ZSBmb3JtYXQ9InV0YyI+MTUwNTc2NDY4ODwv
YWRkZWQtZGF0ZT48cmVmLXR5cGUgbmFtZT0iSm91cm5hbCBBcnRpY2xlIj4xNzwvcmVmLXR5cGU+
PGF1dGgtYWRkcmVzcz5Xb3JsZCBIZWFsdGggT3JnYW5pemF0aW9uLCBHZW5ldmEsIFN3aXR6ZXJs
YW5kLjwvYXV0aC1hZGRyZXNzPjxyZW1vdGUtZGF0YWJhc2UtcHJvdmlkZXI+TkxNPC9yZW1vdGUt
ZGF0YWJhc2UtcHJvdmlkZXI+PHJlYy1udW1iZXI+NDg2PC9yZWMtbnVtYmVyPjxsYXN0LXVwZGF0
ZWQtZGF0ZSBmb3JtYXQ9InV0YyI+MTUwNTc2NDY4ODwvbGFzdC11cGRhdGVkLWRhdGU+PGFjY2Vz
c2lvbi1udW0+MTk4MDQwMTwvYWNjZXNzaW9uLW51bT48dm9sdW1lPjM0PC92b2x1bWU+PC9yZWNv
cmQ+PC9DaXRlPjxDaXRlPjxBdXRob3I+QmFycsOtYTwvQXV0aG9yPjxZZWFyPjIwMTM8L1llYXI+
PElEVGV4dD5Mb2NhbGl6ZWQgTXVjb3NhbCBSZXNwb25zZSB0byBJbnRyYW5hc2FsIExpdmUgQXR0
ZW51YXRlZCBJbmZsdWVuemEgVmFjY2luZSBpbiBBZHVsdHM8L0lEVGV4dD48cmVjb3JkPjx1cmxz
PjxyZWxhdGVkLXVybHM+PHVybD5odHRwOi8vZHguZG9pLm9yZy8xMC4xMDkzL2luZmRpcy9qaXM2
NDE8L3VybD48L3JlbGF0ZWQtdXJscz48L3VybHM+PGlzYm4+MDAyMi0xODk5PC9pc2JuPjx0aXRs
ZXM+PHRpdGxlPkxvY2FsaXplZCBNdWNvc2FsIFJlc3BvbnNlIHRvIEludHJhbmFzYWwgTGl2ZSBB
dHRlbnVhdGVkIEluZmx1ZW56YSBWYWNjaW5lIGluIEFkdWx0czwvdGl0bGU+PHNlY29uZGFyeS10
aXRsZT5UaGUgSm91cm5hbCBvZiBJbmZlY3Rpb3VzIERpc2Vhc2VzPC9zZWNvbmRhcnktdGl0bGU+
PC90aXRsZXM+PHBhZ2VzPjExNS0xMjQ8L3BhZ2VzPjxudW1iZXI+MTwvbnVtYmVyPjxjb250cmli
dXRvcnM+PGF1dGhvcnM+PGF1dGhvcj5CYXJyw61hLCBNYXJpYSBJbmVzPC9hdXRob3I+PGF1dGhv
cj5HYXJyaWRvLCBKb3NlIEx1aXM8L2F1dGhvcj48YXV0aG9yPlN0ZWluLCBDaGVyeWw8L2F1dGhv
cj48YXV0aG9yPlNjaGVyLCBFcmljYTwvYXV0aG9yPjxhdXRob3I+R2UsIFlvbmdjaGFvPC9hdXRo
b3I+PGF1dGhvcj5FbmdlbCwgU3RlcGhhbmllIE0uPC9hdXRob3I+PGF1dGhvcj5LcmF1cywgVGhv
bWFzIEEuPC9hdXRob3I+PGF1dGhvcj5CYW5hY2gsIERhdmlkPC9hdXRob3I+PGF1dGhvcj5Nb3Jh
biwgVGhvbWFzIE0uPC9hdXRob3I+PC9hdXRob3JzPjwvY29udHJpYnV0b3JzPjxhZGRlZC1kYXRl
IGZvcm1hdD0idXRjIj4xNTA2MjI2MTc3PC9hZGRlZC1kYXRlPjxyZWYtdHlwZSBuYW1lPSJKb3Vy
bmFsIEFydGljbGUiPjE3PC9yZWYtdHlwZT48ZGF0ZXM+PHllYXI+MjAxMzwveWVhcj48L2RhdGVz
PjxyZWMtbnVtYmVyPjYxMTwvcmVjLW51bWJlcj48bGFzdC11cGRhdGVkLWRhdGUgZm9ybWF0PSJ1
dGMiPjE1MDYyMjYxNzc8L2xhc3QtdXBkYXRlZC1kYXRlPjxlbGVjdHJvbmljLXJlc291cmNlLW51
bT4xMC4xMDkzL2luZmRpcy9qaXM2NDE8L2VsZWN0cm9uaWMtcmVzb3VyY2UtbnVtPjx2b2x1bWU+
MjA3PC92b2x1bWU+PC9yZWNvcmQ+PC9DaXRlPjxDaXRlPjxBdXRob3I+SG9mdDwvQXV0aG9yPjxZ
ZWFyPjIwMTY8L1llYXI+PElEVGV4dD5Db21wYXJpc29ucyBvZiB0aGUgSHVtb3JhbCBhbmQgQ2Vs
bHVsYXIgSW1tdW5lIFJlc3BvbnNlcyBJbmR1Y2VkIGJ5IExpdmUgQXR0ZW51YXRlZCBJbmZsdWVu
emEgVmFjY2luZSAoTEFJVikgYW5kIEluYWN0aXZhdGVkIEluZmx1ZW56YSBWYWNjaW5lIChJSVYp
IGluIEFkdWx0czwvSURUZXh0PjxyZWNvcmQ+PHVybHM+PHJlbGF0ZWQtdXJscz48dXJsPmh0dHA6
Ly9jdmkuYXNtLm9yZy9jb250ZW50L2Vhcmx5LzIwMTYvMTEvMDQvQ1ZJLjAwNDE0LTE2LmFic3Ry
YWN0PC91cmw+PC9yZWxhdGVkLXVybHM+PC91cmxzPjx0aXRsZXM+PHRpdGxlPkNvbXBhcmlzb25z
IG9mIHRoZSBIdW1vcmFsIGFuZCBDZWxsdWxhciBJbW11bmUgUmVzcG9uc2VzIEluZHVjZWQgYnkg
TGl2ZSBBdHRlbnVhdGVkIEluZmx1ZW56YSBWYWNjaW5lIChMQUlWKSBhbmQgSW5hY3RpdmF0ZWQg
SW5mbHVlbnphIFZhY2NpbmUgKElJVikgaW4gQWR1bHRzPC90aXRsZT48c2Vjb25kYXJ5LXRpdGxl
PkNsaW5pY2FsIGFuZCBWYWNjaW5lIEltbXVub2xvZ3k8L3NlY29uZGFyeS10aXRsZT48L3RpdGxl
cz48Y29udHJpYnV0b3JzPjxhdXRob3JzPjxhdXRob3I+SG9mdCwgRGFuaWVsIEYuPC9hdXRob3I+
PGF1dGhvcj5Mb3R0ZW5iYWNoLCBLYXRobGVlbiBSLjwvYXV0aG9yPjxhdXRob3I+QmxhemV2aWMs
IEF6cmE8L2F1dGhvcj48YXV0aG9yPlR1cmFuLCBBbGRpbjwvYXV0aG9yPjxhdXRob3I+Qmxldmlu
cywgVGFtYXJhIFAuPC9hdXRob3I+PGF1dGhvcj5QYWNhdHRlLCBUaG9tYXMgUC48L2F1dGhvcj48
YXV0aG9yPll1LCBZaW55aTwvYXV0aG9yPjxhdXRob3I+TWl0Y2hlbGwsIE1pY2hlbGxlIEMuPC9h
dXRob3I+PGF1dGhvcj5Ib2Z0LCBTdGVsbGEgRy48L2F1dGhvcj48YXV0aG9yPkJlbHNoZSwgUm9i
ZXJ0IEIuPC9hdXRob3I+PC9hdXRob3JzPjwvY29udHJpYnV0b3JzPjxhZGRlZC1kYXRlIGZvcm1h
dD0idXRjIj4xNTA2MjI2MzI5PC9hZGRlZC1kYXRlPjxyZWYtdHlwZSBuYW1lPSJKb3VybmFsIEFy
dGljbGUiPjE3PC9yZWYtdHlwZT48ZGF0ZXM+PHllYXI+MjAxNjwveWVhcj48L2RhdGVzPjxyZWMt
bnVtYmVyPjYxMjwvcmVjLW51bWJlcj48bGFzdC11cGRhdGVkLWRhdGUgZm9ybWF0PSJ1dGMiPjE1
MDYyMjYzMjk8L2xhc3QtdXBkYXRlZC1kYXRlPjwvcmVjb3JkPjwvQ2l0ZT48L0VuZE5vdGU+
</w:fldData>
              </w:fldChar>
            </w:r>
            <w:r w:rsidRPr="00312479">
              <w:rPr>
                <w:rFonts w:asciiTheme="minorHAnsi" w:hAnsiTheme="minorHAnsi"/>
                <w:color w:val="000000"/>
              </w:rPr>
              <w:instrText xml:space="preserve"> ADDIN EN.CITE.DATA </w:instrText>
            </w:r>
            <w:r w:rsidRPr="00312479">
              <w:rPr>
                <w:rFonts w:asciiTheme="minorHAnsi" w:hAnsiTheme="minorHAnsi"/>
                <w:color w:val="000000"/>
              </w:rPr>
            </w:r>
            <w:r w:rsidRPr="00312479">
              <w:rPr>
                <w:rFonts w:asciiTheme="minorHAnsi" w:hAnsiTheme="minorHAnsi"/>
                <w:color w:val="000000"/>
              </w:rPr>
              <w:fldChar w:fldCharType="end"/>
            </w:r>
            <w:r w:rsidRPr="00312479">
              <w:rPr>
                <w:rFonts w:asciiTheme="minorHAnsi" w:hAnsiTheme="minorHAnsi"/>
                <w:color w:val="000000"/>
              </w:rPr>
            </w:r>
            <w:r w:rsidRPr="00312479">
              <w:rPr>
                <w:rFonts w:asciiTheme="minorHAnsi" w:hAnsiTheme="minorHAnsi"/>
                <w:color w:val="000000"/>
              </w:rPr>
              <w:fldChar w:fldCharType="separate"/>
            </w:r>
            <w:r w:rsidRPr="00312479">
              <w:rPr>
                <w:rFonts w:asciiTheme="minorHAnsi" w:hAnsiTheme="minorHAnsi"/>
                <w:color w:val="000000"/>
              </w:rPr>
              <w:t>[56-58]</w:t>
            </w:r>
            <w:r w:rsidRPr="00312479">
              <w:rPr>
                <w:rFonts w:asciiTheme="minorHAnsi" w:hAnsiTheme="minorHAnsi"/>
                <w:color w:val="000000"/>
              </w:rPr>
              <w:fldChar w:fldCharType="end"/>
            </w:r>
            <w:r w:rsidRPr="00312479">
              <w:rPr>
                <w:rFonts w:asciiTheme="minorHAnsi" w:hAnsiTheme="minorHAnsi"/>
                <w:color w:val="000000"/>
              </w:rPr>
              <w:t xml:space="preserve">. The protection afforded by IIV vaccination primarily depends on the action of neutralizing serum antibodies and the serum HI antibody titer is a strong indicator of IIV efficacy </w:t>
            </w:r>
            <w:r w:rsidRPr="00312479">
              <w:rPr>
                <w:rFonts w:asciiTheme="minorHAnsi" w:hAnsiTheme="minorHAnsi"/>
                <w:color w:val="000000"/>
              </w:rPr>
              <w:fldChar w:fldCharType="begin"/>
            </w:r>
            <w:r w:rsidRPr="00312479">
              <w:rPr>
                <w:rFonts w:asciiTheme="minorHAnsi" w:hAnsiTheme="minorHAnsi"/>
                <w:color w:val="000000"/>
              </w:rPr>
              <w:instrText xml:space="preserve"> ADDIN EN.CITE &lt;EndNote&gt;&lt;Cite&gt;&lt;Author&gt;Sridhar&lt;/Author&gt;&lt;Year&gt;2015&lt;/Year&gt;&lt;IDText&gt;Influenza Vaccination Strategies: Comparing Inactivated and Live Attenuated Influenza Vaccines&lt;/IDText&gt;&lt;DisplayText&gt;(24)&lt;/DisplayText&gt;&lt;record&gt;&lt;isbn&gt;2076-393X (Electronic)&lt;/isbn&gt;&lt;titles&gt;&lt;title&gt;Influenza Vaccination Strategies: Comparing Inactivated and Live Attenuated Influenza Vaccines&lt;/title&gt;&lt;secondary-title&gt;Vaccines (Basel)&lt;/secondary-title&gt;&lt;/titles&gt;&lt;pages&gt;373-89&lt;/pages&gt;&lt;number&gt;2&lt;/number&gt;&lt;contributors&gt;&lt;authors&gt;&lt;author&gt;Sridhar, S.&lt;/author&gt;&lt;author&gt;Brokstad, K. A.&lt;/author&gt;&lt;author&gt;Cox, R. J.&lt;/author&gt;&lt;/authors&gt;&lt;/contributors&gt;&lt;language&gt;eng&lt;/language&gt;&lt;added-date format="utc"&gt;1503798690&lt;/added-date&gt;&lt;ref-type name="Book Section"&gt;5&lt;/ref-type&gt;&lt;auth-address&gt;Jenner Institute, University of Oxford, Oxford OX3 7DQ, UK&amp;#xD;Broeglemann Research Laboratory, Department of Clinical Science, University of Bergen, N-5021 Bergen, Norway&amp;#xD;E-Mail: Karl.brokstad@k2.uib.no&amp;#xD;Influenza Centre, Department of Clinical Science, University of Bergen, N-5021 Bergen, Norway&amp;#xD;E-Mail: rebecca.cox@k2.uib.no&amp;#xD;Department of Research and Development, Haukeland University Hospital, N-5021 Bergen, Norway&amp;#xD;Jebsen Centre for Influenza Vaccine Research, University of Bergen, N-5021 Bergen, Norway&lt;/auth-address&gt;&lt;dates&gt;&lt;year&gt;2015&lt;/year&gt;&lt;/dates&gt;&lt;rec-number&gt;359&lt;/rec-number&gt;&lt;last-updated-date format="utc"&gt;1503798690&lt;/last-updated-date&gt;&lt;accession-num&gt;26343192&lt;/accession-num&gt;&lt;contributors&gt;&lt;secondary-authors&gt;&lt;author&gt;Gilbert, S.&lt;/author&gt;&lt;/secondary-authors&gt;&lt;/contributors&gt;&lt;electronic-resource-num&gt;10.3390/vaccines3020373&lt;/electronic-resource-num&gt;&lt;volume&gt;3&lt;/volume&gt;&lt;/record&gt;&lt;/Cite&gt;&lt;/EndNote&gt;</w:instrText>
            </w:r>
            <w:r w:rsidRPr="00312479">
              <w:rPr>
                <w:rFonts w:asciiTheme="minorHAnsi" w:hAnsiTheme="minorHAnsi"/>
                <w:color w:val="000000"/>
              </w:rPr>
              <w:fldChar w:fldCharType="separate"/>
            </w:r>
            <w:r w:rsidRPr="00312479">
              <w:rPr>
                <w:rFonts w:asciiTheme="minorHAnsi" w:hAnsiTheme="minorHAnsi"/>
                <w:color w:val="000000"/>
              </w:rPr>
              <w:t>[24]</w:t>
            </w:r>
            <w:r w:rsidRPr="00312479">
              <w:rPr>
                <w:rFonts w:asciiTheme="minorHAnsi" w:hAnsiTheme="minorHAnsi"/>
                <w:color w:val="000000"/>
              </w:rPr>
              <w:fldChar w:fldCharType="end"/>
            </w:r>
            <w:r w:rsidRPr="00312479">
              <w:rPr>
                <w:rFonts w:asciiTheme="minorHAnsi" w:hAnsiTheme="minorHAnsi"/>
                <w:color w:val="000000"/>
              </w:rPr>
              <w:t xml:space="preserve">. Serum antibody response does not always correlate with protective efficacy of live vaccines. The underlying mechanism of serum antibody-independent viral clearance by live vaccines is postulated to be driven by mucosal IgA or CD8+ and CD4+ T cell responses </w:t>
            </w:r>
            <w:r w:rsidRPr="00312479">
              <w:rPr>
                <w:rFonts w:asciiTheme="minorHAnsi" w:hAnsiTheme="minorHAnsi"/>
                <w:color w:val="000000"/>
              </w:rPr>
              <w:fldChar w:fldCharType="begin">
                <w:fldData xml:space="preserve">PEVuZE5vdGU+PENpdGU+PEF1dGhvcj5TcmlkaGFyPC9BdXRob3I+PFllYXI+MjAxNTwvWWVhcj48
SURUZXh0PkluZmx1ZW56YSBWYWNjaW5hdGlvbiBTdHJhdGVnaWVzOiBDb21wYXJpbmcgSW5hY3Rp
dmF0ZWQgYW5kIExpdmUgQXR0ZW51YXRlZCBJbmZsdWVuemEgVmFjY2luZXM8L0lEVGV4dD48RGlz
cGxheVRleHQ+KDI0LCA1OS02MSk8L0Rpc3BsYXlUZXh0PjxyZWNvcmQ+PGlzYm4+MjA3Ni0zOTNY
IChFbGVjdHJvbmljKTwvaXNibj48dGl0bGVzPjx0aXRsZT5JbmZsdWVuemEgVmFjY2luYXRpb24g
U3RyYXRlZ2llczogQ29tcGFyaW5nIEluYWN0aXZhdGVkIGFuZCBMaXZlIEF0dGVudWF0ZWQgSW5m
bHVlbnphIFZhY2NpbmVzPC90aXRsZT48c2Vjb25kYXJ5LXRpdGxlPlZhY2NpbmVzIChCYXNlbCk8
L3NlY29uZGFyeS10aXRsZT48L3RpdGxlcz48cGFnZXM+MzczLTg5PC9wYWdlcz48bnVtYmVyPjI8
L251bWJlcj48Y29udHJpYnV0b3JzPjxhdXRob3JzPjxhdXRob3I+U3JpZGhhciwgUy48L2F1dGhv
cj48YXV0aG9yPkJyb2tzdGFkLCBLLiBBLjwvYXV0aG9yPjxhdXRob3I+Q294LCBSLiBKLjwvYXV0
aG9yPjwvYXV0aG9ycz48L2NvbnRyaWJ1dG9ycz48bGFuZ3VhZ2U+ZW5nPC9sYW5ndWFnZT48YWRk
ZWQtZGF0ZSBmb3JtYXQ9InV0YyI+MTUwMzc5ODY5MDwvYWRkZWQtZGF0ZT48cmVmLXR5cGUgbmFt
ZT0iQm9vayBTZWN0aW9uIj41PC9yZWYtdHlwZT48YXV0aC1hZGRyZXNzPkplbm5lciBJbnN0aXR1
dGUsIFVuaXZlcnNpdHkgb2YgT3hmb3JkLCBPeGZvcmQgT1gzIDdEUSwgVUsmI3hEO0Jyb2VnbGVt
YW5uIFJlc2VhcmNoIExhYm9yYXRvcnksIERlcGFydG1lbnQgb2YgQ2xpbmljYWwgU2NpZW5jZSwg
VW5pdmVyc2l0eSBvZiBCZXJnZW4sIE4tNTAyMSBCZXJnZW4sIE5vcndheSYjeEQ7RS1NYWlsOiBL
YXJsLmJyb2tzdGFkQGsyLnVpYi5ubyYjeEQ7SW5mbHVlbnphIENlbnRyZSwgRGVwYXJ0bWVudCBv
ZiBDbGluaWNhbCBTY2llbmNlLCBVbml2ZXJzaXR5IG9mIEJlcmdlbiwgTi01MDIxIEJlcmdlbiwg
Tm9yd2F5JiN4RDtFLU1haWw6IHJlYmVjY2EuY294QGsyLnVpYi5ubyYjeEQ7RGVwYXJ0bWVudCBv
ZiBSZXNlYXJjaCBhbmQgRGV2ZWxvcG1lbnQsIEhhdWtlbGFuZCBVbml2ZXJzaXR5IEhvc3BpdGFs
LCBOLTUwMjEgQmVyZ2VuLCBOb3J3YXkmI3hEO0plYnNlbiBDZW50cmUgZm9yIEluZmx1ZW56YSBW
YWNjaW5lIFJlc2VhcmNoLCBVbml2ZXJzaXR5IG9mIEJlcmdlbiwgTi01MDIxIEJlcmdlbiwgTm9y
d2F5PC9hdXRoLWFkZHJlc3M+PGRhdGVzPjx5ZWFyPjIwMTU8L3llYXI+PC9kYXRlcz48cmVjLW51
bWJlcj4zNTk8L3JlYy1udW1iZXI+PGxhc3QtdXBkYXRlZC1kYXRlIGZvcm1hdD0idXRjIj4xNTAz
Nzk4NjkwPC9sYXN0LXVwZGF0ZWQtZGF0ZT48YWNjZXNzaW9uLW51bT4yNjM0MzE5MjwvYWNjZXNz
aW9uLW51bT48Y29udHJpYnV0b3JzPjxzZWNvbmRhcnktYXV0aG9ycz48YXV0aG9yPkdpbGJlcnQs
IFMuPC9hdXRob3I+PC9zZWNvbmRhcnktYXV0aG9ycz48L2NvbnRyaWJ1dG9ycz48ZWxlY3Ryb25p
Yy1yZXNvdXJjZS1udW0+MTAuMzM5MC92YWNjaW5lczMwMjAzNzM8L2VsZWN0cm9uaWMtcmVzb3Vy
Y2UtbnVtPjx2b2x1bWU+Mzwvdm9sdW1lPjwvcmVjb3JkPjwvQ2l0ZT48Q2l0ZT48QXV0aG9yPkJy
b3duPC9BdXRob3I+PFllYXI+MjAwNjwvWWVhcj48SURUZXh0PkNENCBUIGNlbGwtbWVkaWF0ZWQg
cHJvdGVjdGlvbiBmcm9tIGxldGhhbCBpbmZsdWVuemE6IHBlcmZvcmluIGFuZCBhbnRpYm9keS1t
ZWRpYXRlZCBtZWNoYW5pc21zIGdpdmUgYSBvbmUtdHdvIHB1bmNoPC9JRFRleHQ+PHJlY29yZD48
ZGF0ZXM+PHB1Yi1kYXRlcz48ZGF0ZT5TZXAgMDE8L2RhdGU+PC9wdWItZGF0ZXM+PHllYXI+MjAw
NjwveWVhcj48L2RhdGVzPjxrZXl3b3Jkcz48a2V5d29yZD5BbmltYWxzPC9rZXl3b3JkPjxrZXl3
b3JkPkFudGlib2RpZXMsIFZpcmFsLyppbW11bm9sb2d5PC9rZXl3b3JkPjxrZXl3b3JkPkNENC1Q
b3NpdGl2ZSBULUx5bXBob2N5dGVzLyppbW11bm9sb2d5L21ldGFib2xpc208L2tleXdvcmQ+PGtl
eXdvcmQ+Q2VsbHMsIEN1bHR1cmVkPC9rZXl3b3JkPjxrZXl3b3JkPkhlbWFnZ2x1dGluaW5zLCBW
aXJhbC9pbW11bm9sb2d5PC9rZXl3b3JkPjxrZXl3b3JkPkx1bmcvaW1tdW5vbG9neTwva2V5d29y
ZD48a2V5d29yZD5NZW1icmFuZSBHbHljb3Byb3RlaW5zL2RlZmljaWVuY3kvZ2VuZXRpY3MvKmlt
bXVub2xvZ3kvbWV0YWJvbGlzbTwva2V5d29yZD48a2V5d29yZD5NaWNlPC9rZXl3b3JkPjxrZXl3
b3JkPk1pY2UsIFRyYW5zZ2VuaWM8L2tleXdvcmQ+PGtleXdvcmQ+T3J0aG9teXhvdmlyaWRhZS9p
bW11bm9sb2d5PC9rZXl3b3JkPjxrZXl3b3JkPk9ydGhvbXl4b3ZpcmlkYWUgSW5mZWN0aW9ucy9n
ZW5ldGljcy8qaW1tdW5vbG9neS9tZXRhYm9saXNtPC9rZXl3b3JkPjxrZXl3b3JkPlBlcmZvcmlu
PC9rZXl3b3JkPjxrZXl3b3JkPlBvcmUgRm9ybWluZyBDeXRvdG94aWMgUHJvdGVpbnM8L2tleXdv
cmQ+PGtleXdvcmQ+U3Vydml2YWwgUmF0ZTwva2V5d29yZD48a2V5d29yZD5UaXRyaW1ldHJ5PC9r
ZXl3b3JkPjwva2V5d29yZHM+PGlzYm4+MDAyMi0xNzY3IChQcmludCkmI3hEOzAwMjItMTc2Nzwv
aXNibj48dGl0bGVzPjx0aXRsZT5DRDQgVCBjZWxsLW1lZGlhdGVkIHByb3RlY3Rpb24gZnJvbSBs
ZXRoYWwgaW5mbHVlbnphOiBwZXJmb3JpbiBhbmQgYW50aWJvZHktbWVkaWF0ZWQgbWVjaGFuaXNt
cyBnaXZlIGEgb25lLXR3byBwdW5jaDwvdGl0bGU+PHNlY29uZGFyeS10aXRsZT5KIEltbXVub2w8
L3NlY29uZGFyeS10aXRsZT48YWx0LXRpdGxlPkpvdXJuYWwgb2YgaW1tdW5vbG9neSAoQmFsdGlt
b3JlLCBNZC4gOiAxOTUwKTwvYWx0LXRpdGxlPjwvdGl0bGVzPjxwYWdlcz4yODg4LTk4PC9wYWdl
cz48bnVtYmVyPjU8L251bWJlcj48Y29udHJpYnV0b3JzPjxhdXRob3JzPjxhdXRob3I+QnJvd24s
IEQuIE0uPC9hdXRob3I+PGF1dGhvcj5EaWx6ZXIsIEEuIE0uPC9hdXRob3I+PGF1dGhvcj5NZWVu
dHMsIEQuIEwuPC9hdXRob3I+PGF1dGhvcj5Td2FpbiwgUy4gTC48L2F1dGhvcj48L2F1dGhvcnM+
PC9jb250cmlidXRvcnM+PGVkaXRpb24+MjAwNi8wOC8yMjwvZWRpdGlvbj48bGFuZ3VhZ2U+ZW5n
PC9sYW5ndWFnZT48YWRkZWQtZGF0ZSBmb3JtYXQ9InV0YyI+MTUwMzgwMzg4NzwvYWRkZWQtZGF0
ZT48cmVmLXR5cGUgbmFtZT0iSm91cm5hbCBBcnRpY2xlIj4xNzwvcmVmLXR5cGU+PGF1dGgtYWRk
cmVzcz5UcnVkZWF1IEluc3RpdHV0ZSwgU2FyYW5hYyBMYWtlLCBOWSAxMjk4MywgVVNBLiBkYnJv
d25AdHJ1ZGVhdWluc3RpdHV0ZTwvYXV0aC1hZGRyZXNzPjxyZW1vdGUtZGF0YWJhc2UtcHJvdmlk
ZXI+TkxNPC9yZW1vdGUtZGF0YWJhc2UtcHJvdmlkZXI+PHJlYy1udW1iZXI+MzgxPC9yZWMtbnVt
YmVyPjxsYXN0LXVwZGF0ZWQtZGF0ZSBmb3JtYXQ9InV0YyI+MTUwMzgwMzg4NzwvbGFzdC11cGRh
dGVkLWRhdGU+PGFjY2Vzc2lvbi1udW0+MTY5MjA5MjQ8L2FjY2Vzc2lvbi1udW0+PHZvbHVtZT4x
Nzc8L3ZvbHVtZT48L3JlY29yZD48L0NpdGU+PENpdGU+PEF1dGhvcj5Ub3BoYW08L0F1dGhvcj48
WWVhcj4xOTk2PC9ZZWFyPjxJRFRleHQ+SW1tdW5lIENENCsgVCBjZWxscyBwcm9tb3RlIHRoZSBj
bGVhcmFuY2Ugb2YgaW5mbHVlbnphIHZpcnVzIGZyb20gbWFqb3IgaGlzdG9jb21wYXRpYmlsaXR5
IGNvbXBsZXggY2xhc3MgSUkgLS8tIHJlc3BpcmF0b3J5IGVwaXRoZWxpdW08L0lEVGV4dD48cmVj
b3JkPjxkYXRlcz48cHViLWRhdGVzPjxkYXRlPkZlYjwvZGF0ZT48L3B1Yi1kYXRlcz48eWVhcj4x
OTk2PC95ZWFyPjwvZGF0ZXM+PGtleXdvcmRzPjxrZXl3b3JkPkFuaW1hbHM8L2tleXdvcmQ+PGtl
eXdvcmQ+Q0Q0LVBvc2l0aXZlIFQtTHltcGhvY3l0ZXMvKmltbXVub2xvZ3kvbWV0YWJvbGlzbTwv
a2V5d29yZD48a2V5d29yZD5IaXN0b2NvbXBhdGliaWxpdHkgQW50aWdlbnMgQ2xhc3MgSS9pbW11
bm9sb2d5PC9rZXl3b3JkPjxrZXl3b3JkPkhpc3RvY29tcGF0aWJpbGl0eSBBbnRpZ2VucyBDbGFz
cyBJSS8qaW1tdW5vbG9neTwva2V5d29yZD48a2V5d29yZD5IdW1hbnM8L2tleXdvcmQ+PGtleXdv
cmQ+SW5mbHVlbnphIEEgdmlydXMvKmltbXVub2xvZ3k8L2tleXdvcmQ+PGtleXdvcmQ+THVuZy8q
aW1tdW5vbG9neS92aXJvbG9neTwva2V5d29yZD48a2V5d29yZD5NaWNlPC9rZXl3b3JkPjxrZXl3
b3JkPk1pY2UsIEluYnJlZCBDNTdCTDwva2V5d29yZD48L2tleXdvcmRzPjxpc2JuPjAwMjItNTM4
WCAoUHJpbnQpJiN4RDswMDIyLTUzOHg8L2lzYm4+PGN1c3RvbTI+UE1DMTg5OTQ1PC9jdXN0b20y
Pjx0aXRsZXM+PHRpdGxlPkltbXVuZSBDRDQrIFQgY2VsbHMgcHJvbW90ZSB0aGUgY2xlYXJhbmNl
IG9mIGluZmx1ZW56YSB2aXJ1cyBmcm9tIG1ham9yIGhpc3RvY29tcGF0aWJpbGl0eSBjb21wbGV4
IGNsYXNzIElJIC0vLSByZXNwaXJhdG9yeSBlcGl0aGVsaXVtPC90aXRsZT48c2Vjb25kYXJ5LXRp
dGxlPkogVmlyb2w8L3NlY29uZGFyeS10aXRsZT48YWx0LXRpdGxlPkpvdXJuYWwgb2Ygdmlyb2xv
Z3k8L2FsdC10aXRsZT48L3RpdGxlcz48cGFnZXM+MTI4OC05MTwvcGFnZXM+PG51bWJlcj4yPC9u
dW1iZXI+PGNvbnRyaWJ1dG9ycz48YXV0aG9ycz48YXV0aG9yPlRvcGhhbSwgRC4gSi48L2F1dGhv
cj48YXV0aG9yPlRyaXBwLCBSLiBBLjwvYXV0aG9yPjxhdXRob3I+U2FyYXdhciwgUy4gUi48L2F1
dGhvcj48YXV0aG9yPlNhbmdzdGVyLCBNLiBZLjwvYXV0aG9yPjxhdXRob3I+RG9oZXJ0eSwgUC4g
Qy48L2F1dGhvcj48L2F1dGhvcnM+PC9jb250cmlidXRvcnM+PGVkaXRpb24+MTk5Ni8wMi8wMTwv
ZWRpdGlvbj48bGFuZ3VhZ2U+ZW5nPC9sYW5ndWFnZT48YWRkZWQtZGF0ZSBmb3JtYXQ9InV0YyI+
MTUwMzgwMzk0OTwvYWRkZWQtZGF0ZT48cmVmLXR5cGUgbmFtZT0iSm91cm5hbCBBcnRpY2xlIj4x
NzwvcmVmLXR5cGU+PGF1dGgtYWRkcmVzcz5EZXBhcnRtZW50IG9mIEltbXVub2xvZ3ksIFN0LiBK
dWRlIENoaWxkcmVuJmFwb3M7cyBSZXNlYXJjaCBIb3NwaXRhbCwgTWVtcGhpcywgVE4gMzgxMDUs
IFVTQS48L2F1dGgtYWRkcmVzcz48cmVtb3RlLWRhdGFiYXNlLXByb3ZpZGVyPk5MTTwvcmVtb3Rl
LWRhdGFiYXNlLXByb3ZpZGVyPjxyZWMtbnVtYmVyPjM4MzwvcmVjLW51bWJlcj48bGFzdC11cGRh
dGVkLWRhdGUgZm9ybWF0PSJ1dGMiPjE1MDM4MDM5NDk8L2xhc3QtdXBkYXRlZC1kYXRlPjxhY2Nl
c3Npb24tbnVtPjg1NTE1OTc8L2FjY2Vzc2lvbi1udW0+PHZvbHVtZT43MDwvdm9sdW1lPjwvcmVj
b3JkPjwvQ2l0ZT48Q2l0ZT48QXV0aG9yPkNoZW48L0F1dGhvcj48WWVhcj4yMDExPC9ZZWFyPjxJ
RFRleHQ+U2Vhc29uYWwgaW5mbHVlbnphIGluZmVjdGlvbiBhbmQgbGl2ZSB2YWNjaW5lIHByaW1l
IGZvciBhIHJlc3BvbnNlIHRvIHRoZSAyMDA5IHBhbmRlbWljIEgxTjEgdmFjY2luZTwvSURUZXh0
PjxyZWNvcmQ+PGlzYm4+MDAyNy04NDI0IChQcmludCkmI3hEOzEwOTEtNjQ5MCAoRWxlY3Ryb25p
Yyk8L2lzYm4+PHRpdGxlcz48dGl0bGU+U2Vhc29uYWwgaW5mbHVlbnphIGluZmVjdGlvbiBhbmQg
bGl2ZSB2YWNjaW5lIHByaW1lIGZvciBhIHJlc3BvbnNlIHRvIHRoZSAyMDA5IHBhbmRlbWljIEgx
TjEgdmFjY2luZTwvdGl0bGU+PHNlY29uZGFyeS10aXRsZT5Qcm9jIE5hdGwgQWNhZCBTY2kgVSBT
IEE8L3NlY29uZGFyeS10aXRsZT48L3RpdGxlcz48cGFnZXM+MTE0MC01PC9wYWdlcz48bnVtYmVy
PjM8L251bWJlcj48Y29udHJpYnV0b3JzPjxhdXRob3JzPjxhdXRob3I+Q2hlbiwgRy4gTC48L2F1
dGhvcj48YXV0aG9yPkxhdSwgWS4gRi48L2F1dGhvcj48YXV0aG9yPkxhbWlyYW5kZSwgRS4gVy48
L2F1dGhvcj48YXV0aG9yPk1jQ2FsbCwgQS4gVy48L2F1dGhvcj48YXV0aG9yPlN1YmJhcmFvLCBL
LjwvYXV0aG9yPjwvYXV0aG9ycz48L2NvbnRyaWJ1dG9ycz48bGFuZ3VhZ2U+ZW5nPC9sYW5ndWFn
ZT48YWRkZWQtZGF0ZSBmb3JtYXQ9InV0YyI+MTUwMzgwMzk3NzwvYWRkZWQtZGF0ZT48cmVmLXR5
cGUgbmFtZT0iQm9vayBTZWN0aW9uIj41PC9yZWYtdHlwZT48YXV0aC1hZGRyZXNzPmFMYWJvcmF0
b3J5IG9mIEluZmVjdGlvdXMgRGlzZWFzZXMsIE5hdGlvbmFsIEluc3RpdHV0ZSBvZiBBbGxlcmd5
IGFuZCBJbmZlY3Rpb3VzIERpc2Vhc2VzLCBOYXRpb25hbCBJbnN0aXR1dGVzIG9mIEhlYWx0aCwg
QmV0aGVzZGEsIE1EIDIwODkyJiN4RDthbmQmI3hEO2JNZWRpY2FsIENvdW50ZXJtZWFzdXJlcyAo
QmlvbG9naWNhbCkgTGFib3JhdG9yeSwgRGVmZW5jZSBNZWRpY2FsIGFuZCBFbnZpcm9ubWVudGFs
IFJlc2VhcmNoIEluc3RpdHV0ZSwgRFNPIE5hdGlvbmFsIExhYm9yYXRvcmllcywgUmVwdWJsaWMg
b2YgU2luZ2Fwb3JlIDExNzUxMDwvYXV0aC1hZGRyZXNzPjxkYXRlcz48eWVhcj4yMDExPC95ZWFy
PjwvZGF0ZXM+PHJlYy1udW1iZXI+Mzg0PC9yZWMtbnVtYmVyPjxsYXN0LXVwZGF0ZWQtZGF0ZSBm
b3JtYXQ9InV0YyI+MTUwMzgwMzk3NzwvbGFzdC11cGRhdGVkLWRhdGU+PGFjY2Vzc2lvbi1udW0+
MjExOTk5NDU8L2FjY2Vzc2lvbi1udW0+PGVsZWN0cm9uaWMtcmVzb3VyY2UtbnVtPjEwLjEwNzMv
cG5hcy4xMDA5OTA4MTA4PC9lbGVjdHJvbmljLXJlc291cmNlLW51bT48dm9sdW1lPjEwODwvdm9s
dW1lPjwvcmVjb3JkPjwvQ2l0ZT48L0VuZE5vdGU+AG==
</w:fldData>
              </w:fldChar>
            </w:r>
            <w:r w:rsidRPr="00312479">
              <w:rPr>
                <w:rFonts w:asciiTheme="minorHAnsi" w:hAnsiTheme="minorHAnsi"/>
                <w:color w:val="000000"/>
              </w:rPr>
              <w:instrText xml:space="preserve"> ADDIN EN.CITE </w:instrText>
            </w:r>
            <w:r w:rsidRPr="00312479">
              <w:rPr>
                <w:rFonts w:asciiTheme="minorHAnsi" w:hAnsiTheme="minorHAnsi"/>
                <w:color w:val="000000"/>
              </w:rPr>
              <w:fldChar w:fldCharType="begin">
                <w:fldData xml:space="preserve">PEVuZE5vdGU+PENpdGU+PEF1dGhvcj5TcmlkaGFyPC9BdXRob3I+PFllYXI+MjAxNTwvWWVhcj48
SURUZXh0PkluZmx1ZW56YSBWYWNjaW5hdGlvbiBTdHJhdGVnaWVzOiBDb21wYXJpbmcgSW5hY3Rp
dmF0ZWQgYW5kIExpdmUgQXR0ZW51YXRlZCBJbmZsdWVuemEgVmFjY2luZXM8L0lEVGV4dD48RGlz
cGxheVRleHQ+KDI0LCA1OS02MSk8L0Rpc3BsYXlUZXh0PjxyZWNvcmQ+PGlzYm4+MjA3Ni0zOTNY
IChFbGVjdHJvbmljKTwvaXNibj48dGl0bGVzPjx0aXRsZT5JbmZsdWVuemEgVmFjY2luYXRpb24g
U3RyYXRlZ2llczogQ29tcGFyaW5nIEluYWN0aXZhdGVkIGFuZCBMaXZlIEF0dGVudWF0ZWQgSW5m
bHVlbnphIFZhY2NpbmVzPC90aXRsZT48c2Vjb25kYXJ5LXRpdGxlPlZhY2NpbmVzIChCYXNlbCk8
L3NlY29uZGFyeS10aXRsZT48L3RpdGxlcz48cGFnZXM+MzczLTg5PC9wYWdlcz48bnVtYmVyPjI8
L251bWJlcj48Y29udHJpYnV0b3JzPjxhdXRob3JzPjxhdXRob3I+U3JpZGhhciwgUy48L2F1dGhv
cj48YXV0aG9yPkJyb2tzdGFkLCBLLiBBLjwvYXV0aG9yPjxhdXRob3I+Q294LCBSLiBKLjwvYXV0
aG9yPjwvYXV0aG9ycz48L2NvbnRyaWJ1dG9ycz48bGFuZ3VhZ2U+ZW5nPC9sYW5ndWFnZT48YWRk
ZWQtZGF0ZSBmb3JtYXQ9InV0YyI+MTUwMzc5ODY5MDwvYWRkZWQtZGF0ZT48cmVmLXR5cGUgbmFt
ZT0iQm9vayBTZWN0aW9uIj41PC9yZWYtdHlwZT48YXV0aC1hZGRyZXNzPkplbm5lciBJbnN0aXR1
dGUsIFVuaXZlcnNpdHkgb2YgT3hmb3JkLCBPeGZvcmQgT1gzIDdEUSwgVUsmI3hEO0Jyb2VnbGVt
YW5uIFJlc2VhcmNoIExhYm9yYXRvcnksIERlcGFydG1lbnQgb2YgQ2xpbmljYWwgU2NpZW5jZSwg
VW5pdmVyc2l0eSBvZiBCZXJnZW4sIE4tNTAyMSBCZXJnZW4sIE5vcndheSYjeEQ7RS1NYWlsOiBL
YXJsLmJyb2tzdGFkQGsyLnVpYi5ubyYjeEQ7SW5mbHVlbnphIENlbnRyZSwgRGVwYXJ0bWVudCBv
ZiBDbGluaWNhbCBTY2llbmNlLCBVbml2ZXJzaXR5IG9mIEJlcmdlbiwgTi01MDIxIEJlcmdlbiwg
Tm9yd2F5JiN4RDtFLU1haWw6IHJlYmVjY2EuY294QGsyLnVpYi5ubyYjeEQ7RGVwYXJ0bWVudCBv
ZiBSZXNlYXJjaCBhbmQgRGV2ZWxvcG1lbnQsIEhhdWtlbGFuZCBVbml2ZXJzaXR5IEhvc3BpdGFs
LCBOLTUwMjEgQmVyZ2VuLCBOb3J3YXkmI3hEO0plYnNlbiBDZW50cmUgZm9yIEluZmx1ZW56YSBW
YWNjaW5lIFJlc2VhcmNoLCBVbml2ZXJzaXR5IG9mIEJlcmdlbiwgTi01MDIxIEJlcmdlbiwgTm9y
d2F5PC9hdXRoLWFkZHJlc3M+PGRhdGVzPjx5ZWFyPjIwMTU8L3llYXI+PC9kYXRlcz48cmVjLW51
bWJlcj4zNTk8L3JlYy1udW1iZXI+PGxhc3QtdXBkYXRlZC1kYXRlIGZvcm1hdD0idXRjIj4xNTAz
Nzk4NjkwPC9sYXN0LXVwZGF0ZWQtZGF0ZT48YWNjZXNzaW9uLW51bT4yNjM0MzE5MjwvYWNjZXNz
aW9uLW51bT48Y29udHJpYnV0b3JzPjxzZWNvbmRhcnktYXV0aG9ycz48YXV0aG9yPkdpbGJlcnQs
IFMuPC9hdXRob3I+PC9zZWNvbmRhcnktYXV0aG9ycz48L2NvbnRyaWJ1dG9ycz48ZWxlY3Ryb25p
Yy1yZXNvdXJjZS1udW0+MTAuMzM5MC92YWNjaW5lczMwMjAzNzM8L2VsZWN0cm9uaWMtcmVzb3Vy
Y2UtbnVtPjx2b2x1bWU+Mzwvdm9sdW1lPjwvcmVjb3JkPjwvQ2l0ZT48Q2l0ZT48QXV0aG9yPkJy
b3duPC9BdXRob3I+PFllYXI+MjAwNjwvWWVhcj48SURUZXh0PkNENCBUIGNlbGwtbWVkaWF0ZWQg
cHJvdGVjdGlvbiBmcm9tIGxldGhhbCBpbmZsdWVuemE6IHBlcmZvcmluIGFuZCBhbnRpYm9keS1t
ZWRpYXRlZCBtZWNoYW5pc21zIGdpdmUgYSBvbmUtdHdvIHB1bmNoPC9JRFRleHQ+PHJlY29yZD48
ZGF0ZXM+PHB1Yi1kYXRlcz48ZGF0ZT5TZXAgMDE8L2RhdGU+PC9wdWItZGF0ZXM+PHllYXI+MjAw
NjwveWVhcj48L2RhdGVzPjxrZXl3b3Jkcz48a2V5d29yZD5BbmltYWxzPC9rZXl3b3JkPjxrZXl3
b3JkPkFudGlib2RpZXMsIFZpcmFsLyppbW11bm9sb2d5PC9rZXl3b3JkPjxrZXl3b3JkPkNENC1Q
b3NpdGl2ZSBULUx5bXBob2N5dGVzLyppbW11bm9sb2d5L21ldGFib2xpc208L2tleXdvcmQ+PGtl
eXdvcmQ+Q2VsbHMsIEN1bHR1cmVkPC9rZXl3b3JkPjxrZXl3b3JkPkhlbWFnZ2x1dGluaW5zLCBW
aXJhbC9pbW11bm9sb2d5PC9rZXl3b3JkPjxrZXl3b3JkPkx1bmcvaW1tdW5vbG9neTwva2V5d29y
ZD48a2V5d29yZD5NZW1icmFuZSBHbHljb3Byb3RlaW5zL2RlZmljaWVuY3kvZ2VuZXRpY3MvKmlt
bXVub2xvZ3kvbWV0YWJvbGlzbTwva2V5d29yZD48a2V5d29yZD5NaWNlPC9rZXl3b3JkPjxrZXl3
b3JkPk1pY2UsIFRyYW5zZ2VuaWM8L2tleXdvcmQ+PGtleXdvcmQ+T3J0aG9teXhvdmlyaWRhZS9p
bW11bm9sb2d5PC9rZXl3b3JkPjxrZXl3b3JkPk9ydGhvbXl4b3ZpcmlkYWUgSW5mZWN0aW9ucy9n
ZW5ldGljcy8qaW1tdW5vbG9neS9tZXRhYm9saXNtPC9rZXl3b3JkPjxrZXl3b3JkPlBlcmZvcmlu
PC9rZXl3b3JkPjxrZXl3b3JkPlBvcmUgRm9ybWluZyBDeXRvdG94aWMgUHJvdGVpbnM8L2tleXdv
cmQ+PGtleXdvcmQ+U3Vydml2YWwgUmF0ZTwva2V5d29yZD48a2V5d29yZD5UaXRyaW1ldHJ5PC9r
ZXl3b3JkPjwva2V5d29yZHM+PGlzYm4+MDAyMi0xNzY3IChQcmludCkmI3hEOzAwMjItMTc2Nzwv
aXNibj48dGl0bGVzPjx0aXRsZT5DRDQgVCBjZWxsLW1lZGlhdGVkIHByb3RlY3Rpb24gZnJvbSBs
ZXRoYWwgaW5mbHVlbnphOiBwZXJmb3JpbiBhbmQgYW50aWJvZHktbWVkaWF0ZWQgbWVjaGFuaXNt
cyBnaXZlIGEgb25lLXR3byBwdW5jaDwvdGl0bGU+PHNlY29uZGFyeS10aXRsZT5KIEltbXVub2w8
L3NlY29uZGFyeS10aXRsZT48YWx0LXRpdGxlPkpvdXJuYWwgb2YgaW1tdW5vbG9neSAoQmFsdGlt
b3JlLCBNZC4gOiAxOTUwKTwvYWx0LXRpdGxlPjwvdGl0bGVzPjxwYWdlcz4yODg4LTk4PC9wYWdl
cz48bnVtYmVyPjU8L251bWJlcj48Y29udHJpYnV0b3JzPjxhdXRob3JzPjxhdXRob3I+QnJvd24s
IEQuIE0uPC9hdXRob3I+PGF1dGhvcj5EaWx6ZXIsIEEuIE0uPC9hdXRob3I+PGF1dGhvcj5NZWVu
dHMsIEQuIEwuPC9hdXRob3I+PGF1dGhvcj5Td2FpbiwgUy4gTC48L2F1dGhvcj48L2F1dGhvcnM+
PC9jb250cmlidXRvcnM+PGVkaXRpb24+MjAwNi8wOC8yMjwvZWRpdGlvbj48bGFuZ3VhZ2U+ZW5n
PC9sYW5ndWFnZT48YWRkZWQtZGF0ZSBmb3JtYXQ9InV0YyI+MTUwMzgwMzg4NzwvYWRkZWQtZGF0
ZT48cmVmLXR5cGUgbmFtZT0iSm91cm5hbCBBcnRpY2xlIj4xNzwvcmVmLXR5cGU+PGF1dGgtYWRk
cmVzcz5UcnVkZWF1IEluc3RpdHV0ZSwgU2FyYW5hYyBMYWtlLCBOWSAxMjk4MywgVVNBLiBkYnJv
d25AdHJ1ZGVhdWluc3RpdHV0ZTwvYXV0aC1hZGRyZXNzPjxyZW1vdGUtZGF0YWJhc2UtcHJvdmlk
ZXI+TkxNPC9yZW1vdGUtZGF0YWJhc2UtcHJvdmlkZXI+PHJlYy1udW1iZXI+MzgxPC9yZWMtbnVt
YmVyPjxsYXN0LXVwZGF0ZWQtZGF0ZSBmb3JtYXQ9InV0YyI+MTUwMzgwMzg4NzwvbGFzdC11cGRh
dGVkLWRhdGU+PGFjY2Vzc2lvbi1udW0+MTY5MjA5MjQ8L2FjY2Vzc2lvbi1udW0+PHZvbHVtZT4x
Nzc8L3ZvbHVtZT48L3JlY29yZD48L0NpdGU+PENpdGU+PEF1dGhvcj5Ub3BoYW08L0F1dGhvcj48
WWVhcj4xOTk2PC9ZZWFyPjxJRFRleHQ+SW1tdW5lIENENCsgVCBjZWxscyBwcm9tb3RlIHRoZSBj
bGVhcmFuY2Ugb2YgaW5mbHVlbnphIHZpcnVzIGZyb20gbWFqb3IgaGlzdG9jb21wYXRpYmlsaXR5
IGNvbXBsZXggY2xhc3MgSUkgLS8tIHJlc3BpcmF0b3J5IGVwaXRoZWxpdW08L0lEVGV4dD48cmVj
b3JkPjxkYXRlcz48cHViLWRhdGVzPjxkYXRlPkZlYjwvZGF0ZT48L3B1Yi1kYXRlcz48eWVhcj4x
OTk2PC95ZWFyPjwvZGF0ZXM+PGtleXdvcmRzPjxrZXl3b3JkPkFuaW1hbHM8L2tleXdvcmQ+PGtl
eXdvcmQ+Q0Q0LVBvc2l0aXZlIFQtTHltcGhvY3l0ZXMvKmltbXVub2xvZ3kvbWV0YWJvbGlzbTwv
a2V5d29yZD48a2V5d29yZD5IaXN0b2NvbXBhdGliaWxpdHkgQW50aWdlbnMgQ2xhc3MgSS9pbW11
bm9sb2d5PC9rZXl3b3JkPjxrZXl3b3JkPkhpc3RvY29tcGF0aWJpbGl0eSBBbnRpZ2VucyBDbGFz
cyBJSS8qaW1tdW5vbG9neTwva2V5d29yZD48a2V5d29yZD5IdW1hbnM8L2tleXdvcmQ+PGtleXdv
cmQ+SW5mbHVlbnphIEEgdmlydXMvKmltbXVub2xvZ3k8L2tleXdvcmQ+PGtleXdvcmQ+THVuZy8q
aW1tdW5vbG9neS92aXJvbG9neTwva2V5d29yZD48a2V5d29yZD5NaWNlPC9rZXl3b3JkPjxrZXl3
b3JkPk1pY2UsIEluYnJlZCBDNTdCTDwva2V5d29yZD48L2tleXdvcmRzPjxpc2JuPjAwMjItNTM4
WCAoUHJpbnQpJiN4RDswMDIyLTUzOHg8L2lzYm4+PGN1c3RvbTI+UE1DMTg5OTQ1PC9jdXN0b20y
Pjx0aXRsZXM+PHRpdGxlPkltbXVuZSBDRDQrIFQgY2VsbHMgcHJvbW90ZSB0aGUgY2xlYXJhbmNl
IG9mIGluZmx1ZW56YSB2aXJ1cyBmcm9tIG1ham9yIGhpc3RvY29tcGF0aWJpbGl0eSBjb21wbGV4
IGNsYXNzIElJIC0vLSByZXNwaXJhdG9yeSBlcGl0aGVsaXVtPC90aXRsZT48c2Vjb25kYXJ5LXRp
dGxlPkogVmlyb2w8L3NlY29uZGFyeS10aXRsZT48YWx0LXRpdGxlPkpvdXJuYWwgb2Ygdmlyb2xv
Z3k8L2FsdC10aXRsZT48L3RpdGxlcz48cGFnZXM+MTI4OC05MTwvcGFnZXM+PG51bWJlcj4yPC9u
dW1iZXI+PGNvbnRyaWJ1dG9ycz48YXV0aG9ycz48YXV0aG9yPlRvcGhhbSwgRC4gSi48L2F1dGhv
cj48YXV0aG9yPlRyaXBwLCBSLiBBLjwvYXV0aG9yPjxhdXRob3I+U2FyYXdhciwgUy4gUi48L2F1
dGhvcj48YXV0aG9yPlNhbmdzdGVyLCBNLiBZLjwvYXV0aG9yPjxhdXRob3I+RG9oZXJ0eSwgUC4g
Qy48L2F1dGhvcj48L2F1dGhvcnM+PC9jb250cmlidXRvcnM+PGVkaXRpb24+MTk5Ni8wMi8wMTwv
ZWRpdGlvbj48bGFuZ3VhZ2U+ZW5nPC9sYW5ndWFnZT48YWRkZWQtZGF0ZSBmb3JtYXQ9InV0YyI+
MTUwMzgwMzk0OTwvYWRkZWQtZGF0ZT48cmVmLXR5cGUgbmFtZT0iSm91cm5hbCBBcnRpY2xlIj4x
NzwvcmVmLXR5cGU+PGF1dGgtYWRkcmVzcz5EZXBhcnRtZW50IG9mIEltbXVub2xvZ3ksIFN0LiBK
dWRlIENoaWxkcmVuJmFwb3M7cyBSZXNlYXJjaCBIb3NwaXRhbCwgTWVtcGhpcywgVE4gMzgxMDUs
IFVTQS48L2F1dGgtYWRkcmVzcz48cmVtb3RlLWRhdGFiYXNlLXByb3ZpZGVyPk5MTTwvcmVtb3Rl
LWRhdGFiYXNlLXByb3ZpZGVyPjxyZWMtbnVtYmVyPjM4MzwvcmVjLW51bWJlcj48bGFzdC11cGRh
dGVkLWRhdGUgZm9ybWF0PSJ1dGMiPjE1MDM4MDM5NDk8L2xhc3QtdXBkYXRlZC1kYXRlPjxhY2Nl
c3Npb24tbnVtPjg1NTE1OTc8L2FjY2Vzc2lvbi1udW0+PHZvbHVtZT43MDwvdm9sdW1lPjwvcmVj
b3JkPjwvQ2l0ZT48Q2l0ZT48QXV0aG9yPkNoZW48L0F1dGhvcj48WWVhcj4yMDExPC9ZZWFyPjxJ
RFRleHQ+U2Vhc29uYWwgaW5mbHVlbnphIGluZmVjdGlvbiBhbmQgbGl2ZSB2YWNjaW5lIHByaW1l
IGZvciBhIHJlc3BvbnNlIHRvIHRoZSAyMDA5IHBhbmRlbWljIEgxTjEgdmFjY2luZTwvSURUZXh0
PjxyZWNvcmQ+PGlzYm4+MDAyNy04NDI0IChQcmludCkmI3hEOzEwOTEtNjQ5MCAoRWxlY3Ryb25p
Yyk8L2lzYm4+PHRpdGxlcz48dGl0bGU+U2Vhc29uYWwgaW5mbHVlbnphIGluZmVjdGlvbiBhbmQg
bGl2ZSB2YWNjaW5lIHByaW1lIGZvciBhIHJlc3BvbnNlIHRvIHRoZSAyMDA5IHBhbmRlbWljIEgx
TjEgdmFjY2luZTwvdGl0bGU+PHNlY29uZGFyeS10aXRsZT5Qcm9jIE5hdGwgQWNhZCBTY2kgVSBT
IEE8L3NlY29uZGFyeS10aXRsZT48L3RpdGxlcz48cGFnZXM+MTE0MC01PC9wYWdlcz48bnVtYmVy
PjM8L251bWJlcj48Y29udHJpYnV0b3JzPjxhdXRob3JzPjxhdXRob3I+Q2hlbiwgRy4gTC48L2F1
dGhvcj48YXV0aG9yPkxhdSwgWS4gRi48L2F1dGhvcj48YXV0aG9yPkxhbWlyYW5kZSwgRS4gVy48
L2F1dGhvcj48YXV0aG9yPk1jQ2FsbCwgQS4gVy48L2F1dGhvcj48YXV0aG9yPlN1YmJhcmFvLCBL
LjwvYXV0aG9yPjwvYXV0aG9ycz48L2NvbnRyaWJ1dG9ycz48bGFuZ3VhZ2U+ZW5nPC9sYW5ndWFn
ZT48YWRkZWQtZGF0ZSBmb3JtYXQ9InV0YyI+MTUwMzgwMzk3NzwvYWRkZWQtZGF0ZT48cmVmLXR5
cGUgbmFtZT0iQm9vayBTZWN0aW9uIj41PC9yZWYtdHlwZT48YXV0aC1hZGRyZXNzPmFMYWJvcmF0
b3J5IG9mIEluZmVjdGlvdXMgRGlzZWFzZXMsIE5hdGlvbmFsIEluc3RpdHV0ZSBvZiBBbGxlcmd5
IGFuZCBJbmZlY3Rpb3VzIERpc2Vhc2VzLCBOYXRpb25hbCBJbnN0aXR1dGVzIG9mIEhlYWx0aCwg
QmV0aGVzZGEsIE1EIDIwODkyJiN4RDthbmQmI3hEO2JNZWRpY2FsIENvdW50ZXJtZWFzdXJlcyAo
QmlvbG9naWNhbCkgTGFib3JhdG9yeSwgRGVmZW5jZSBNZWRpY2FsIGFuZCBFbnZpcm9ubWVudGFs
IFJlc2VhcmNoIEluc3RpdHV0ZSwgRFNPIE5hdGlvbmFsIExhYm9yYXRvcmllcywgUmVwdWJsaWMg
b2YgU2luZ2Fwb3JlIDExNzUxMDwvYXV0aC1hZGRyZXNzPjxkYXRlcz48eWVhcj4yMDExPC95ZWFy
PjwvZGF0ZXM+PHJlYy1udW1iZXI+Mzg0PC9yZWMtbnVtYmVyPjxsYXN0LXVwZGF0ZWQtZGF0ZSBm
b3JtYXQ9InV0YyI+MTUwMzgwMzk3NzwvbGFzdC11cGRhdGVkLWRhdGU+PGFjY2Vzc2lvbi1udW0+
MjExOTk5NDU8L2FjY2Vzc2lvbi1udW0+PGVsZWN0cm9uaWMtcmVzb3VyY2UtbnVtPjEwLjEwNzMv
cG5hcy4xMDA5OTA4MTA4PC9lbGVjdHJvbmljLXJlc291cmNlLW51bT48dm9sdW1lPjEwODwvdm9s
dW1lPjwvcmVjb3JkPjwvQ2l0ZT48L0VuZE5vdGU+AG==
</w:fldData>
              </w:fldChar>
            </w:r>
            <w:r w:rsidRPr="00312479">
              <w:rPr>
                <w:rFonts w:asciiTheme="minorHAnsi" w:hAnsiTheme="minorHAnsi"/>
                <w:color w:val="000000"/>
              </w:rPr>
              <w:instrText xml:space="preserve"> ADDIN EN.CITE.DATA </w:instrText>
            </w:r>
            <w:r w:rsidRPr="00312479">
              <w:rPr>
                <w:rFonts w:asciiTheme="minorHAnsi" w:hAnsiTheme="minorHAnsi"/>
                <w:color w:val="000000"/>
              </w:rPr>
            </w:r>
            <w:r w:rsidRPr="00312479">
              <w:rPr>
                <w:rFonts w:asciiTheme="minorHAnsi" w:hAnsiTheme="minorHAnsi"/>
                <w:color w:val="000000"/>
              </w:rPr>
              <w:fldChar w:fldCharType="end"/>
            </w:r>
            <w:r w:rsidRPr="00312479">
              <w:rPr>
                <w:rFonts w:asciiTheme="minorHAnsi" w:hAnsiTheme="minorHAnsi"/>
                <w:color w:val="000000"/>
              </w:rPr>
            </w:r>
            <w:r w:rsidRPr="00312479">
              <w:rPr>
                <w:rFonts w:asciiTheme="minorHAnsi" w:hAnsiTheme="minorHAnsi"/>
                <w:color w:val="000000"/>
              </w:rPr>
              <w:fldChar w:fldCharType="separate"/>
            </w:r>
            <w:r w:rsidRPr="00312479">
              <w:rPr>
                <w:rFonts w:asciiTheme="minorHAnsi" w:hAnsiTheme="minorHAnsi"/>
                <w:color w:val="000000"/>
              </w:rPr>
              <w:t>[24, 59-61]</w:t>
            </w:r>
            <w:r w:rsidRPr="00312479">
              <w:rPr>
                <w:rFonts w:asciiTheme="minorHAnsi" w:hAnsiTheme="minorHAnsi"/>
                <w:color w:val="000000"/>
              </w:rPr>
              <w:fldChar w:fldCharType="end"/>
            </w:r>
            <w:r w:rsidRPr="00312479">
              <w:rPr>
                <w:rFonts w:asciiTheme="minorHAnsi" w:hAnsiTheme="minorHAnsi"/>
                <w:color w:val="000000"/>
              </w:rPr>
              <w:t xml:space="preserve">. This serum antibody-independent viral clearance can be utilized to enhance vaccine efficacy in young chickens considering their poor antibody production ability </w:t>
            </w:r>
            <w:r w:rsidRPr="00312479">
              <w:rPr>
                <w:rFonts w:asciiTheme="minorHAnsi" w:hAnsiTheme="minorHAnsi"/>
                <w:color w:val="000000"/>
              </w:rPr>
              <w:fldChar w:fldCharType="begin">
                <w:fldData xml:space="preserve">PEVuZE5vdGU+PENpdGU+PEF1dGhvcj5Gcm9tbWVyPC9BdXRob3I+PFllYXI+MTk5NDwvWWVhcj48
SURUZXh0PkV4cGVyaW1lbnRhbCB2YWNjaW5hdGlvbiBvZiB5b3VuZyBjaGlja2VucyB3aXRoIGEg
bGl2ZSwgbm9u4oCQcGF0aG9nZW5pYyBzdHJhaW4gb2YgRXNjaGVyaWNoaWEgY29saTwvSURUZXh0
PjxEaXNwbGF5VGV4dD4oNjIsIDYzKTwvRGlzcGxheVRleHQ+PHJlY29yZD48ZGF0ZXM+PHB1Yi1k
YXRlcz48ZGF0ZT4xOTk0LzA5LzAxPC9kYXRlPjwvcHViLWRhdGVzPjx5ZWFyPjE5OTQ8L3llYXI+
PC9kYXRlcz48dXJscz48cmVsYXRlZC11cmxzPjx1cmw+aHR0cDovL2R4LmRvaS5vcmcvMTAuMTA4
MC8wMzA3OTQ1OTQwODQxOTAxMzwvdXJsPjwvcmVsYXRlZC11cmxzPjwvdXJscz48aXNibj4wMzA3
LTk0NTc8L2lzYm4+PHRpdGxlcz48dGl0bGU+RXhwZXJpbWVudGFsIHZhY2NpbmF0aW9uIG9mIHlv
dW5nIGNoaWNrZW5zIHdpdGggYSBsaXZlLCBub27igJBwYXRob2dlbmljIHN0cmFpbiBvZiBFc2No
ZXJpY2hpYSBjb2xpPC90aXRsZT48c2Vjb25kYXJ5LXRpdGxlPkF2aWFuIFBhdGhvbG9neTwvc2Vj
b25kYXJ5LXRpdGxlPjwvdGl0bGVzPjxwYWdlcz40MjUtNDMzPC9wYWdlcz48bnVtYmVyPjM8L251
bWJlcj48Y29udHJpYnV0b3JzPjxhdXRob3JzPjxhdXRob3I+RnJvbW1lciwgQS48L2F1dGhvcj48
YXV0aG9yPkZyZWlkbGluLCBQLiBKLjwvYXV0aG9yPjxhdXRob3I+Qm9jaywgUmFjaGVsIFIuPC9h
dXRob3I+PGF1dGhvcj5MZWl0bmVyLCBHLjwvYXV0aG9yPjxhdXRob3I+Q2hhZmZlciwgTS48L2F1
dGhvcj48YXV0aG9yPkhlbGxlciwgRS4gRC48L2F1dGhvcj48L2F1dGhvcnM+PC9jb250cmlidXRv
cnM+PGFkZGVkLWRhdGUgZm9ybWF0PSJ1dGMiPjE1MDYyNzkxNDk8L2FkZGVkLWRhdGU+PHJlZi10
eXBlIG5hbWU9IkpvdXJuYWwgQXJ0aWNsZSI+MTc8L3JlZi10eXBlPjxyZWMtbnVtYmVyPjYxNTwv
cmVjLW51bWJlcj48cHVibGlzaGVyPlRheWxvciAmYW1wOyBGcmFuY2lzPC9wdWJsaXNoZXI+PGxh
c3QtdXBkYXRlZC1kYXRlIGZvcm1hdD0idXRjIj4xNTA2Mjc5MTQ5PC9sYXN0LXVwZGF0ZWQtZGF0
ZT48ZWxlY3Ryb25pYy1yZXNvdXJjZS1udW0+MTAuMTA4MC8wMzA3OTQ1OTQwODQxOTAxMzwvZWxl
Y3Ryb25pYy1yZXNvdXJjZS1udW0+PHZvbHVtZT4yMzwvdm9sdW1lPjwvcmVjb3JkPjwvQ2l0ZT48
Q2l0ZT48QXV0aG9yPlN0YXJjazwvQXV0aG9yPjxZZWFyPjE5OTg8L1llYXI+PElEVGV4dD5Bdmlh
biBHcm93dGggYW5kIERldmVsb3BtZW50OiBFdm9sdXRpb24gV2l0aGluIHRoZSBBbHRyaWNpYWwt
cHJlY29jaWFsIFNwZWN0cnVtPC9JRFRleHQ+PHJlY29yZD48dXJscz48cmVsYXRlZC11cmxzPjx1
cmw+aHR0cHM6Ly9ib29rcy5nb29nbGUuY29tL2Jvb2tzP2lkPUEwSEI3TXE0bE9ZQzwvdXJsPjwv
cmVsYXRlZC11cmxzPjwvdXJscz48aXNibj45NzgwMTk1MTA2MDg0PC9pc2JuPjx0aXRsZXM+PHRp
dGxlPkF2aWFuIEdyb3d0aCBhbmQgRGV2ZWxvcG1lbnQ6IEV2b2x1dGlvbiBXaXRoaW4gdGhlIEFs
dHJpY2lhbC1wcmVjb2NpYWwgU3BlY3RydW08L3RpdGxlPjxzZWNvbmRhcnktdGl0bGU+T3hmb3Jk
IG9ybml0aG9sb2d5IHNlcmllczwvc2Vjb25kYXJ5LXRpdGxlPjwvdGl0bGVzPjxjb250cmlidXRv
cnM+PGF1dGhvcnM+PGF1dGhvcj5TdGFyY2ssIEouIE0uPC9hdXRob3I+PGF1dGhvcj5SaWNrbGVm
cywgUi4gRS48L2F1dGhvcj48L2F1dGhvcnM+PC9jb250cmlidXRvcnM+PHNlY3Rpb24+MjA5LTIx
Mzwvc2VjdGlvbj48YWRkZWQtZGF0ZSBmb3JtYXQ9InV0YyI+MTUwNjI4MDIwNjwvYWRkZWQtZGF0
ZT48cmVmLXR5cGUgbmFtZT0iQm9vayI+NjwvcmVmLXR5cGU+PGRhdGVzPjx5ZWFyPjE5OTg8L3ll
YXI+PC9kYXRlcz48cmVjLW51bWJlcj42MTY8L3JlYy1udW1iZXI+PHB1Ymxpc2hlcj5PeGZvcmQg
VW5pdmVyc2l0eSBQcmVzczwvcHVibGlzaGVyPjxsYXN0LXVwZGF0ZWQtZGF0ZSBmb3JtYXQ9InV0
YyI+MTUwNjI4MDM4MDwvbGFzdC11cGRhdGVkLWRhdGU+PC9yZWNvcmQ+PC9DaXRlPjwvRW5kTm90
ZT5=
</w:fldData>
              </w:fldChar>
            </w:r>
            <w:r w:rsidRPr="00312479">
              <w:rPr>
                <w:rFonts w:asciiTheme="minorHAnsi" w:hAnsiTheme="minorHAnsi"/>
                <w:color w:val="000000"/>
              </w:rPr>
              <w:instrText xml:space="preserve"> ADDIN EN.CITE </w:instrText>
            </w:r>
            <w:r w:rsidRPr="00312479">
              <w:rPr>
                <w:rFonts w:asciiTheme="minorHAnsi" w:hAnsiTheme="minorHAnsi"/>
                <w:color w:val="000000"/>
              </w:rPr>
              <w:fldChar w:fldCharType="begin">
                <w:fldData xml:space="preserve">PEVuZE5vdGU+PENpdGU+PEF1dGhvcj5Gcm9tbWVyPC9BdXRob3I+PFllYXI+MTk5NDwvWWVhcj48
SURUZXh0PkV4cGVyaW1lbnRhbCB2YWNjaW5hdGlvbiBvZiB5b3VuZyBjaGlja2VucyB3aXRoIGEg
bGl2ZSwgbm9u4oCQcGF0aG9nZW5pYyBzdHJhaW4gb2YgRXNjaGVyaWNoaWEgY29saTwvSURUZXh0
PjxEaXNwbGF5VGV4dD4oNjIsIDYzKTwvRGlzcGxheVRleHQ+PHJlY29yZD48ZGF0ZXM+PHB1Yi1k
YXRlcz48ZGF0ZT4xOTk0LzA5LzAxPC9kYXRlPjwvcHViLWRhdGVzPjx5ZWFyPjE5OTQ8L3llYXI+
PC9kYXRlcz48dXJscz48cmVsYXRlZC11cmxzPjx1cmw+aHR0cDovL2R4LmRvaS5vcmcvMTAuMTA4
MC8wMzA3OTQ1OTQwODQxOTAxMzwvdXJsPjwvcmVsYXRlZC11cmxzPjwvdXJscz48aXNibj4wMzA3
LTk0NTc8L2lzYm4+PHRpdGxlcz48dGl0bGU+RXhwZXJpbWVudGFsIHZhY2NpbmF0aW9uIG9mIHlv
dW5nIGNoaWNrZW5zIHdpdGggYSBsaXZlLCBub27igJBwYXRob2dlbmljIHN0cmFpbiBvZiBFc2No
ZXJpY2hpYSBjb2xpPC90aXRsZT48c2Vjb25kYXJ5LXRpdGxlPkF2aWFuIFBhdGhvbG9neTwvc2Vj
b25kYXJ5LXRpdGxlPjwvdGl0bGVzPjxwYWdlcz40MjUtNDMzPC9wYWdlcz48bnVtYmVyPjM8L251
bWJlcj48Y29udHJpYnV0b3JzPjxhdXRob3JzPjxhdXRob3I+RnJvbW1lciwgQS48L2F1dGhvcj48
YXV0aG9yPkZyZWlkbGluLCBQLiBKLjwvYXV0aG9yPjxhdXRob3I+Qm9jaywgUmFjaGVsIFIuPC9h
dXRob3I+PGF1dGhvcj5MZWl0bmVyLCBHLjwvYXV0aG9yPjxhdXRob3I+Q2hhZmZlciwgTS48L2F1
dGhvcj48YXV0aG9yPkhlbGxlciwgRS4gRC48L2F1dGhvcj48L2F1dGhvcnM+PC9jb250cmlidXRv
cnM+PGFkZGVkLWRhdGUgZm9ybWF0PSJ1dGMiPjE1MDYyNzkxNDk8L2FkZGVkLWRhdGU+PHJlZi10
eXBlIG5hbWU9IkpvdXJuYWwgQXJ0aWNsZSI+MTc8L3JlZi10eXBlPjxyZWMtbnVtYmVyPjYxNTwv
cmVjLW51bWJlcj48cHVibGlzaGVyPlRheWxvciAmYW1wOyBGcmFuY2lzPC9wdWJsaXNoZXI+PGxh
c3QtdXBkYXRlZC1kYXRlIGZvcm1hdD0idXRjIj4xNTA2Mjc5MTQ5PC9sYXN0LXVwZGF0ZWQtZGF0
ZT48ZWxlY3Ryb25pYy1yZXNvdXJjZS1udW0+MTAuMTA4MC8wMzA3OTQ1OTQwODQxOTAxMzwvZWxl
Y3Ryb25pYy1yZXNvdXJjZS1udW0+PHZvbHVtZT4yMzwvdm9sdW1lPjwvcmVjb3JkPjwvQ2l0ZT48
Q2l0ZT48QXV0aG9yPlN0YXJjazwvQXV0aG9yPjxZZWFyPjE5OTg8L1llYXI+PElEVGV4dD5Bdmlh
biBHcm93dGggYW5kIERldmVsb3BtZW50OiBFdm9sdXRpb24gV2l0aGluIHRoZSBBbHRyaWNpYWwt
cHJlY29jaWFsIFNwZWN0cnVtPC9JRFRleHQ+PHJlY29yZD48dXJscz48cmVsYXRlZC11cmxzPjx1
cmw+aHR0cHM6Ly9ib29rcy5nb29nbGUuY29tL2Jvb2tzP2lkPUEwSEI3TXE0bE9ZQzwvdXJsPjwv
cmVsYXRlZC11cmxzPjwvdXJscz48aXNibj45NzgwMTk1MTA2MDg0PC9pc2JuPjx0aXRsZXM+PHRp
dGxlPkF2aWFuIEdyb3d0aCBhbmQgRGV2ZWxvcG1lbnQ6IEV2b2x1dGlvbiBXaXRoaW4gdGhlIEFs
dHJpY2lhbC1wcmVjb2NpYWwgU3BlY3RydW08L3RpdGxlPjxzZWNvbmRhcnktdGl0bGU+T3hmb3Jk
IG9ybml0aG9sb2d5IHNlcmllczwvc2Vjb25kYXJ5LXRpdGxlPjwvdGl0bGVzPjxjb250cmlidXRv
cnM+PGF1dGhvcnM+PGF1dGhvcj5TdGFyY2ssIEouIE0uPC9hdXRob3I+PGF1dGhvcj5SaWNrbGVm
cywgUi4gRS48L2F1dGhvcj48L2F1dGhvcnM+PC9jb250cmlidXRvcnM+PHNlY3Rpb24+MjA5LTIx
Mzwvc2VjdGlvbj48YWRkZWQtZGF0ZSBmb3JtYXQ9InV0YyI+MTUwNjI4MDIwNjwvYWRkZWQtZGF0
ZT48cmVmLXR5cGUgbmFtZT0iQm9vayI+NjwvcmVmLXR5cGU+PGRhdGVzPjx5ZWFyPjE5OTg8L3ll
YXI+PC9kYXRlcz48cmVjLW51bWJlcj42MTY8L3JlYy1udW1iZXI+PHB1Ymxpc2hlcj5PeGZvcmQg
VW5pdmVyc2l0eSBQcmVzczwvcHVibGlzaGVyPjxsYXN0LXVwZGF0ZWQtZGF0ZSBmb3JtYXQ9InV0
YyI+MTUwNjI4MDM4MDwvbGFzdC11cGRhdGVkLWRhdGU+PC9yZWNvcmQ+PC9DaXRlPjwvRW5kTm90
ZT5=
</w:fldData>
              </w:fldChar>
            </w:r>
            <w:r w:rsidRPr="00312479">
              <w:rPr>
                <w:rFonts w:asciiTheme="minorHAnsi" w:hAnsiTheme="minorHAnsi"/>
                <w:color w:val="000000"/>
              </w:rPr>
              <w:instrText xml:space="preserve"> ADDIN EN.CITE.DATA </w:instrText>
            </w:r>
            <w:r w:rsidRPr="00312479">
              <w:rPr>
                <w:rFonts w:asciiTheme="minorHAnsi" w:hAnsiTheme="minorHAnsi"/>
                <w:color w:val="000000"/>
              </w:rPr>
            </w:r>
            <w:r w:rsidRPr="00312479">
              <w:rPr>
                <w:rFonts w:asciiTheme="minorHAnsi" w:hAnsiTheme="minorHAnsi"/>
                <w:color w:val="000000"/>
              </w:rPr>
              <w:fldChar w:fldCharType="end"/>
            </w:r>
            <w:r w:rsidRPr="00312479">
              <w:rPr>
                <w:rFonts w:asciiTheme="minorHAnsi" w:hAnsiTheme="minorHAnsi"/>
                <w:color w:val="000000"/>
              </w:rPr>
            </w:r>
            <w:r w:rsidRPr="00312479">
              <w:rPr>
                <w:rFonts w:asciiTheme="minorHAnsi" w:hAnsiTheme="minorHAnsi"/>
                <w:color w:val="000000"/>
              </w:rPr>
              <w:fldChar w:fldCharType="separate"/>
            </w:r>
            <w:r w:rsidRPr="00312479">
              <w:rPr>
                <w:rFonts w:asciiTheme="minorHAnsi" w:hAnsiTheme="minorHAnsi"/>
                <w:color w:val="000000"/>
              </w:rPr>
              <w:t>[62, 63]</w:t>
            </w:r>
            <w:r w:rsidRPr="00312479">
              <w:rPr>
                <w:rFonts w:asciiTheme="minorHAnsi" w:hAnsiTheme="minorHAnsi"/>
                <w:color w:val="000000"/>
              </w:rPr>
              <w:fldChar w:fldCharType="end"/>
            </w:r>
            <w:r w:rsidRPr="00312479">
              <w:rPr>
                <w:rFonts w:asciiTheme="minorHAnsi" w:hAnsiTheme="minorHAnsi"/>
                <w:color w:val="000000"/>
              </w:rPr>
              <w:t xml:space="preserve">. According to a study of live infectious bronchitis (IB) virus vaccination in chickens of different ages, birds vaccinated immediately after hatching tended to produce lower levels of serum IgG antibodies that had lower avidity indices compared to the birds vaccinated at 4-weeks of age </w:t>
            </w:r>
            <w:r w:rsidRPr="00312479">
              <w:rPr>
                <w:rFonts w:asciiTheme="minorHAnsi" w:hAnsiTheme="minorHAnsi"/>
                <w:color w:val="000000"/>
              </w:rPr>
              <w:fldChar w:fldCharType="begin"/>
            </w:r>
            <w:r w:rsidRPr="00312479">
              <w:rPr>
                <w:rFonts w:asciiTheme="minorHAnsi" w:hAnsiTheme="minorHAnsi"/>
                <w:color w:val="000000"/>
              </w:rPr>
              <w:instrText xml:space="preserve"> ADDIN EN.CITE &lt;EndNote&gt;&lt;Cite&gt;&lt;Author&gt;van Ginkel&lt;/Author&gt;&lt;Year&gt;2015&lt;/Year&gt;&lt;IDText&gt;Age-dependent immune responses and immune protection after avian coronavirus vaccination&lt;/IDText&gt;&lt;DisplayText&gt;(36)&lt;/DisplayText&gt;&lt;record&gt;&lt;dates&gt;&lt;pub-dates&gt;&lt;date&gt;May&lt;/date&gt;&lt;/pub-dates&gt;&lt;year&gt;2015&lt;/year&gt;&lt;/dates&gt;&lt;keywords&gt;&lt;keyword&gt;Age Factors&lt;/keyword&gt;&lt;keyword&gt;Animals&lt;/keyword&gt;&lt;keyword&gt;Antibodies, Viral&lt;/keyword&gt;&lt;keyword&gt;Antibody Affinity&lt;/keyword&gt;&lt;keyword&gt;Chickens&lt;/keyword&gt;&lt;keyword&gt;Coronavirus Infections&lt;/keyword&gt;&lt;keyword&gt;Immunoglobulin A&lt;/keyword&gt;&lt;keyword&gt;Immunoglobulin G&lt;/keyword&gt;&lt;keyword&gt;Infectious bronchitis virus&lt;/keyword&gt;&lt;keyword&gt;Poultry Diseases&lt;/keyword&gt;&lt;keyword&gt;Viral Vaccines&lt;/keyword&gt;&lt;keyword&gt;Age-dependent immunity&lt;/keyword&gt;&lt;keyword&gt;Antibody kinetics&lt;/keyword&gt;&lt;keyword&gt;Avian coronavirus&lt;/keyword&gt;&lt;keyword&gt;Avidity index&lt;/keyword&gt;&lt;keyword&gt;Infectious bronchitis virus&lt;/keyword&gt;&lt;keyword&gt;Mucosal immunity&lt;/keyword&gt;&lt;/keywords&gt;&lt;urls&gt;&lt;related-urls&gt;&lt;url&gt;https://www.ncbi.nlm.nih.gov/pubmed/25910920&lt;/url&gt;&lt;/related-urls&gt;&lt;/urls&gt;&lt;isbn&gt;1873-2518&lt;/isbn&gt;&lt;titles&gt;&lt;title&gt;Age-dependent immune responses and immune protection after avian coronavirus vaccination&lt;/title&gt;&lt;secondary-title&gt;Vaccine&lt;/secondary-title&gt;&lt;/titles&gt;&lt;pages&gt;2655-61&lt;/pages&gt;&lt;number&gt;23&lt;/number&gt;&lt;contributors&gt;&lt;authors&gt;&lt;author&gt;van Ginkel, F. W.&lt;/author&gt;&lt;author&gt;Padgett, J.&lt;/author&gt;&lt;author&gt;Martinez-Romero, G.&lt;/author&gt;&lt;author&gt;Miller, M. S.&lt;/author&gt;&lt;author&gt;Joiner, K. S.&lt;/author&gt;&lt;author&gt;Gulley, S. L.&lt;/author&gt;&lt;/authors&gt;&lt;/contributors&gt;&lt;edition&gt;2015/04/21&lt;/edition&gt;&lt;language&gt;eng&lt;/language&gt;&lt;added-date format="utc"&gt;1513089628&lt;/added-date&gt;&lt;ref-type name="Journal Article"&gt;17&lt;/ref-type&gt;&lt;rec-number&gt;1838&lt;/rec-number&gt;&lt;last-updated-date format="utc"&gt;1513089628&lt;/last-updated-date&gt;&lt;accession-num&gt;25910920&lt;/accession-num&gt;&lt;electronic-resource-num&gt;10.1016/j.vaccine.2015.04.026&lt;/electronic-resource-num&gt;&lt;volume&gt;33&lt;/volume&gt;&lt;/record&gt;&lt;/Cite&gt;&lt;/EndNote&gt;</w:instrText>
            </w:r>
            <w:r w:rsidRPr="00312479">
              <w:rPr>
                <w:rFonts w:asciiTheme="minorHAnsi" w:hAnsiTheme="minorHAnsi"/>
                <w:color w:val="000000"/>
              </w:rPr>
              <w:fldChar w:fldCharType="separate"/>
            </w:r>
            <w:r w:rsidRPr="00312479">
              <w:rPr>
                <w:rFonts w:asciiTheme="minorHAnsi" w:hAnsiTheme="minorHAnsi"/>
                <w:color w:val="000000"/>
              </w:rPr>
              <w:t>[36]</w:t>
            </w:r>
            <w:r w:rsidRPr="00312479">
              <w:rPr>
                <w:rFonts w:asciiTheme="minorHAnsi" w:hAnsiTheme="minorHAnsi"/>
                <w:color w:val="000000"/>
              </w:rPr>
              <w:fldChar w:fldCharType="end"/>
            </w:r>
            <w:r w:rsidRPr="00312479">
              <w:rPr>
                <w:rFonts w:asciiTheme="minorHAnsi" w:hAnsiTheme="minorHAnsi"/>
                <w:color w:val="000000"/>
              </w:rPr>
              <w:t xml:space="preserve">. Our data is in total agreement with the IB study in that the avidity of anti-influenza virus IgG is age-dependent (Fig 9A). Further, the avidity of antibodies induced by vaccination at 1-day of age continued to increase as the bird’s immune system matured (Fig 9A).  Furthermore, the age-dependent IgG avidity was not significantly </w:t>
            </w:r>
            <w:r w:rsidRPr="00312479">
              <w:rPr>
                <w:rFonts w:asciiTheme="minorHAnsi" w:hAnsiTheme="minorHAnsi"/>
                <w:color w:val="000000"/>
              </w:rPr>
              <w:lastRenderedPageBreak/>
              <w:t xml:space="preserve">different between the intranasally delivered LAIV and parenterally administered IIV (Fig 9) implying that avidity may not be influenced by the mode of antigen delivery. Although we did not measure the avidity of mucosal IgA in the current study, the IB study did not find a significant effect of age on IgA avidity </w:t>
            </w:r>
            <w:r w:rsidRPr="00312479">
              <w:rPr>
                <w:rFonts w:asciiTheme="minorHAnsi" w:hAnsiTheme="minorHAnsi"/>
                <w:color w:val="000000"/>
              </w:rPr>
              <w:fldChar w:fldCharType="begin">
                <w:fldData xml:space="preserve">PEVuZE5vdGU+PENpdGU+PEF1dGhvcj52YW4gR2lua2VsPC9BdXRob3I+PFllYXI+MjAxNTwvWWVh
cj48SURUZXh0PkFnZS1kZXBlbmRlbnQgaW1tdW5lIHJlc3BvbnNlcyBhbmQgaW1tdW5lIHByb3Rl
Y3Rpb24gYWZ0ZXIgYXZpYW4gY29yb25hdmlydXMgdmFjY2luYXRpb248L0lEVGV4dD48RGlzcGxh
eVRleHQ+KDM2KTwvRGlzcGxheVRleHQ+PHJlY29yZD48ZGF0ZXM+PHB1Yi1kYXRlcz48ZGF0ZT5N
YXkgMjg8L2RhdGU+PC9wdWItZGF0ZXM+PHllYXI+MjAxNTwveWVhcj48L2RhdGVzPjxrZXl3b3Jk
cz48a2V5d29yZD5BZ2UgRmFjdG9yczwva2V5d29yZD48a2V5d29yZD5BbmltYWxzPC9rZXl3b3Jk
PjxrZXl3b3JkPkFudGlib2RpZXMsIFZpcmFsLypibG9vZDwva2V5d29yZD48a2V5d29yZD5BbnRp
Ym9keSBBZmZpbml0eTwva2V5d29yZD48a2V5d29yZD5DaGlja2Vuczwva2V5d29yZD48a2V5d29y
ZD5Db3JvbmF2aXJ1cyBJbmZlY3Rpb25zL3BhdGhvbG9neS9wcmV2ZW50aW9uICZhbXA7IGNvbnRy
b2wvKnZldGVyaW5hcnk8L2tleXdvcmQ+PGtleXdvcmQ+SW1tdW5vZ2xvYnVsaW4gQS9ibG9vZDwv
a2V5d29yZD48a2V5d29yZD5JbW11bm9nbG9idWxpbiBHL2Jsb29kPC9rZXl3b3JkPjxrZXl3b3Jk
PkluZmVjdGlvdXMgYnJvbmNoaXRpcyB2aXJ1cy8qaW1tdW5vbG9neTwva2V5d29yZD48a2V5d29y
ZD5Qb3VsdHJ5IERpc2Vhc2VzL2ltbXVub2xvZ3kvKnBhdGhvbG9neS8qcHJldmVudGlvbiAmYW1w
OyBjb250cm9sPC9rZXl3b3JkPjxrZXl3b3JkPlZpcmFsIFZhY2NpbmVzLyphZG1pbmlzdHJhdGlv
biAmYW1wOyBkb3NhZ2UvKmltbXVub2xvZ3k8L2tleXdvcmQ+PGtleXdvcmQ+QWdlLWRlcGVuZGVu
dCBpbW11bml0eTwva2V5d29yZD48a2V5d29yZD5BbnRpYm9keSBraW5ldGljczwva2V5d29yZD48
a2V5d29yZD5BdmlhbiBjb3JvbmF2aXJ1czwva2V5d29yZD48a2V5d29yZD5BdmlkaXR5IGluZGV4
PC9rZXl3b3JkPjxrZXl3b3JkPkluZmVjdGlvdXMgYnJvbmNoaXRpcyB2aXJ1czwva2V5d29yZD48
a2V5d29yZD5NdWNvc2FsIGltbXVuaXR5PC9rZXl3b3JkPjwva2V5d29yZHM+PGlzYm4+MDI2NC00
MTB4PC9pc2JuPjx0aXRsZXM+PHRpdGxlPkFnZS1kZXBlbmRlbnQgaW1tdW5lIHJlc3BvbnNlcyBh
bmQgaW1tdW5lIHByb3RlY3Rpb24gYWZ0ZXIgYXZpYW4gY29yb25hdmlydXMgdmFjY2luYXRpb248
L3RpdGxlPjxzZWNvbmRhcnktdGl0bGU+VmFjY2luZTwvc2Vjb25kYXJ5LXRpdGxlPjxhbHQtdGl0
bGU+VmFjY2luZTwvYWx0LXRpdGxlPjwvdGl0bGVzPjxwYWdlcz4yNjU1LTYxPC9wYWdlcz48bnVt
YmVyPjIzPC9udW1iZXI+PGNvbnRyaWJ1dG9ycz48YXV0aG9ycz48YXV0aG9yPnZhbiBHaW5rZWws
IEYuIFcuPC9hdXRob3I+PGF1dGhvcj5QYWRnZXR0LCBKLjwvYXV0aG9yPjxhdXRob3I+TWFydGlu
ZXotUm9tZXJvLCBHLjwvYXV0aG9yPjxhdXRob3I+TWlsbGVyLCBNLiBTLjwvYXV0aG9yPjxhdXRo
b3I+Sm9pbmVyLCBLLiBTLjwvYXV0aG9yPjxhdXRob3I+R3VsbGV5LCBTLiBMLjwvYXV0aG9yPjwv
YXV0aG9ycz48L2NvbnRyaWJ1dG9ycz48ZWRpdGlvbj4yMDE1LzA0LzI2PC9lZGl0aW9uPjxsYW5n
dWFnZT5lbmc8L2xhbmd1YWdlPjxhZGRlZC1kYXRlIGZvcm1hdD0idXRjIj4xNTAzODA0MTg2PC9h
ZGRlZC1kYXRlPjxyZWYtdHlwZSBuYW1lPSJKb3VybmFsIEFydGljbGUiPjE3PC9yZWYtdHlwZT48
YXV0aC1hZGRyZXNzPkRlcGFydG1lbnQgb2YgUGF0aG9iaW9sb2d5LCBDb2xsZWdlIG9mIFZldGVy
aW5hcnkgTWVkaWNpbmUsIEF1YnVybiBVbml2ZXJzaXR5LCAyMTcgU2NvdHQgUml0Y2hleSBSZXNl
YXJjaCBDZW50ZXIsIEF1YnVybiwgQUwgMzY4NDksIFVTQS4gRWxlY3Ryb25pYyBhZGRyZXNzOiB2
YW5naWZ3QGF1YnVybi5lZHUuJiN4RDtEZXBhcnRtZW50IG9mIFBhdGhvYmlvbG9neSwgQ29sbGVn
ZSBvZiBWZXRlcmluYXJ5IE1lZGljaW5lLCBBdWJ1cm4gVW5pdmVyc2l0eSwgMjE3IFNjb3R0IFJp
dGNoZXkgUmVzZWFyY2ggQ2VudGVyLCBBdWJ1cm4sIEFMIDM2ODQ5LCBVU0EuPC9hdXRoLWFkZHJl
c3M+PHJlbW90ZS1kYXRhYmFzZS1wcm92aWRlcj5OTE08L3JlbW90ZS1kYXRhYmFzZS1wcm92aWRl
cj48cmVjLW51bWJlcj4zODU8L3JlYy1udW1iZXI+PGxhc3QtdXBkYXRlZC1kYXRlIGZvcm1hdD0i
dXRjIj4xNTAzODA0MTg2PC9sYXN0LXVwZGF0ZWQtZGF0ZT48YWNjZXNzaW9uLW51bT4yNTkxMDky
MDwvYWNjZXNzaW9uLW51bT48ZWxlY3Ryb25pYy1yZXNvdXJjZS1udW0+MTAuMTAxNi9qLnZhY2Np
bmUuMjAxNS4wNC4wMjY8L2VsZWN0cm9uaWMtcmVzb3VyY2UtbnVtPjx2b2x1bWU+MzM8L3ZvbHVt
ZT48L3JlY29yZD48L0NpdGU+PC9FbmROb3RlPgB=
</w:fldData>
              </w:fldChar>
            </w:r>
            <w:r w:rsidRPr="00312479">
              <w:rPr>
                <w:rFonts w:asciiTheme="minorHAnsi" w:hAnsiTheme="minorHAnsi"/>
                <w:color w:val="000000"/>
              </w:rPr>
              <w:instrText xml:space="preserve"> ADDIN EN.CITE </w:instrText>
            </w:r>
            <w:r w:rsidRPr="00312479">
              <w:rPr>
                <w:rFonts w:asciiTheme="minorHAnsi" w:hAnsiTheme="minorHAnsi"/>
                <w:color w:val="000000"/>
              </w:rPr>
              <w:fldChar w:fldCharType="begin">
                <w:fldData xml:space="preserve">PEVuZE5vdGU+PENpdGU+PEF1dGhvcj52YW4gR2lua2VsPC9BdXRob3I+PFllYXI+MjAxNTwvWWVh
cj48SURUZXh0PkFnZS1kZXBlbmRlbnQgaW1tdW5lIHJlc3BvbnNlcyBhbmQgaW1tdW5lIHByb3Rl
Y3Rpb24gYWZ0ZXIgYXZpYW4gY29yb25hdmlydXMgdmFjY2luYXRpb248L0lEVGV4dD48RGlzcGxh
eVRleHQ+KDM2KTwvRGlzcGxheVRleHQ+PHJlY29yZD48ZGF0ZXM+PHB1Yi1kYXRlcz48ZGF0ZT5N
YXkgMjg8L2RhdGU+PC9wdWItZGF0ZXM+PHllYXI+MjAxNTwveWVhcj48L2RhdGVzPjxrZXl3b3Jk
cz48a2V5d29yZD5BZ2UgRmFjdG9yczwva2V5d29yZD48a2V5d29yZD5BbmltYWxzPC9rZXl3b3Jk
PjxrZXl3b3JkPkFudGlib2RpZXMsIFZpcmFsLypibG9vZDwva2V5d29yZD48a2V5d29yZD5BbnRp
Ym9keSBBZmZpbml0eTwva2V5d29yZD48a2V5d29yZD5DaGlja2Vuczwva2V5d29yZD48a2V5d29y
ZD5Db3JvbmF2aXJ1cyBJbmZlY3Rpb25zL3BhdGhvbG9neS9wcmV2ZW50aW9uICZhbXA7IGNvbnRy
b2wvKnZldGVyaW5hcnk8L2tleXdvcmQ+PGtleXdvcmQ+SW1tdW5vZ2xvYnVsaW4gQS9ibG9vZDwv
a2V5d29yZD48a2V5d29yZD5JbW11bm9nbG9idWxpbiBHL2Jsb29kPC9rZXl3b3JkPjxrZXl3b3Jk
PkluZmVjdGlvdXMgYnJvbmNoaXRpcyB2aXJ1cy8qaW1tdW5vbG9neTwva2V5d29yZD48a2V5d29y
ZD5Qb3VsdHJ5IERpc2Vhc2VzL2ltbXVub2xvZ3kvKnBhdGhvbG9neS8qcHJldmVudGlvbiAmYW1w
OyBjb250cm9sPC9rZXl3b3JkPjxrZXl3b3JkPlZpcmFsIFZhY2NpbmVzLyphZG1pbmlzdHJhdGlv
biAmYW1wOyBkb3NhZ2UvKmltbXVub2xvZ3k8L2tleXdvcmQ+PGtleXdvcmQ+QWdlLWRlcGVuZGVu
dCBpbW11bml0eTwva2V5d29yZD48a2V5d29yZD5BbnRpYm9keSBraW5ldGljczwva2V5d29yZD48
a2V5d29yZD5BdmlhbiBjb3JvbmF2aXJ1czwva2V5d29yZD48a2V5d29yZD5BdmlkaXR5IGluZGV4
PC9rZXl3b3JkPjxrZXl3b3JkPkluZmVjdGlvdXMgYnJvbmNoaXRpcyB2aXJ1czwva2V5d29yZD48
a2V5d29yZD5NdWNvc2FsIGltbXVuaXR5PC9rZXl3b3JkPjwva2V5d29yZHM+PGlzYm4+MDI2NC00
MTB4PC9pc2JuPjx0aXRsZXM+PHRpdGxlPkFnZS1kZXBlbmRlbnQgaW1tdW5lIHJlc3BvbnNlcyBh
bmQgaW1tdW5lIHByb3RlY3Rpb24gYWZ0ZXIgYXZpYW4gY29yb25hdmlydXMgdmFjY2luYXRpb248
L3RpdGxlPjxzZWNvbmRhcnktdGl0bGU+VmFjY2luZTwvc2Vjb25kYXJ5LXRpdGxlPjxhbHQtdGl0
bGU+VmFjY2luZTwvYWx0LXRpdGxlPjwvdGl0bGVzPjxwYWdlcz4yNjU1LTYxPC9wYWdlcz48bnVt
YmVyPjIzPC9udW1iZXI+PGNvbnRyaWJ1dG9ycz48YXV0aG9ycz48YXV0aG9yPnZhbiBHaW5rZWws
IEYuIFcuPC9hdXRob3I+PGF1dGhvcj5QYWRnZXR0LCBKLjwvYXV0aG9yPjxhdXRob3I+TWFydGlu
ZXotUm9tZXJvLCBHLjwvYXV0aG9yPjxhdXRob3I+TWlsbGVyLCBNLiBTLjwvYXV0aG9yPjxhdXRo
b3I+Sm9pbmVyLCBLLiBTLjwvYXV0aG9yPjxhdXRob3I+R3VsbGV5LCBTLiBMLjwvYXV0aG9yPjwv
YXV0aG9ycz48L2NvbnRyaWJ1dG9ycz48ZWRpdGlvbj4yMDE1LzA0LzI2PC9lZGl0aW9uPjxsYW5n
dWFnZT5lbmc8L2xhbmd1YWdlPjxhZGRlZC1kYXRlIGZvcm1hdD0idXRjIj4xNTAzODA0MTg2PC9h
ZGRlZC1kYXRlPjxyZWYtdHlwZSBuYW1lPSJKb3VybmFsIEFydGljbGUiPjE3PC9yZWYtdHlwZT48
YXV0aC1hZGRyZXNzPkRlcGFydG1lbnQgb2YgUGF0aG9iaW9sb2d5LCBDb2xsZWdlIG9mIFZldGVy
aW5hcnkgTWVkaWNpbmUsIEF1YnVybiBVbml2ZXJzaXR5LCAyMTcgU2NvdHQgUml0Y2hleSBSZXNl
YXJjaCBDZW50ZXIsIEF1YnVybiwgQUwgMzY4NDksIFVTQS4gRWxlY3Ryb25pYyBhZGRyZXNzOiB2
YW5naWZ3QGF1YnVybi5lZHUuJiN4RDtEZXBhcnRtZW50IG9mIFBhdGhvYmlvbG9neSwgQ29sbGVn
ZSBvZiBWZXRlcmluYXJ5IE1lZGljaW5lLCBBdWJ1cm4gVW5pdmVyc2l0eSwgMjE3IFNjb3R0IFJp
dGNoZXkgUmVzZWFyY2ggQ2VudGVyLCBBdWJ1cm4sIEFMIDM2ODQ5LCBVU0EuPC9hdXRoLWFkZHJl
c3M+PHJlbW90ZS1kYXRhYmFzZS1wcm92aWRlcj5OTE08L3JlbW90ZS1kYXRhYmFzZS1wcm92aWRl
cj48cmVjLW51bWJlcj4zODU8L3JlYy1udW1iZXI+PGxhc3QtdXBkYXRlZC1kYXRlIGZvcm1hdD0i
dXRjIj4xNTAzODA0MTg2PC9sYXN0LXVwZGF0ZWQtZGF0ZT48YWNjZXNzaW9uLW51bT4yNTkxMDky
MDwvYWNjZXNzaW9uLW51bT48ZWxlY3Ryb25pYy1yZXNvdXJjZS1udW0+MTAuMTAxNi9qLnZhY2Np
bmUuMjAxNS4wNC4wMjY8L2VsZWN0cm9uaWMtcmVzb3VyY2UtbnVtPjx2b2x1bWU+MzM8L3ZvbHVt
ZT48L3JlY29yZD48L0NpdGU+PC9FbmROb3RlPgB=
</w:fldData>
              </w:fldChar>
            </w:r>
            <w:r w:rsidRPr="00312479">
              <w:rPr>
                <w:rFonts w:asciiTheme="minorHAnsi" w:hAnsiTheme="minorHAnsi"/>
                <w:color w:val="000000"/>
              </w:rPr>
              <w:instrText xml:space="preserve"> ADDIN EN.CITE.DATA </w:instrText>
            </w:r>
            <w:r w:rsidRPr="00312479">
              <w:rPr>
                <w:rFonts w:asciiTheme="minorHAnsi" w:hAnsiTheme="minorHAnsi"/>
                <w:color w:val="000000"/>
              </w:rPr>
            </w:r>
            <w:r w:rsidRPr="00312479">
              <w:rPr>
                <w:rFonts w:asciiTheme="minorHAnsi" w:hAnsiTheme="minorHAnsi"/>
                <w:color w:val="000000"/>
              </w:rPr>
              <w:fldChar w:fldCharType="end"/>
            </w:r>
            <w:r w:rsidRPr="00312479">
              <w:rPr>
                <w:rFonts w:asciiTheme="minorHAnsi" w:hAnsiTheme="minorHAnsi"/>
                <w:color w:val="000000"/>
              </w:rPr>
            </w:r>
            <w:r w:rsidRPr="00312479">
              <w:rPr>
                <w:rFonts w:asciiTheme="minorHAnsi" w:hAnsiTheme="minorHAnsi"/>
                <w:color w:val="000000"/>
              </w:rPr>
              <w:fldChar w:fldCharType="separate"/>
            </w:r>
            <w:r w:rsidRPr="00312479">
              <w:rPr>
                <w:rFonts w:asciiTheme="minorHAnsi" w:hAnsiTheme="minorHAnsi"/>
                <w:color w:val="000000"/>
              </w:rPr>
              <w:t>[36]</w:t>
            </w:r>
            <w:r w:rsidRPr="00312479">
              <w:rPr>
                <w:rFonts w:asciiTheme="minorHAnsi" w:hAnsiTheme="minorHAnsi"/>
                <w:color w:val="000000"/>
              </w:rPr>
              <w:fldChar w:fldCharType="end"/>
            </w:r>
            <w:r w:rsidRPr="00312479">
              <w:rPr>
                <w:rFonts w:asciiTheme="minorHAnsi" w:hAnsiTheme="minorHAnsi"/>
                <w:color w:val="000000"/>
              </w:rPr>
              <w:t xml:space="preserve">. </w:t>
            </w:r>
          </w:p>
          <w:p w:rsidR="00312479" w:rsidRPr="00312479" w:rsidRDefault="00312479" w:rsidP="00312479">
            <w:pPr>
              <w:spacing w:line="240" w:lineRule="auto"/>
              <w:jc w:val="both"/>
              <w:rPr>
                <w:rFonts w:asciiTheme="minorHAnsi" w:hAnsiTheme="minorHAnsi"/>
                <w:color w:val="000000"/>
              </w:rPr>
            </w:pPr>
            <w:r w:rsidRPr="00312479">
              <w:rPr>
                <w:rFonts w:asciiTheme="minorHAnsi" w:hAnsiTheme="minorHAnsi"/>
                <w:color w:val="000000"/>
              </w:rPr>
              <w:t xml:space="preserve">Another study of live IB vaccination in 1-day-old chickens also showed an inefficient antibody response and the protective efficacy of the vaccine mostly correlated with induction of high levels of CD4+, CD8+ and IgA bearing B cells </w:t>
            </w:r>
            <w:r w:rsidRPr="00312479">
              <w:rPr>
                <w:rFonts w:asciiTheme="minorHAnsi" w:hAnsiTheme="minorHAnsi"/>
                <w:color w:val="000000"/>
              </w:rPr>
              <w:fldChar w:fldCharType="begin">
                <w:fldData xml:space="preserve">PEVuZE5vdGU+PENpdGU+PEF1dGhvcj5Bd2FkPC9BdXRob3I+PFllYXI+MjAxNjwvWWVhcj48SURU
ZXh0PkhldGVyb2xvZ291cyBsaXZlIGluZmVjdGlvdXMgYnJvbmNoaXRpcyB2aXJ1cyB2YWNjaW5h
dGlvbiBpbiBkYXktb2xkIGNvbW1lcmNpYWwgYnJvaWxlciBjaGlja3M6IGNsaW5pY2FsIHNpZ25z
LCBjaWxpYXJ5IGhlYWx0aCwgaW1tdW5lIHJlc3BvbnNlcyBhbmQgcHJvdGVjdGlvbiBhZ2FpbnN0
IHZhcmlhbnQgaW5mZWN0aW91cyBicm9uY2hpdGlzIHZpcnVzZXM8L0lEVGV4dD48RGlzcGxheVRl
eHQ+KDY0KTwvRGlzcGxheVRleHQ+PHJlY29yZD48a2V5d29yZHM+PGtleXdvcmQ+QW5pbWFsczwv
a2V5d29yZD48a2V5d29yZD5BbmltYWxzLCBOZXdib3JuPC9rZXl3b3JkPjxrZXl3b3JkPkFudGli
b2RpZXMsIFZpcmFsLypibG9vZDwva2V5d29yZD48a2V5d29yZD5DaGlja2Vuczwva2V5d29yZD48
a2V5d29yZD5Db3JvbmF2aXJ1cyBJbmZlY3Rpb25zL3ByZXZlbnRpb24gJmFtcDsgY29udHJvbC8q
dmV0ZXJpbmFyeTwva2V5d29yZD48a2V5d29yZD5Fbnp5bWUtTGlua2VkIEltbXVub3NvcmJlbnQg
QXNzYXkvdmV0ZXJpbmFyeTwva2V5d29yZD48a2V5d29yZD5JbW11bml0eSwgSHVtb3JhbDwva2V5
d29yZD48a2V5d29yZD5JbmZlY3Rpb3VzIGJyb25jaGl0aXMgdmlydXMvKmltbXVub2xvZ3k8L2tl
eXdvcmQ+PGtleXdvcmQ+UG91bHRyeSBEaXNlYXNlcy92aXJvbG9neTwva2V5d29yZD48a2V5d29y
ZD5WYWNjaW5hdGlvbi92ZXRlcmluYXJ5PC9rZXl3b3JkPjxrZXl3b3JkPlZhY2NpbmVzLCBBdHRl
bnVhdGVkPC9rZXl3b3JkPjxrZXl3b3JkPlZpcmFsIFZhY2NpbmVzLyppbW11bm9sb2d5PC9rZXl3
b3JkPjxrZXl3b3JkPklidjwva2V5d29yZD48a2V5d29yZD5icm9pbGVyIGNoaWNrczwva2V5d29y
ZD48a2V5d29yZD5pbW11bml0eTwva2V5d29yZD48a2V5d29yZD5saXZlIHZhY2NpbmU8L2tleXdv
cmQ+PGtleXdvcmQ+cHJvdGVjdGlvbjwva2V5d29yZD48a2V5d29yZD52YWNjaW5hdGlvbjwva2V5
d29yZD48L2tleXdvcmRzPjxpc2JuPjAzMDctOTQ1NzwvaXNibj48dGl0bGVzPjx0aXRsZT5IZXRl
cm9sb2dvdXMgbGl2ZSBpbmZlY3Rpb3VzIGJyb25jaGl0aXMgdmlydXMgdmFjY2luYXRpb24gaW4g
ZGF5LW9sZCBjb21tZXJjaWFsIGJyb2lsZXIgY2hpY2tzOiBjbGluaWNhbCBzaWducywgY2lsaWFy
eSBoZWFsdGgsIGltbXVuZSByZXNwb25zZXMgYW5kIHByb3RlY3Rpb24gYWdhaW5zdCB2YXJpYW50
IGluZmVjdGlvdXMgYnJvbmNoaXRpcyB2aXJ1c2VzPC90aXRsZT48c2Vjb25kYXJ5LXRpdGxlPkF2
aWFuIFBhdGhvbDwvc2Vjb25kYXJ5LXRpdGxlPjxhbHQtdGl0bGU+QXZpYW4gcGF0aG9sb2d5IDog
am91cm5hbCBvZiB0aGUgVy5WLlAuQTwvYWx0LXRpdGxlPjwvdGl0bGVzPjxwYWdlcz4xNjktNzc8
L3BhZ2VzPjxudW1iZXI+MjwvbnVtYmVyPjxjb250cmlidXRvcnM+PGF1dGhvcnM+PGF1dGhvcj5B
d2FkLCBGLjwvYXV0aG9yPjxhdXRob3I+SHV0dG9uLCBTLjwvYXV0aG9yPjxhdXRob3I+Rm9ycmVz
dGVyLCBBLjwvYXV0aG9yPjxhdXRob3I+QmF5bGlzLCBNLjwvYXV0aG9yPjxhdXRob3I+R2FuYXBh
dGh5LCBLLjwvYXV0aG9yPjwvYXV0aG9ycz48L2NvbnRyaWJ1dG9ycz48ZWRpdGlvbj4yMDE2LzAx
LzA5PC9lZGl0aW9uPjxsYW5ndWFnZT5lbmc8L2xhbmd1YWdlPjxhZGRlZC1kYXRlIGZvcm1hdD0i
dXRjIj4xNTAzODA0MzA4PC9hZGRlZC1kYXRlPjxyZWYtdHlwZSBuYW1lPSJKb3VybmFsIEFydGlj
bGUiPjE3PC9yZWYtdHlwZT48YXV0aC1hZGRyZXNzPmEgSW5zdGl0dXRlIG9mIEluZmVjdGlvbiBh
bmQgR2xvYmFsIEhlYWx0aCwgTGVhaHVyc3QgQ2FtcHVzLCBOZXN0b24sIENoZXNoaXJlICwgVUsu
JiN4RDtiIEZhY3VsdHkgb2YgVmV0ZXJpbmFyeSBNZWRpY2luZSAsIFVuaXZlcnNpdHkgb2YgT21h
ciBBbC1NdWtodGFyICwgQWwtQmF5ZGEgLCBMaWJ5YS4mI3hEO2MgTklIUiBIZWFsdGggUHJvdGVj
dGlvbiBSZXNlYXJjaCBVbml0IGluIEVtZXJnaW5nIGFuZCBab29ub3RpYyBJbmZlY3Rpb25zICwg
TGl2ZXJwb29sICwgVUsuPC9hdXRoLWFkZHJlc3M+PGRhdGVzPjx5ZWFyPjIwMTY8L3llYXI+PC9k
YXRlcz48cmVtb3RlLWRhdGFiYXNlLXByb3ZpZGVyPk5MTTwvcmVtb3RlLWRhdGFiYXNlLXByb3Zp
ZGVyPjxyZWMtbnVtYmVyPjM4NjwvcmVjLW51bWJlcj48bGFzdC11cGRhdGVkLWRhdGUgZm9ybWF0
PSJ1dGMiPjE1MDM4MDQzMDg8L2xhc3QtdXBkYXRlZC1kYXRlPjxhY2Nlc3Npb24tbnVtPjI2NzQz
MzE1PC9hY2Nlc3Npb24tbnVtPjxlbGVjdHJvbmljLXJlc291cmNlLW51bT4xMC4xMDgwLzAzMDc5
NDU3LjIwMTUuMTEzNzg2NjwvZWxlY3Ryb25pYy1yZXNvdXJjZS1udW0+PHZvbHVtZT40NTwvdm9s
dW1lPjwvcmVjb3JkPjwvQ2l0ZT48L0VuZE5vdGU+
</w:fldData>
              </w:fldChar>
            </w:r>
            <w:r w:rsidRPr="00312479">
              <w:rPr>
                <w:rFonts w:asciiTheme="minorHAnsi" w:hAnsiTheme="minorHAnsi"/>
                <w:color w:val="000000"/>
              </w:rPr>
              <w:instrText xml:space="preserve"> ADDIN EN.CITE </w:instrText>
            </w:r>
            <w:r w:rsidRPr="00312479">
              <w:rPr>
                <w:rFonts w:asciiTheme="minorHAnsi" w:hAnsiTheme="minorHAnsi"/>
                <w:color w:val="000000"/>
              </w:rPr>
              <w:fldChar w:fldCharType="begin">
                <w:fldData xml:space="preserve">PEVuZE5vdGU+PENpdGU+PEF1dGhvcj5Bd2FkPC9BdXRob3I+PFllYXI+MjAxNjwvWWVhcj48SURU
ZXh0PkhldGVyb2xvZ291cyBsaXZlIGluZmVjdGlvdXMgYnJvbmNoaXRpcyB2aXJ1cyB2YWNjaW5h
dGlvbiBpbiBkYXktb2xkIGNvbW1lcmNpYWwgYnJvaWxlciBjaGlja3M6IGNsaW5pY2FsIHNpZ25z
LCBjaWxpYXJ5IGhlYWx0aCwgaW1tdW5lIHJlc3BvbnNlcyBhbmQgcHJvdGVjdGlvbiBhZ2FpbnN0
IHZhcmlhbnQgaW5mZWN0aW91cyBicm9uY2hpdGlzIHZpcnVzZXM8L0lEVGV4dD48RGlzcGxheVRl
eHQ+KDY0KTwvRGlzcGxheVRleHQ+PHJlY29yZD48a2V5d29yZHM+PGtleXdvcmQ+QW5pbWFsczwv
a2V5d29yZD48a2V5d29yZD5BbmltYWxzLCBOZXdib3JuPC9rZXl3b3JkPjxrZXl3b3JkPkFudGli
b2RpZXMsIFZpcmFsLypibG9vZDwva2V5d29yZD48a2V5d29yZD5DaGlja2Vuczwva2V5d29yZD48
a2V5d29yZD5Db3JvbmF2aXJ1cyBJbmZlY3Rpb25zL3ByZXZlbnRpb24gJmFtcDsgY29udHJvbC8q
dmV0ZXJpbmFyeTwva2V5d29yZD48a2V5d29yZD5Fbnp5bWUtTGlua2VkIEltbXVub3NvcmJlbnQg
QXNzYXkvdmV0ZXJpbmFyeTwva2V5d29yZD48a2V5d29yZD5JbW11bml0eSwgSHVtb3JhbDwva2V5
d29yZD48a2V5d29yZD5JbmZlY3Rpb3VzIGJyb25jaGl0aXMgdmlydXMvKmltbXVub2xvZ3k8L2tl
eXdvcmQ+PGtleXdvcmQ+UG91bHRyeSBEaXNlYXNlcy92aXJvbG9neTwva2V5d29yZD48a2V5d29y
ZD5WYWNjaW5hdGlvbi92ZXRlcmluYXJ5PC9rZXl3b3JkPjxrZXl3b3JkPlZhY2NpbmVzLCBBdHRl
bnVhdGVkPC9rZXl3b3JkPjxrZXl3b3JkPlZpcmFsIFZhY2NpbmVzLyppbW11bm9sb2d5PC9rZXl3
b3JkPjxrZXl3b3JkPklidjwva2V5d29yZD48a2V5d29yZD5icm9pbGVyIGNoaWNrczwva2V5d29y
ZD48a2V5d29yZD5pbW11bml0eTwva2V5d29yZD48a2V5d29yZD5saXZlIHZhY2NpbmU8L2tleXdv
cmQ+PGtleXdvcmQ+cHJvdGVjdGlvbjwva2V5d29yZD48a2V5d29yZD52YWNjaW5hdGlvbjwva2V5
d29yZD48L2tleXdvcmRzPjxpc2JuPjAzMDctOTQ1NzwvaXNibj48dGl0bGVzPjx0aXRsZT5IZXRl
cm9sb2dvdXMgbGl2ZSBpbmZlY3Rpb3VzIGJyb25jaGl0aXMgdmlydXMgdmFjY2luYXRpb24gaW4g
ZGF5LW9sZCBjb21tZXJjaWFsIGJyb2lsZXIgY2hpY2tzOiBjbGluaWNhbCBzaWducywgY2lsaWFy
eSBoZWFsdGgsIGltbXVuZSByZXNwb25zZXMgYW5kIHByb3RlY3Rpb24gYWdhaW5zdCB2YXJpYW50
IGluZmVjdGlvdXMgYnJvbmNoaXRpcyB2aXJ1c2VzPC90aXRsZT48c2Vjb25kYXJ5LXRpdGxlPkF2
aWFuIFBhdGhvbDwvc2Vjb25kYXJ5LXRpdGxlPjxhbHQtdGl0bGU+QXZpYW4gcGF0aG9sb2d5IDog
am91cm5hbCBvZiB0aGUgVy5WLlAuQTwvYWx0LXRpdGxlPjwvdGl0bGVzPjxwYWdlcz4xNjktNzc8
L3BhZ2VzPjxudW1iZXI+MjwvbnVtYmVyPjxjb250cmlidXRvcnM+PGF1dGhvcnM+PGF1dGhvcj5B
d2FkLCBGLjwvYXV0aG9yPjxhdXRob3I+SHV0dG9uLCBTLjwvYXV0aG9yPjxhdXRob3I+Rm9ycmVz
dGVyLCBBLjwvYXV0aG9yPjxhdXRob3I+QmF5bGlzLCBNLjwvYXV0aG9yPjxhdXRob3I+R2FuYXBh
dGh5LCBLLjwvYXV0aG9yPjwvYXV0aG9ycz48L2NvbnRyaWJ1dG9ycz48ZWRpdGlvbj4yMDE2LzAx
LzA5PC9lZGl0aW9uPjxsYW5ndWFnZT5lbmc8L2xhbmd1YWdlPjxhZGRlZC1kYXRlIGZvcm1hdD0i
dXRjIj4xNTAzODA0MzA4PC9hZGRlZC1kYXRlPjxyZWYtdHlwZSBuYW1lPSJKb3VybmFsIEFydGlj
bGUiPjE3PC9yZWYtdHlwZT48YXV0aC1hZGRyZXNzPmEgSW5zdGl0dXRlIG9mIEluZmVjdGlvbiBh
bmQgR2xvYmFsIEhlYWx0aCwgTGVhaHVyc3QgQ2FtcHVzLCBOZXN0b24sIENoZXNoaXJlICwgVUsu
JiN4RDtiIEZhY3VsdHkgb2YgVmV0ZXJpbmFyeSBNZWRpY2luZSAsIFVuaXZlcnNpdHkgb2YgT21h
ciBBbC1NdWtodGFyICwgQWwtQmF5ZGEgLCBMaWJ5YS4mI3hEO2MgTklIUiBIZWFsdGggUHJvdGVj
dGlvbiBSZXNlYXJjaCBVbml0IGluIEVtZXJnaW5nIGFuZCBab29ub3RpYyBJbmZlY3Rpb25zICwg
TGl2ZXJwb29sICwgVUsuPC9hdXRoLWFkZHJlc3M+PGRhdGVzPjx5ZWFyPjIwMTY8L3llYXI+PC9k
YXRlcz48cmVtb3RlLWRhdGFiYXNlLXByb3ZpZGVyPk5MTTwvcmVtb3RlLWRhdGFiYXNlLXByb3Zp
ZGVyPjxyZWMtbnVtYmVyPjM4NjwvcmVjLW51bWJlcj48bGFzdC11cGRhdGVkLWRhdGUgZm9ybWF0
PSJ1dGMiPjE1MDM4MDQzMDg8L2xhc3QtdXBkYXRlZC1kYXRlPjxhY2Nlc3Npb24tbnVtPjI2NzQz
MzE1PC9hY2Nlc3Npb24tbnVtPjxlbGVjdHJvbmljLXJlc291cmNlLW51bT4xMC4xMDgwLzAzMDc5
NDU3LjIwMTUuMTEzNzg2NjwvZWxlY3Ryb25pYy1yZXNvdXJjZS1udW0+PHZvbHVtZT40NTwvdm9s
dW1lPjwvcmVjb3JkPjwvQ2l0ZT48L0VuZE5vdGU+
</w:fldData>
              </w:fldChar>
            </w:r>
            <w:r w:rsidRPr="00312479">
              <w:rPr>
                <w:rFonts w:asciiTheme="minorHAnsi" w:hAnsiTheme="minorHAnsi"/>
                <w:color w:val="000000"/>
              </w:rPr>
              <w:instrText xml:space="preserve"> ADDIN EN.CITE.DATA </w:instrText>
            </w:r>
            <w:r w:rsidRPr="00312479">
              <w:rPr>
                <w:rFonts w:asciiTheme="minorHAnsi" w:hAnsiTheme="minorHAnsi"/>
                <w:color w:val="000000"/>
              </w:rPr>
            </w:r>
            <w:r w:rsidRPr="00312479">
              <w:rPr>
                <w:rFonts w:asciiTheme="minorHAnsi" w:hAnsiTheme="minorHAnsi"/>
                <w:color w:val="000000"/>
              </w:rPr>
              <w:fldChar w:fldCharType="end"/>
            </w:r>
            <w:r w:rsidRPr="00312479">
              <w:rPr>
                <w:rFonts w:asciiTheme="minorHAnsi" w:hAnsiTheme="minorHAnsi"/>
                <w:color w:val="000000"/>
              </w:rPr>
            </w:r>
            <w:r w:rsidRPr="00312479">
              <w:rPr>
                <w:rFonts w:asciiTheme="minorHAnsi" w:hAnsiTheme="minorHAnsi"/>
                <w:color w:val="000000"/>
              </w:rPr>
              <w:fldChar w:fldCharType="separate"/>
            </w:r>
            <w:r w:rsidRPr="00312479">
              <w:rPr>
                <w:rFonts w:asciiTheme="minorHAnsi" w:hAnsiTheme="minorHAnsi"/>
                <w:color w:val="000000"/>
              </w:rPr>
              <w:t>[64]</w:t>
            </w:r>
            <w:r w:rsidRPr="00312479">
              <w:rPr>
                <w:rFonts w:asciiTheme="minorHAnsi" w:hAnsiTheme="minorHAnsi"/>
                <w:color w:val="000000"/>
              </w:rPr>
              <w:fldChar w:fldCharType="end"/>
            </w:r>
            <w:r w:rsidRPr="00312479">
              <w:rPr>
                <w:rFonts w:asciiTheme="minorHAnsi" w:hAnsiTheme="minorHAnsi"/>
                <w:color w:val="000000"/>
              </w:rPr>
              <w:t xml:space="preserve">. Also, the vaccination of 1 day old chickens with adenovirus vectored H5 and H7 influenza vaccine could induce IgA response in lachrymal fluid and increased interleukin-6 expression without inducing detectable levels of serum antibodies </w:t>
            </w:r>
            <w:r w:rsidRPr="00312479">
              <w:rPr>
                <w:rFonts w:asciiTheme="minorHAnsi" w:hAnsiTheme="minorHAnsi"/>
                <w:color w:val="000000"/>
              </w:rPr>
              <w:fldChar w:fldCharType="begin"/>
            </w:r>
            <w:r w:rsidRPr="00312479">
              <w:rPr>
                <w:rFonts w:asciiTheme="minorHAnsi" w:hAnsiTheme="minorHAnsi"/>
                <w:color w:val="000000"/>
              </w:rPr>
              <w:instrText xml:space="preserve"> ADDIN EN.CITE &lt;EndNote&gt;&lt;Cite&gt;&lt;Author&gt;Toro&lt;/Author&gt;&lt;Year&gt;2010&lt;/Year&gt;&lt;IDText&gt;Avian Influenza Vaccination in Chickens and Pigs with Replication-Competent Adenovirus–Free Human Recombinant Adenovirus 5&lt;/IDText&gt;&lt;DisplayText&gt;(65)&lt;/DisplayText&gt;&lt;record&gt;&lt;dates&gt;&lt;pub-dates&gt;&lt;date&gt;Mar&lt;/date&gt;&lt;/pub-dates&gt;&lt;year&gt;2010&lt;/year&gt;&lt;/dates&gt;&lt;isbn&gt;0005-2086 (Print)&lt;/isbn&gt;&lt;custom2&gt;PMC2930021&lt;/custom2&gt;&lt;titles&gt;&lt;title&gt;Avian Influenza Vaccination in Chickens and Pigs with Replication-Competent Adenovirus–Free Human Recombinant Adenovirus 5&lt;/title&gt;&lt;secondary-title&gt;Avian Dis&lt;/secondary-title&gt;&lt;alt-title&gt;Avian diseases&lt;/alt-title&gt;&lt;/titles&gt;&lt;pages&gt;224-31&lt;/pages&gt;&lt;number&gt;1 Suppl&lt;/number&gt;&lt;contributors&gt;&lt;authors&gt;&lt;author&gt;Toro, H.&lt;/author&gt;&lt;author&gt;van Ginkel, F. W.&lt;/author&gt;&lt;author&gt;Tang, D. C.&lt;/author&gt;&lt;author&gt;Schemera, B.&lt;/author&gt;&lt;author&gt;Rodning, S.&lt;/author&gt;&lt;author&gt;Newton, J.&lt;/author&gt;&lt;/authors&gt;&lt;/contributors&gt;&lt;language&gt;eng&lt;/language&gt;&lt;added-date format="utc"&gt;1503804539&lt;/added-date&gt;&lt;ref-type name="Journal Article"&gt;17&lt;/ref-type&gt;&lt;auth-address&gt;Department of Pathobiology, 264 Greene Hall, Auburn University, AL 36849&amp;#xD;Vaxin Inc., 1500 1st Avenue North, Birmingham, AL 35203&lt;/auth-address&gt;&lt;rec-number&gt;387&lt;/rec-number&gt;&lt;last-updated-date format="utc"&gt;1503804539&lt;/last-updated-date&gt;&lt;accession-num&gt;20521636&lt;/accession-num&gt;&lt;volume&gt;54&lt;/volume&gt;&lt;/record&gt;&lt;/Cite&gt;&lt;/EndNote&gt;</w:instrText>
            </w:r>
            <w:r w:rsidRPr="00312479">
              <w:rPr>
                <w:rFonts w:asciiTheme="minorHAnsi" w:hAnsiTheme="minorHAnsi"/>
                <w:color w:val="000000"/>
              </w:rPr>
              <w:fldChar w:fldCharType="separate"/>
            </w:r>
            <w:r w:rsidRPr="00312479">
              <w:rPr>
                <w:rFonts w:asciiTheme="minorHAnsi" w:hAnsiTheme="minorHAnsi"/>
                <w:color w:val="000000"/>
              </w:rPr>
              <w:t>[65]</w:t>
            </w:r>
            <w:r w:rsidRPr="00312479">
              <w:rPr>
                <w:rFonts w:asciiTheme="minorHAnsi" w:hAnsiTheme="minorHAnsi"/>
                <w:color w:val="000000"/>
              </w:rPr>
              <w:fldChar w:fldCharType="end"/>
            </w:r>
            <w:r w:rsidRPr="00312479">
              <w:rPr>
                <w:rFonts w:asciiTheme="minorHAnsi" w:hAnsiTheme="minorHAnsi"/>
                <w:color w:val="000000"/>
              </w:rPr>
              <w:t>. Therefore, our current findings are consistent with previous reports in that LAIV enhances mucosal IgA response and provides viral clearance that is less dependent on serum antibody response in young chickens.</w:t>
            </w:r>
          </w:p>
          <w:p w:rsidR="00312479" w:rsidRPr="00312479" w:rsidRDefault="00312479" w:rsidP="00312479">
            <w:pPr>
              <w:spacing w:line="240" w:lineRule="auto"/>
              <w:jc w:val="both"/>
              <w:rPr>
                <w:rFonts w:asciiTheme="minorHAnsi" w:hAnsiTheme="minorHAnsi"/>
                <w:color w:val="000000"/>
              </w:rPr>
            </w:pPr>
            <w:r w:rsidRPr="00312479">
              <w:rPr>
                <w:rFonts w:asciiTheme="minorHAnsi" w:hAnsiTheme="minorHAnsi"/>
                <w:color w:val="000000"/>
              </w:rPr>
              <w:t xml:space="preserve">There were clear differences between the protective efficacy of LAIV and IIV in 1-day-old chickens. It was surprising to see that IIV could provide partial protection (Fig 4) without detectable levels of pre-challenge heterologous HI antibodies (Fig 2) considering that IIV provides protection mainly via neutralizing serum antibodies </w:t>
            </w:r>
            <w:r w:rsidRPr="00312479">
              <w:rPr>
                <w:rFonts w:asciiTheme="minorHAnsi" w:hAnsiTheme="minorHAnsi"/>
                <w:color w:val="000000"/>
              </w:rPr>
              <w:fldChar w:fldCharType="begin"/>
            </w:r>
            <w:r w:rsidRPr="00312479">
              <w:rPr>
                <w:rFonts w:asciiTheme="minorHAnsi" w:hAnsiTheme="minorHAnsi"/>
                <w:color w:val="000000"/>
              </w:rPr>
              <w:instrText xml:space="preserve"> ADDIN EN.CITE &lt;EndNote&gt;&lt;Cite&gt;&lt;Author&gt;Gomez Lorenzo&lt;/Author&gt;&lt;Year&gt;2013&lt;/Year&gt;&lt;IDText&gt;Immunobiology of Influenza Vaccines&lt;/IDText&gt;&lt;DisplayText&gt;(66)&lt;/DisplayText&gt;&lt;record&gt;&lt;dates&gt;&lt;pub-dates&gt;&lt;date&gt;07/09/received&amp;#xD;10/10/accepted&lt;/date&gt;&lt;/pub-dates&gt;&lt;year&gt;2013&lt;/year&gt;&lt;/dates&gt;&lt;urls&gt;&lt;related-urls&gt;&lt;url&gt;http://www.ncbi.nlm.nih.gov/pmc/articles/PMC3619640/&lt;/url&gt;&lt;/related-urls&gt;&lt;/urls&gt;&lt;isbn&gt;0012-3692&amp;#xD;1931-3543&lt;/isbn&gt;&lt;titles&gt;&lt;title&gt;Immunobiology of Influenza Vaccines&lt;/title&gt;&lt;secondary-title&gt;Chest&lt;/secondary-title&gt;&lt;/titles&gt;&lt;pages&gt;502-510&lt;/pages&gt;&lt;number&gt;2&lt;/number&gt;&lt;contributors&gt;&lt;authors&gt;&lt;author&gt;Gomez Lorenzo, Margarita M.&lt;/author&gt;&lt;author&gt;Fenton, Matthew J.&lt;/author&gt;&lt;/authors&gt;&lt;/contributors&gt;&lt;added-date format="utc"&gt;1506280473&lt;/added-date&gt;&lt;ref-type name="Journal Article"&gt;17&lt;/ref-type&gt;&lt;rec-number&gt;617&lt;/rec-number&gt;&lt;publisher&gt;American College of Chest Physicians&lt;/publisher&gt;&lt;last-updated-date format="utc"&gt;1506280473&lt;/last-updated-date&gt;&lt;accession-num&gt;PMC3619640&lt;/accession-num&gt;&lt;electronic-resource-num&gt;10.1378/chest.12-1711&lt;/electronic-resource-num&gt;&lt;volume&gt;143&lt;/volume&gt;&lt;remote-database-name&gt;PMC&lt;/remote-database-name&gt;&lt;/record&gt;&lt;/Cite&gt;&lt;/EndNote&gt;</w:instrText>
            </w:r>
            <w:r w:rsidRPr="00312479">
              <w:rPr>
                <w:rFonts w:asciiTheme="minorHAnsi" w:hAnsiTheme="minorHAnsi"/>
                <w:color w:val="000000"/>
              </w:rPr>
              <w:fldChar w:fldCharType="separate"/>
            </w:r>
            <w:r w:rsidRPr="00312479">
              <w:rPr>
                <w:rFonts w:asciiTheme="minorHAnsi" w:hAnsiTheme="minorHAnsi"/>
                <w:color w:val="000000"/>
              </w:rPr>
              <w:t>[66]</w:t>
            </w:r>
            <w:r w:rsidRPr="00312479">
              <w:rPr>
                <w:rFonts w:asciiTheme="minorHAnsi" w:hAnsiTheme="minorHAnsi"/>
                <w:color w:val="000000"/>
              </w:rPr>
              <w:fldChar w:fldCharType="end"/>
            </w:r>
            <w:r w:rsidRPr="00312479">
              <w:rPr>
                <w:rFonts w:asciiTheme="minorHAnsi" w:hAnsiTheme="minorHAnsi"/>
                <w:color w:val="000000"/>
              </w:rPr>
              <w:t xml:space="preserve">. It remains to be investigated why IIV vaccination transiently provided an almost complete block of virus replication at 3 dpc (Fig 4). Reduction of challenge virus by LAIV vaccination was apparent at 3 dpc and statistically significant at 5 dpc when most of the birds were completely protected (Fig 4). Lau </w:t>
            </w:r>
            <w:r w:rsidRPr="00312479">
              <w:rPr>
                <w:rFonts w:asciiTheme="minorHAnsi" w:hAnsiTheme="minorHAnsi"/>
                <w:i/>
                <w:color w:val="000000"/>
              </w:rPr>
              <w:t>et al</w:t>
            </w:r>
            <w:r w:rsidRPr="00312479">
              <w:rPr>
                <w:rFonts w:asciiTheme="minorHAnsi" w:hAnsiTheme="minorHAnsi"/>
                <w:color w:val="000000"/>
              </w:rPr>
              <w:t xml:space="preserve"> </w:t>
            </w:r>
            <w:r w:rsidRPr="00312479">
              <w:rPr>
                <w:rFonts w:asciiTheme="minorHAnsi" w:hAnsiTheme="minorHAnsi"/>
                <w:color w:val="000000"/>
              </w:rPr>
              <w:fldChar w:fldCharType="begin"/>
            </w:r>
            <w:r w:rsidRPr="00312479">
              <w:rPr>
                <w:rFonts w:asciiTheme="minorHAnsi" w:hAnsiTheme="minorHAnsi"/>
                <w:color w:val="000000"/>
              </w:rPr>
              <w:instrText xml:space="preserve"> ADDIN EN.CITE &lt;EndNote&gt;&lt;Cite&gt;&lt;Author&gt;Lau&lt;/Author&gt;&lt;Year&gt;2011&lt;/Year&gt;&lt;IDText&gt;The Magnitude of Local Immunity in the Lungs of Mice Induced by Live Attenuated Influenza Vaccines Is Determined by Local Viral Replication and Induction of Cytokines&lt;/IDText&gt;&lt;DisplayText&gt;(67)&lt;/DisplayText&gt;&lt;record&gt;&lt;isbn&gt;0022-538X (Print)&amp;#xD;1098-5514 (Electronic)&lt;/isbn&gt;&lt;titles&gt;&lt;title&gt;The Magnitude of Local Immunity in the Lungs of Mice Induced by Live Attenuated Influenza Vaccines Is Determined by Local Viral Replication and Induction of Cytokines&lt;/title&gt;&lt;secondary-title&gt;J Virol&lt;/secondary-title&gt;&lt;/titles&gt;&lt;pages&gt;76-85&lt;/pages&gt;&lt;number&gt;1&lt;/number&gt;&lt;contributors&gt;&lt;authors&gt;&lt;author&gt;Lau, Y. F.&lt;/author&gt;&lt;author&gt;Santos, C.&lt;/author&gt;&lt;author&gt;Torres-Vélez, F. J.&lt;/author&gt;&lt;author&gt;Subbarao, K.&lt;/author&gt;&lt;/authors&gt;&lt;/contributors&gt;&lt;language&gt;eng&lt;/language&gt;&lt;added-date format="utc"&gt;1503805181&lt;/added-date&gt;&lt;ref-type name="Book Section"&gt;5&lt;/ref-type&gt;&lt;auth-address&gt;Laboratory of Infectious Diseases, NIAID, NIH, Bethesda, Maryland 20892, Medical Countermeasures (Biological) Laboratory, DMERI, DSO National Laboratories, Singapore 117510, Republic of Singapore&lt;/auth-address&gt;&lt;dates&gt;&lt;year&gt;2011&lt;/year&gt;&lt;/dates&gt;&lt;rec-number&gt;388&lt;/rec-number&gt;&lt;last-updated-date format="utc"&gt;1503805181&lt;/last-updated-date&gt;&lt;accession-num&gt;20962087&lt;/accession-num&gt;&lt;electronic-resource-num&gt;10.1128/jvi.01564-10&lt;/electronic-resource-num&gt;&lt;volume&gt;85&lt;/volume&gt;&lt;/record&gt;&lt;/Cite&gt;&lt;/EndNote&gt;</w:instrText>
            </w:r>
            <w:r w:rsidRPr="00312479">
              <w:rPr>
                <w:rFonts w:asciiTheme="minorHAnsi" w:hAnsiTheme="minorHAnsi"/>
                <w:color w:val="000000"/>
              </w:rPr>
              <w:fldChar w:fldCharType="separate"/>
            </w:r>
            <w:r w:rsidRPr="00312479">
              <w:rPr>
                <w:rFonts w:asciiTheme="minorHAnsi" w:hAnsiTheme="minorHAnsi"/>
                <w:color w:val="000000"/>
              </w:rPr>
              <w:t>[67]</w:t>
            </w:r>
            <w:r w:rsidRPr="00312479">
              <w:rPr>
                <w:rFonts w:asciiTheme="minorHAnsi" w:hAnsiTheme="minorHAnsi"/>
                <w:color w:val="000000"/>
              </w:rPr>
              <w:fldChar w:fldCharType="end"/>
            </w:r>
            <w:r w:rsidRPr="00312479">
              <w:rPr>
                <w:rFonts w:asciiTheme="minorHAnsi" w:hAnsiTheme="minorHAnsi"/>
                <w:color w:val="000000"/>
              </w:rPr>
              <w:t xml:space="preserve"> also observed a similar protection trend with cold-adapted LAIVs in mice challenged with a heterologous virus at 28 dpv. A significant reduction in challenge virus titer in lung was observed at 4 dpc, but not at 2 dpc </w:t>
            </w:r>
            <w:r w:rsidRPr="00312479">
              <w:rPr>
                <w:rFonts w:asciiTheme="minorHAnsi" w:hAnsiTheme="minorHAnsi"/>
                <w:color w:val="000000"/>
              </w:rPr>
              <w:fldChar w:fldCharType="begin"/>
            </w:r>
            <w:r w:rsidRPr="00312479">
              <w:rPr>
                <w:rFonts w:asciiTheme="minorHAnsi" w:hAnsiTheme="minorHAnsi"/>
                <w:color w:val="000000"/>
              </w:rPr>
              <w:instrText xml:space="preserve"> ADDIN EN.CITE &lt;EndNote&gt;&lt;Cite&gt;&lt;Author&gt;Lau&lt;/Author&gt;&lt;Year&gt;2011&lt;/Year&gt;&lt;IDText&gt;The Magnitude of Local Immunity in the Lungs of Mice Induced by Live Attenuated Influenza Vaccines Is Determined by Local Viral Replication and Induction of Cytokines&lt;/IDText&gt;&lt;DisplayText&gt;(67)&lt;/DisplayText&gt;&lt;record&gt;&lt;isbn&gt;0022-538X (Print)&amp;#xD;1098-5514 (Electronic)&lt;/isbn&gt;&lt;titles&gt;&lt;title&gt;The Magnitude of Local Immunity in the Lungs of Mice Induced by Live Attenuated Influenza Vaccines Is Determined by Local Viral Replication and Induction of Cytokines&lt;/title&gt;&lt;secondary-title&gt;J Virol&lt;/secondary-title&gt;&lt;/titles&gt;&lt;pages&gt;76-85&lt;/pages&gt;&lt;number&gt;1&lt;/number&gt;&lt;contributors&gt;&lt;authors&gt;&lt;author&gt;Lau, Y. F.&lt;/author&gt;&lt;author&gt;Santos, C.&lt;/author&gt;&lt;author&gt;Torres-Vélez, F. J.&lt;/author&gt;&lt;author&gt;Subbarao, K.&lt;/author&gt;&lt;/authors&gt;&lt;/contributors&gt;&lt;language&gt;eng&lt;/language&gt;&lt;added-date format="utc"&gt;1503805181&lt;/added-date&gt;&lt;ref-type name="Book Section"&gt;5&lt;/ref-type&gt;&lt;auth-address&gt;Laboratory of Infectious Diseases, NIAID, NIH, Bethesda, Maryland 20892, Medical Countermeasures (Biological) Laboratory, DMERI, DSO National Laboratories, Singapore 117510, Republic of Singapore&lt;/auth-address&gt;&lt;dates&gt;&lt;year&gt;2011&lt;/year&gt;&lt;/dates&gt;&lt;rec-number&gt;388&lt;/rec-number&gt;&lt;last-updated-date format="utc"&gt;1503805181&lt;/last-updated-date&gt;&lt;accession-num&gt;20962087&lt;/accession-num&gt;&lt;electronic-resource-num&gt;10.1128/jvi.01564-10&lt;/electronic-resource-num&gt;&lt;volume&gt;85&lt;/volume&gt;&lt;/record&gt;&lt;/Cite&gt;&lt;/EndNote&gt;</w:instrText>
            </w:r>
            <w:r w:rsidRPr="00312479">
              <w:rPr>
                <w:rFonts w:asciiTheme="minorHAnsi" w:hAnsiTheme="minorHAnsi"/>
                <w:color w:val="000000"/>
              </w:rPr>
              <w:fldChar w:fldCharType="separate"/>
            </w:r>
            <w:r w:rsidRPr="00312479">
              <w:rPr>
                <w:rFonts w:asciiTheme="minorHAnsi" w:hAnsiTheme="minorHAnsi"/>
                <w:color w:val="000000"/>
              </w:rPr>
              <w:t>[67]</w:t>
            </w:r>
            <w:r w:rsidRPr="00312479">
              <w:rPr>
                <w:rFonts w:asciiTheme="minorHAnsi" w:hAnsiTheme="minorHAnsi"/>
                <w:color w:val="000000"/>
              </w:rPr>
              <w:fldChar w:fldCharType="end"/>
            </w:r>
            <w:r w:rsidRPr="00312479">
              <w:rPr>
                <w:rFonts w:asciiTheme="minorHAnsi" w:hAnsiTheme="minorHAnsi"/>
                <w:color w:val="000000"/>
              </w:rPr>
              <w:t>. The differences between the protective efficacy of LAIV and IIV in 1-day-old chickens may reflect differences in immunologic mechanisms. For the protection of young, immunologically immature birds with a limited capacity to produce sufficient levels of serum antibodies, we believe that the LAIV could be the better option. Additional optimization, such as using mucosal adjuvant or modification of vaccination regimen and dosage, may further improve protective efficacy of LAIV in 1-day-old chickens.</w:t>
            </w:r>
          </w:p>
          <w:p w:rsidR="00312479" w:rsidRPr="00312479" w:rsidRDefault="00312479" w:rsidP="00312479">
            <w:pPr>
              <w:spacing w:line="240" w:lineRule="auto"/>
              <w:jc w:val="both"/>
              <w:rPr>
                <w:rFonts w:asciiTheme="minorHAnsi" w:hAnsiTheme="minorHAnsi"/>
                <w:color w:val="000000"/>
              </w:rPr>
            </w:pPr>
            <w:r w:rsidRPr="00312479">
              <w:rPr>
                <w:rFonts w:asciiTheme="minorHAnsi" w:hAnsiTheme="minorHAnsi"/>
                <w:color w:val="000000"/>
              </w:rPr>
              <w:t xml:space="preserve">Considering that both vaccines could protect most of the birds at 5 dpc (Fig 4), each vaccine provided protection by different mechanisms. We reasoned that these vaccines could supplement or even synergize each other if used in a prime-boost regimen. We have provided data to prove the advantage of this approach. When 1-day-old chickens were intranasally primed with LAIV and subcutaneously boosted with IIV three weeks later (LAIV-IIV vaccination), they showed a rapid, robust, and highly cross-reactive serum antibody response (Figs 5 and 6, Table 3) with high avidity (Fig 9) and a high level of mucosal IgA response (Fig 7). The LAIV-IIV regimen was remarkably synergistic in enhancing cross-reactivity with the heterologous antigen. For example, the mean heterologous HI titers induced by LAIV-IIV were at least 7 times higher than the mean HI titers of 1d LAIV and 3w IIV groups combined (Fig 5). This kind of synergy between live and inactivated vaccines was </w:t>
            </w:r>
            <w:r w:rsidRPr="00312479">
              <w:rPr>
                <w:rFonts w:asciiTheme="minorHAnsi" w:hAnsiTheme="minorHAnsi"/>
                <w:color w:val="000000"/>
              </w:rPr>
              <w:lastRenderedPageBreak/>
              <w:t xml:space="preserve">previously described in humans. </w:t>
            </w:r>
            <w:proofErr w:type="spellStart"/>
            <w:r w:rsidRPr="00312479">
              <w:rPr>
                <w:rFonts w:asciiTheme="minorHAnsi" w:hAnsiTheme="minorHAnsi"/>
                <w:color w:val="000000"/>
              </w:rPr>
              <w:t>Talaat</w:t>
            </w:r>
            <w:proofErr w:type="spellEnd"/>
            <w:r w:rsidRPr="00312479">
              <w:rPr>
                <w:rFonts w:asciiTheme="minorHAnsi" w:hAnsiTheme="minorHAnsi"/>
                <w:color w:val="000000"/>
              </w:rPr>
              <w:t xml:space="preserve"> </w:t>
            </w:r>
            <w:r w:rsidRPr="00312479">
              <w:rPr>
                <w:rFonts w:asciiTheme="minorHAnsi" w:hAnsiTheme="minorHAnsi"/>
                <w:i/>
                <w:color w:val="000000"/>
              </w:rPr>
              <w:t>et al</w:t>
            </w:r>
            <w:r w:rsidRPr="00312479">
              <w:rPr>
                <w:rFonts w:asciiTheme="minorHAnsi" w:hAnsiTheme="minorHAnsi"/>
                <w:color w:val="000000"/>
              </w:rPr>
              <w:t xml:space="preserve"> </w:t>
            </w:r>
            <w:r w:rsidRPr="00312479">
              <w:rPr>
                <w:rFonts w:asciiTheme="minorHAnsi" w:hAnsiTheme="minorHAnsi"/>
                <w:color w:val="000000"/>
              </w:rPr>
              <w:fldChar w:fldCharType="begin">
                <w:fldData xml:space="preserve">PEVuZE5vdGU+PENpdGU+PEF1dGhvcj5UYWxhYXQ8L0F1dGhvcj48WWVhcj4yMDE0PC9ZZWFyPjxJ
RFRleHQ+QSBsaXZlIGF0dGVudWF0ZWQgaW5mbHVlbnphIEEoSDVOMSkgdmFjY2luZSBpbmR1Y2Vz
IGxvbmctdGVybSBpbW11bml0eSBpbiB0aGUgYWJzZW5jZSBvZiBhIHByaW1hcnkgYW50aWJvZHkg
cmVzcG9uc2U8L0lEVGV4dD48RGlzcGxheVRleHQ+KDI4KTwvRGlzcGxheVRleHQ+PHJlY29yZD48
ZGF0ZXM+PHB1Yi1kYXRlcz48ZGF0ZT5KdW4gMTU8L2RhdGU+PC9wdWItZGF0ZXM+PHllYXI+MjAx
NDwveWVhcj48L2RhdGVzPjxrZXl3b3Jkcz48a2V5d29yZD5BZHVsdDwva2V5d29yZD48a2V5d29y
ZD5BbnRpYm9kaWVzLCBWaXJhbC9ibG9vZDwva2V5d29yZD48a2V5d29yZD5BbnRpYm9keSBBZmZp
bml0eTwva2V5d29yZD48a2V5d29yZD5BbnRpYm9keSBGb3JtYXRpb24vaW1tdW5vbG9neTwva2V5
d29yZD48a2V5d29yZD5Dcm9zcyBSZWFjdGlvbnM8L2tleXdvcmQ+PGtleXdvcmQ+RmVtYWxlPC9r
ZXl3b3JkPjxrZXl3b3JkPkhlYWx0aHkgVm9sdW50ZWVyczwva2V5d29yZD48a2V5d29yZD5IZW1h
Z2dsdXRpbmF0aW9uIEluaGliaXRpb24gVGVzdHM8L2tleXdvcmQ+PGtleXdvcmQ+SHVtYW5zPC9r
ZXl3b3JkPjxrZXl3b3JkPkluZmx1ZW56YSBBIFZpcnVzLCBINU4xIFN1YnR5cGUvKmltbXVub2xv
Z3k8L2tleXdvcmQ+PGtleXdvcmQ+SW5mbHVlbnphIEEgVmlydXMsIEg3TjMgU3VidHlwZS9pbW11
bm9sb2d5PC9rZXl3b3JkPjxrZXl3b3JkPkluZmx1ZW56YSBWYWNjaW5lcy9pbW11bm9sb2d5Lyp0
aGVyYXBldXRpYyB1c2U8L2tleXdvcmQ+PGtleXdvcmQ+TWFsZTwva2V5d29yZD48a2V5d29yZD5N
aWRkbGUgQWdlZDwva2V5d29yZD48a2V5d29yZD5WYWNjaW5lcywgQXR0ZW51YXRlZC9pbW11bm9s
b2d5L3RoZXJhcGV1dGljIHVzZTwva2V5d29yZD48a2V5d29yZD5Zb3VuZyBBZHVsdDwva2V5d29y
ZD48a2V5d29yZD5INW4xPC9rZXl3b3JkPjxrZXl3b3JkPmF2aWFuIGluZmx1ZW56YTwva2V5d29y
ZD48a2V5d29yZD5saXZlIGF0dGVudWF0ZWQ8L2tleXdvcmQ+PGtleXdvcmQ+dmFjY2luZTwva2V5
d29yZD48L2tleXdvcmRzPjxpc2JuPjAwMjItMTg5OTwvaXNibj48Y3VzdG9tMj5QTUM0MDQ3Mjk1
PC9jdXN0b20yPjx0aXRsZXM+PHRpdGxlPkEgbGl2ZSBhdHRlbnVhdGVkIGluZmx1ZW56YSBBKEg1
TjEpIHZhY2NpbmUgaW5kdWNlcyBsb25nLXRlcm0gaW1tdW5pdHkgaW4gdGhlIGFic2VuY2Ugb2Yg
YSBwcmltYXJ5IGFudGlib2R5IHJlc3BvbnNlPC90aXRsZT48c2Vjb25kYXJ5LXRpdGxlPkogSW5m
ZWN0IERpczwvc2Vjb25kYXJ5LXRpdGxlPjxhbHQtdGl0bGU+VGhlIEpvdXJuYWwgb2YgaW5mZWN0
aW91cyBkaXNlYXNlczwvYWx0LXRpdGxlPjwvdGl0bGVzPjxwYWdlcz4xODYwLTk8L3BhZ2VzPjxu
dW1iZXI+MTI8L251bWJlcj48Y29udHJpYnV0b3JzPjxhdXRob3JzPjxhdXRob3I+VGFsYWF0LCBL
LiBSLjwvYXV0aG9yPjxhdXRob3I+THVrZSwgQy4gSi48L2F1dGhvcj48YXV0aG9yPktodXJhbmEs
IFMuPC9hdXRob3I+PGF1dGhvcj5NYW5pc2NoZXdpdHosIEouPC9hdXRob3I+PGF1dGhvcj5LaW5n
LCBMLiBSLjwvYXV0aG9yPjxhdXRob3I+TWNNYWhvbiwgQi4gQS48L2F1dGhvcj48YXV0aG9yPkth
cnJvbiwgUi4gQS48L2F1dGhvcj48YXV0aG9yPkxld2lzLCBLLiBELjwvYXV0aG9yPjxhdXRob3I+
UWluLCBKLjwvYXV0aG9yPjxhdXRob3I+Rm9sbG1hbm4sIEQuIEEuPC9hdXRob3I+PGF1dGhvcj5H
b2xkaW5nLCBILjwvYXV0aG9yPjxhdXRob3I+TmV1emlsLCBLLiBNLjwvYXV0aG9yPjxhdXRob3I+
U3ViYmFyYW8sIEsuPC9hdXRob3I+PC9hdXRob3JzPjwvY29udHJpYnV0b3JzPjxlZGl0aW9uPjIw
MTQvMDMvMDg8L2VkaXRpb24+PGxhbmd1YWdlPmVuZzwvbGFuZ3VhZ2U+PGFkZGVkLWRhdGUgZm9y
bWF0PSJ1dGMiPjE1MDM3OTkyNTc8L2FkZGVkLWRhdGU+PHJlZi10eXBlIG5hbWU9IkpvdXJuYWwg
QXJ0aWNsZSI+MTc8L3JlZi10eXBlPjxhdXRoLWFkZHJlc3M+Q2VudGVyIEZvciBJbW11bml6YXRp
b24gUmVzZWFyY2gsIEpvaG5zIEhvcGtpbnMgQmxvb21iZXJnIFNjaG9vbCBvZiBQdWJsaWMgSGVh
bHRoLCBCYWx0aW1vcmUuJiN4RDtMYWJvcmF0b3J5IG9mIEluZmVjdGlvdXMgRGlzZWFzZXMuJiN4
RDtDZW50ZXIgZm9yIEJpb2xvZ2ljcyBFdmFsdWF0aW9uIGFuZCBSZXNlYXJjaCwgRm9vZCBhbmQg
RHJ1ZyBBZG1pbmlzdHJhdGlvbiwgQmV0aGVzZGEsIE1hcnlsYW5kLiYjeEQ7UEFUSCwgU2VhdHRs
ZSwgV2FzaGluZ3Rvbi4mI3hEO0Jpb3N0YXRpc3RpY3MgUmVzZWFyY2ggQnJhbmNoLCBOYXRpb25h
bCBJbnN0aXR1dGUgb2YgQWxsZXJneSBhbmQgSW5mZWN0aW91cyBEaXNlYXNlcywgTmF0aW9uYWwg
SW5zdGl0dXRlcyBvZiBIZWFsdGguPC9hdXRoLWFkZHJlc3M+PHJlbW90ZS1kYXRhYmFzZS1wcm92
aWRlcj5OTE08L3JlbW90ZS1kYXRhYmFzZS1wcm92aWRlcj48cmVjLW51bWJlcj4zNjQ8L3JlYy1u
dW1iZXI+PGxhc3QtdXBkYXRlZC1kYXRlIGZvcm1hdD0idXRjIj4xNTAzNzk5MjU3PC9sYXN0LXVw
ZGF0ZWQtZGF0ZT48YWNjZXNzaW9uLW51bT4yNDYwNDgxOTwvYWNjZXNzaW9uLW51bT48ZWxlY3Ry
b25pYy1yZXNvdXJjZS1udW0+MTAuMTA5My9pbmZkaXMvaml1MTIzPC9lbGVjdHJvbmljLXJlc291
cmNlLW51bT48dm9sdW1lPjIwOTwvdm9sdW1lPjwvcmVjb3JkPjwvQ2l0ZT48L0VuZE5vdGU+AG==
</w:fldData>
              </w:fldChar>
            </w:r>
            <w:r w:rsidRPr="00312479">
              <w:rPr>
                <w:rFonts w:asciiTheme="minorHAnsi" w:hAnsiTheme="minorHAnsi"/>
                <w:color w:val="000000"/>
              </w:rPr>
              <w:instrText xml:space="preserve"> ADDIN EN.CITE </w:instrText>
            </w:r>
            <w:r w:rsidRPr="00312479">
              <w:rPr>
                <w:rFonts w:asciiTheme="minorHAnsi" w:hAnsiTheme="minorHAnsi"/>
                <w:color w:val="000000"/>
              </w:rPr>
              <w:fldChar w:fldCharType="begin">
                <w:fldData xml:space="preserve">PEVuZE5vdGU+PENpdGU+PEF1dGhvcj5UYWxhYXQ8L0F1dGhvcj48WWVhcj4yMDE0PC9ZZWFyPjxJ
RFRleHQ+QSBsaXZlIGF0dGVudWF0ZWQgaW5mbHVlbnphIEEoSDVOMSkgdmFjY2luZSBpbmR1Y2Vz
IGxvbmctdGVybSBpbW11bml0eSBpbiB0aGUgYWJzZW5jZSBvZiBhIHByaW1hcnkgYW50aWJvZHkg
cmVzcG9uc2U8L0lEVGV4dD48RGlzcGxheVRleHQ+KDI4KTwvRGlzcGxheVRleHQ+PHJlY29yZD48
ZGF0ZXM+PHB1Yi1kYXRlcz48ZGF0ZT5KdW4gMTU8L2RhdGU+PC9wdWItZGF0ZXM+PHllYXI+MjAx
NDwveWVhcj48L2RhdGVzPjxrZXl3b3Jkcz48a2V5d29yZD5BZHVsdDwva2V5d29yZD48a2V5d29y
ZD5BbnRpYm9kaWVzLCBWaXJhbC9ibG9vZDwva2V5d29yZD48a2V5d29yZD5BbnRpYm9keSBBZmZp
bml0eTwva2V5d29yZD48a2V5d29yZD5BbnRpYm9keSBGb3JtYXRpb24vaW1tdW5vbG9neTwva2V5
d29yZD48a2V5d29yZD5Dcm9zcyBSZWFjdGlvbnM8L2tleXdvcmQ+PGtleXdvcmQ+RmVtYWxlPC9r
ZXl3b3JkPjxrZXl3b3JkPkhlYWx0aHkgVm9sdW50ZWVyczwva2V5d29yZD48a2V5d29yZD5IZW1h
Z2dsdXRpbmF0aW9uIEluaGliaXRpb24gVGVzdHM8L2tleXdvcmQ+PGtleXdvcmQ+SHVtYW5zPC9r
ZXl3b3JkPjxrZXl3b3JkPkluZmx1ZW56YSBBIFZpcnVzLCBINU4xIFN1YnR5cGUvKmltbXVub2xv
Z3k8L2tleXdvcmQ+PGtleXdvcmQ+SW5mbHVlbnphIEEgVmlydXMsIEg3TjMgU3VidHlwZS9pbW11
bm9sb2d5PC9rZXl3b3JkPjxrZXl3b3JkPkluZmx1ZW56YSBWYWNjaW5lcy9pbW11bm9sb2d5Lyp0
aGVyYXBldXRpYyB1c2U8L2tleXdvcmQ+PGtleXdvcmQ+TWFsZTwva2V5d29yZD48a2V5d29yZD5N
aWRkbGUgQWdlZDwva2V5d29yZD48a2V5d29yZD5WYWNjaW5lcywgQXR0ZW51YXRlZC9pbW11bm9s
b2d5L3RoZXJhcGV1dGljIHVzZTwva2V5d29yZD48a2V5d29yZD5Zb3VuZyBBZHVsdDwva2V5d29y
ZD48a2V5d29yZD5INW4xPC9rZXl3b3JkPjxrZXl3b3JkPmF2aWFuIGluZmx1ZW56YTwva2V5d29y
ZD48a2V5d29yZD5saXZlIGF0dGVudWF0ZWQ8L2tleXdvcmQ+PGtleXdvcmQ+dmFjY2luZTwva2V5
d29yZD48L2tleXdvcmRzPjxpc2JuPjAwMjItMTg5OTwvaXNibj48Y3VzdG9tMj5QTUM0MDQ3Mjk1
PC9jdXN0b20yPjx0aXRsZXM+PHRpdGxlPkEgbGl2ZSBhdHRlbnVhdGVkIGluZmx1ZW56YSBBKEg1
TjEpIHZhY2NpbmUgaW5kdWNlcyBsb25nLXRlcm0gaW1tdW5pdHkgaW4gdGhlIGFic2VuY2Ugb2Yg
YSBwcmltYXJ5IGFudGlib2R5IHJlc3BvbnNlPC90aXRsZT48c2Vjb25kYXJ5LXRpdGxlPkogSW5m
ZWN0IERpczwvc2Vjb25kYXJ5LXRpdGxlPjxhbHQtdGl0bGU+VGhlIEpvdXJuYWwgb2YgaW5mZWN0
aW91cyBkaXNlYXNlczwvYWx0LXRpdGxlPjwvdGl0bGVzPjxwYWdlcz4xODYwLTk8L3BhZ2VzPjxu
dW1iZXI+MTI8L251bWJlcj48Y29udHJpYnV0b3JzPjxhdXRob3JzPjxhdXRob3I+VGFsYWF0LCBL
LiBSLjwvYXV0aG9yPjxhdXRob3I+THVrZSwgQy4gSi48L2F1dGhvcj48YXV0aG9yPktodXJhbmEs
IFMuPC9hdXRob3I+PGF1dGhvcj5NYW5pc2NoZXdpdHosIEouPC9hdXRob3I+PGF1dGhvcj5LaW5n
LCBMLiBSLjwvYXV0aG9yPjxhdXRob3I+TWNNYWhvbiwgQi4gQS48L2F1dGhvcj48YXV0aG9yPkth
cnJvbiwgUi4gQS48L2F1dGhvcj48YXV0aG9yPkxld2lzLCBLLiBELjwvYXV0aG9yPjxhdXRob3I+
UWluLCBKLjwvYXV0aG9yPjxhdXRob3I+Rm9sbG1hbm4sIEQuIEEuPC9hdXRob3I+PGF1dGhvcj5H
b2xkaW5nLCBILjwvYXV0aG9yPjxhdXRob3I+TmV1emlsLCBLLiBNLjwvYXV0aG9yPjxhdXRob3I+
U3ViYmFyYW8sIEsuPC9hdXRob3I+PC9hdXRob3JzPjwvY29udHJpYnV0b3JzPjxlZGl0aW9uPjIw
MTQvMDMvMDg8L2VkaXRpb24+PGxhbmd1YWdlPmVuZzwvbGFuZ3VhZ2U+PGFkZGVkLWRhdGUgZm9y
bWF0PSJ1dGMiPjE1MDM3OTkyNTc8L2FkZGVkLWRhdGU+PHJlZi10eXBlIG5hbWU9IkpvdXJuYWwg
QXJ0aWNsZSI+MTc8L3JlZi10eXBlPjxhdXRoLWFkZHJlc3M+Q2VudGVyIEZvciBJbW11bml6YXRp
b24gUmVzZWFyY2gsIEpvaG5zIEhvcGtpbnMgQmxvb21iZXJnIFNjaG9vbCBvZiBQdWJsaWMgSGVh
bHRoLCBCYWx0aW1vcmUuJiN4RDtMYWJvcmF0b3J5IG9mIEluZmVjdGlvdXMgRGlzZWFzZXMuJiN4
RDtDZW50ZXIgZm9yIEJpb2xvZ2ljcyBFdmFsdWF0aW9uIGFuZCBSZXNlYXJjaCwgRm9vZCBhbmQg
RHJ1ZyBBZG1pbmlzdHJhdGlvbiwgQmV0aGVzZGEsIE1hcnlsYW5kLiYjeEQ7UEFUSCwgU2VhdHRs
ZSwgV2FzaGluZ3Rvbi4mI3hEO0Jpb3N0YXRpc3RpY3MgUmVzZWFyY2ggQnJhbmNoLCBOYXRpb25h
bCBJbnN0aXR1dGUgb2YgQWxsZXJneSBhbmQgSW5mZWN0aW91cyBEaXNlYXNlcywgTmF0aW9uYWwg
SW5zdGl0dXRlcyBvZiBIZWFsdGguPC9hdXRoLWFkZHJlc3M+PHJlbW90ZS1kYXRhYmFzZS1wcm92
aWRlcj5OTE08L3JlbW90ZS1kYXRhYmFzZS1wcm92aWRlcj48cmVjLW51bWJlcj4zNjQ8L3JlYy1u
dW1iZXI+PGxhc3QtdXBkYXRlZC1kYXRlIGZvcm1hdD0idXRjIj4xNTAzNzk5MjU3PC9sYXN0LXVw
ZGF0ZWQtZGF0ZT48YWNjZXNzaW9uLW51bT4yNDYwNDgxOTwvYWNjZXNzaW9uLW51bT48ZWxlY3Ry
b25pYy1yZXNvdXJjZS1udW0+MTAuMTA5My9pbmZkaXMvaml1MTIzPC9lbGVjdHJvbmljLXJlc291
cmNlLW51bT48dm9sdW1lPjIwOTwvdm9sdW1lPjwvcmVjb3JkPjwvQ2l0ZT48L0VuZE5vdGU+AG==
</w:fldData>
              </w:fldChar>
            </w:r>
            <w:r w:rsidRPr="00312479">
              <w:rPr>
                <w:rFonts w:asciiTheme="minorHAnsi" w:hAnsiTheme="minorHAnsi"/>
                <w:color w:val="000000"/>
              </w:rPr>
              <w:instrText xml:space="preserve"> ADDIN EN.CITE.DATA </w:instrText>
            </w:r>
            <w:r w:rsidRPr="00312479">
              <w:rPr>
                <w:rFonts w:asciiTheme="minorHAnsi" w:hAnsiTheme="minorHAnsi"/>
                <w:color w:val="000000"/>
              </w:rPr>
            </w:r>
            <w:r w:rsidRPr="00312479">
              <w:rPr>
                <w:rFonts w:asciiTheme="minorHAnsi" w:hAnsiTheme="minorHAnsi"/>
                <w:color w:val="000000"/>
              </w:rPr>
              <w:fldChar w:fldCharType="end"/>
            </w:r>
            <w:r w:rsidRPr="00312479">
              <w:rPr>
                <w:rFonts w:asciiTheme="minorHAnsi" w:hAnsiTheme="minorHAnsi"/>
                <w:color w:val="000000"/>
              </w:rPr>
            </w:r>
            <w:r w:rsidRPr="00312479">
              <w:rPr>
                <w:rFonts w:asciiTheme="minorHAnsi" w:hAnsiTheme="minorHAnsi"/>
                <w:color w:val="000000"/>
              </w:rPr>
              <w:fldChar w:fldCharType="separate"/>
            </w:r>
            <w:r w:rsidRPr="00312479">
              <w:rPr>
                <w:rFonts w:asciiTheme="minorHAnsi" w:hAnsiTheme="minorHAnsi"/>
                <w:color w:val="000000"/>
              </w:rPr>
              <w:t>[28]</w:t>
            </w:r>
            <w:r w:rsidRPr="00312479">
              <w:rPr>
                <w:rFonts w:asciiTheme="minorHAnsi" w:hAnsiTheme="minorHAnsi"/>
                <w:color w:val="000000"/>
              </w:rPr>
              <w:fldChar w:fldCharType="end"/>
            </w:r>
            <w:r w:rsidRPr="00312479">
              <w:rPr>
                <w:rFonts w:asciiTheme="minorHAnsi" w:hAnsiTheme="minorHAnsi"/>
                <w:color w:val="000000"/>
              </w:rPr>
              <w:t xml:space="preserve"> found that the frequency and level of antibody response to inactivated H5N1 vaccination was significantly higher in subjects who were previously primed with homologous H5N1 LAIV. After prime vaccination, there was no detectable serum antibody response but the immune system was apparently sensitized to rapidly respond to IIV vaccination and produce high titers of broadly cross-reactive serum HI antibodies </w:t>
            </w:r>
            <w:r w:rsidRPr="00312479">
              <w:rPr>
                <w:rFonts w:asciiTheme="minorHAnsi" w:hAnsiTheme="minorHAnsi"/>
                <w:color w:val="000000"/>
              </w:rPr>
              <w:fldChar w:fldCharType="begin">
                <w:fldData xml:space="preserve">PEVuZE5vdGU+PENpdGU+PEF1dGhvcj5UYWxhYXQ8L0F1dGhvcj48WWVhcj4yMDE0PC9ZZWFyPjxJ
RFRleHQ+QSBsaXZlIGF0dGVudWF0ZWQgaW5mbHVlbnphIEEoSDVOMSkgdmFjY2luZSBpbmR1Y2Vz
IGxvbmctdGVybSBpbW11bml0eSBpbiB0aGUgYWJzZW5jZSBvZiBhIHByaW1hcnkgYW50aWJvZHkg
cmVzcG9uc2U8L0lEVGV4dD48RGlzcGxheVRleHQ+KDI4KTwvRGlzcGxheVRleHQ+PHJlY29yZD48
ZGF0ZXM+PHB1Yi1kYXRlcz48ZGF0ZT5KdW4gMTU8L2RhdGU+PC9wdWItZGF0ZXM+PHllYXI+MjAx
NDwveWVhcj48L2RhdGVzPjxrZXl3b3Jkcz48a2V5d29yZD5BZHVsdDwva2V5d29yZD48a2V5d29y
ZD5BbnRpYm9kaWVzLCBWaXJhbC9ibG9vZDwva2V5d29yZD48a2V5d29yZD5BbnRpYm9keSBBZmZp
bml0eTwva2V5d29yZD48a2V5d29yZD5BbnRpYm9keSBGb3JtYXRpb24vaW1tdW5vbG9neTwva2V5
d29yZD48a2V5d29yZD5Dcm9zcyBSZWFjdGlvbnM8L2tleXdvcmQ+PGtleXdvcmQ+RmVtYWxlPC9r
ZXl3b3JkPjxrZXl3b3JkPkhlYWx0aHkgVm9sdW50ZWVyczwva2V5d29yZD48a2V5d29yZD5IZW1h
Z2dsdXRpbmF0aW9uIEluaGliaXRpb24gVGVzdHM8L2tleXdvcmQ+PGtleXdvcmQ+SHVtYW5zPC9r
ZXl3b3JkPjxrZXl3b3JkPkluZmx1ZW56YSBBIFZpcnVzLCBINU4xIFN1YnR5cGUvKmltbXVub2xv
Z3k8L2tleXdvcmQ+PGtleXdvcmQ+SW5mbHVlbnphIEEgVmlydXMsIEg3TjMgU3VidHlwZS9pbW11
bm9sb2d5PC9rZXl3b3JkPjxrZXl3b3JkPkluZmx1ZW56YSBWYWNjaW5lcy9pbW11bm9sb2d5Lyp0
aGVyYXBldXRpYyB1c2U8L2tleXdvcmQ+PGtleXdvcmQ+TWFsZTwva2V5d29yZD48a2V5d29yZD5N
aWRkbGUgQWdlZDwva2V5d29yZD48a2V5d29yZD5WYWNjaW5lcywgQXR0ZW51YXRlZC9pbW11bm9s
b2d5L3RoZXJhcGV1dGljIHVzZTwva2V5d29yZD48a2V5d29yZD5Zb3VuZyBBZHVsdDwva2V5d29y
ZD48a2V5d29yZD5INW4xPC9rZXl3b3JkPjxrZXl3b3JkPmF2aWFuIGluZmx1ZW56YTwva2V5d29y
ZD48a2V5d29yZD5saXZlIGF0dGVudWF0ZWQ8L2tleXdvcmQ+PGtleXdvcmQ+dmFjY2luZTwva2V5
d29yZD48L2tleXdvcmRzPjxpc2JuPjAwMjItMTg5OTwvaXNibj48Y3VzdG9tMj5QTUM0MDQ3Mjk1
PC9jdXN0b20yPjx0aXRsZXM+PHRpdGxlPkEgbGl2ZSBhdHRlbnVhdGVkIGluZmx1ZW56YSBBKEg1
TjEpIHZhY2NpbmUgaW5kdWNlcyBsb25nLXRlcm0gaW1tdW5pdHkgaW4gdGhlIGFic2VuY2Ugb2Yg
YSBwcmltYXJ5IGFudGlib2R5IHJlc3BvbnNlPC90aXRsZT48c2Vjb25kYXJ5LXRpdGxlPkogSW5m
ZWN0IERpczwvc2Vjb25kYXJ5LXRpdGxlPjxhbHQtdGl0bGU+VGhlIEpvdXJuYWwgb2YgaW5mZWN0
aW91cyBkaXNlYXNlczwvYWx0LXRpdGxlPjwvdGl0bGVzPjxwYWdlcz4xODYwLTk8L3BhZ2VzPjxu
dW1iZXI+MTI8L251bWJlcj48Y29udHJpYnV0b3JzPjxhdXRob3JzPjxhdXRob3I+VGFsYWF0LCBL
LiBSLjwvYXV0aG9yPjxhdXRob3I+THVrZSwgQy4gSi48L2F1dGhvcj48YXV0aG9yPktodXJhbmEs
IFMuPC9hdXRob3I+PGF1dGhvcj5NYW5pc2NoZXdpdHosIEouPC9hdXRob3I+PGF1dGhvcj5LaW5n
LCBMLiBSLjwvYXV0aG9yPjxhdXRob3I+TWNNYWhvbiwgQi4gQS48L2F1dGhvcj48YXV0aG9yPkth
cnJvbiwgUi4gQS48L2F1dGhvcj48YXV0aG9yPkxld2lzLCBLLiBELjwvYXV0aG9yPjxhdXRob3I+
UWluLCBKLjwvYXV0aG9yPjxhdXRob3I+Rm9sbG1hbm4sIEQuIEEuPC9hdXRob3I+PGF1dGhvcj5H
b2xkaW5nLCBILjwvYXV0aG9yPjxhdXRob3I+TmV1emlsLCBLLiBNLjwvYXV0aG9yPjxhdXRob3I+
U3ViYmFyYW8sIEsuPC9hdXRob3I+PC9hdXRob3JzPjwvY29udHJpYnV0b3JzPjxlZGl0aW9uPjIw
MTQvMDMvMDg8L2VkaXRpb24+PGxhbmd1YWdlPmVuZzwvbGFuZ3VhZ2U+PGFkZGVkLWRhdGUgZm9y
bWF0PSJ1dGMiPjE1MDM3OTkyNTc8L2FkZGVkLWRhdGU+PHJlZi10eXBlIG5hbWU9IkpvdXJuYWwg
QXJ0aWNsZSI+MTc8L3JlZi10eXBlPjxhdXRoLWFkZHJlc3M+Q2VudGVyIEZvciBJbW11bml6YXRp
b24gUmVzZWFyY2gsIEpvaG5zIEhvcGtpbnMgQmxvb21iZXJnIFNjaG9vbCBvZiBQdWJsaWMgSGVh
bHRoLCBCYWx0aW1vcmUuJiN4RDtMYWJvcmF0b3J5IG9mIEluZmVjdGlvdXMgRGlzZWFzZXMuJiN4
RDtDZW50ZXIgZm9yIEJpb2xvZ2ljcyBFdmFsdWF0aW9uIGFuZCBSZXNlYXJjaCwgRm9vZCBhbmQg
RHJ1ZyBBZG1pbmlzdHJhdGlvbiwgQmV0aGVzZGEsIE1hcnlsYW5kLiYjeEQ7UEFUSCwgU2VhdHRs
ZSwgV2FzaGluZ3Rvbi4mI3hEO0Jpb3N0YXRpc3RpY3MgUmVzZWFyY2ggQnJhbmNoLCBOYXRpb25h
bCBJbnN0aXR1dGUgb2YgQWxsZXJneSBhbmQgSW5mZWN0aW91cyBEaXNlYXNlcywgTmF0aW9uYWwg
SW5zdGl0dXRlcyBvZiBIZWFsdGguPC9hdXRoLWFkZHJlc3M+PHJlbW90ZS1kYXRhYmFzZS1wcm92
aWRlcj5OTE08L3JlbW90ZS1kYXRhYmFzZS1wcm92aWRlcj48cmVjLW51bWJlcj4zNjQ8L3JlYy1u
dW1iZXI+PGxhc3QtdXBkYXRlZC1kYXRlIGZvcm1hdD0idXRjIj4xNTAzNzk5MjU3PC9sYXN0LXVw
ZGF0ZWQtZGF0ZT48YWNjZXNzaW9uLW51bT4yNDYwNDgxOTwvYWNjZXNzaW9uLW51bT48ZWxlY3Ry
b25pYy1yZXNvdXJjZS1udW0+MTAuMTA5My9pbmZkaXMvaml1MTIzPC9lbGVjdHJvbmljLXJlc291
cmNlLW51bT48dm9sdW1lPjIwOTwvdm9sdW1lPjwvcmVjb3JkPjwvQ2l0ZT48L0VuZE5vdGU+AG==
</w:fldData>
              </w:fldChar>
            </w:r>
            <w:r w:rsidRPr="00312479">
              <w:rPr>
                <w:rFonts w:asciiTheme="minorHAnsi" w:hAnsiTheme="minorHAnsi"/>
                <w:color w:val="000000"/>
              </w:rPr>
              <w:instrText xml:space="preserve"> ADDIN EN.CITE </w:instrText>
            </w:r>
            <w:r w:rsidRPr="00312479">
              <w:rPr>
                <w:rFonts w:asciiTheme="minorHAnsi" w:hAnsiTheme="minorHAnsi"/>
                <w:color w:val="000000"/>
              </w:rPr>
              <w:fldChar w:fldCharType="begin">
                <w:fldData xml:space="preserve">PEVuZE5vdGU+PENpdGU+PEF1dGhvcj5UYWxhYXQ8L0F1dGhvcj48WWVhcj4yMDE0PC9ZZWFyPjxJ
RFRleHQ+QSBsaXZlIGF0dGVudWF0ZWQgaW5mbHVlbnphIEEoSDVOMSkgdmFjY2luZSBpbmR1Y2Vz
IGxvbmctdGVybSBpbW11bml0eSBpbiB0aGUgYWJzZW5jZSBvZiBhIHByaW1hcnkgYW50aWJvZHkg
cmVzcG9uc2U8L0lEVGV4dD48RGlzcGxheVRleHQ+KDI4KTwvRGlzcGxheVRleHQ+PHJlY29yZD48
ZGF0ZXM+PHB1Yi1kYXRlcz48ZGF0ZT5KdW4gMTU8L2RhdGU+PC9wdWItZGF0ZXM+PHllYXI+MjAx
NDwveWVhcj48L2RhdGVzPjxrZXl3b3Jkcz48a2V5d29yZD5BZHVsdDwva2V5d29yZD48a2V5d29y
ZD5BbnRpYm9kaWVzLCBWaXJhbC9ibG9vZDwva2V5d29yZD48a2V5d29yZD5BbnRpYm9keSBBZmZp
bml0eTwva2V5d29yZD48a2V5d29yZD5BbnRpYm9keSBGb3JtYXRpb24vaW1tdW5vbG9neTwva2V5
d29yZD48a2V5d29yZD5Dcm9zcyBSZWFjdGlvbnM8L2tleXdvcmQ+PGtleXdvcmQ+RmVtYWxlPC9r
ZXl3b3JkPjxrZXl3b3JkPkhlYWx0aHkgVm9sdW50ZWVyczwva2V5d29yZD48a2V5d29yZD5IZW1h
Z2dsdXRpbmF0aW9uIEluaGliaXRpb24gVGVzdHM8L2tleXdvcmQ+PGtleXdvcmQ+SHVtYW5zPC9r
ZXl3b3JkPjxrZXl3b3JkPkluZmx1ZW56YSBBIFZpcnVzLCBINU4xIFN1YnR5cGUvKmltbXVub2xv
Z3k8L2tleXdvcmQ+PGtleXdvcmQ+SW5mbHVlbnphIEEgVmlydXMsIEg3TjMgU3VidHlwZS9pbW11
bm9sb2d5PC9rZXl3b3JkPjxrZXl3b3JkPkluZmx1ZW56YSBWYWNjaW5lcy9pbW11bm9sb2d5Lyp0
aGVyYXBldXRpYyB1c2U8L2tleXdvcmQ+PGtleXdvcmQ+TWFsZTwva2V5d29yZD48a2V5d29yZD5N
aWRkbGUgQWdlZDwva2V5d29yZD48a2V5d29yZD5WYWNjaW5lcywgQXR0ZW51YXRlZC9pbW11bm9s
b2d5L3RoZXJhcGV1dGljIHVzZTwva2V5d29yZD48a2V5d29yZD5Zb3VuZyBBZHVsdDwva2V5d29y
ZD48a2V5d29yZD5INW4xPC9rZXl3b3JkPjxrZXl3b3JkPmF2aWFuIGluZmx1ZW56YTwva2V5d29y
ZD48a2V5d29yZD5saXZlIGF0dGVudWF0ZWQ8L2tleXdvcmQ+PGtleXdvcmQ+dmFjY2luZTwva2V5
d29yZD48L2tleXdvcmRzPjxpc2JuPjAwMjItMTg5OTwvaXNibj48Y3VzdG9tMj5QTUM0MDQ3Mjk1
PC9jdXN0b20yPjx0aXRsZXM+PHRpdGxlPkEgbGl2ZSBhdHRlbnVhdGVkIGluZmx1ZW56YSBBKEg1
TjEpIHZhY2NpbmUgaW5kdWNlcyBsb25nLXRlcm0gaW1tdW5pdHkgaW4gdGhlIGFic2VuY2Ugb2Yg
YSBwcmltYXJ5IGFudGlib2R5IHJlc3BvbnNlPC90aXRsZT48c2Vjb25kYXJ5LXRpdGxlPkogSW5m
ZWN0IERpczwvc2Vjb25kYXJ5LXRpdGxlPjxhbHQtdGl0bGU+VGhlIEpvdXJuYWwgb2YgaW5mZWN0
aW91cyBkaXNlYXNlczwvYWx0LXRpdGxlPjwvdGl0bGVzPjxwYWdlcz4xODYwLTk8L3BhZ2VzPjxu
dW1iZXI+MTI8L251bWJlcj48Y29udHJpYnV0b3JzPjxhdXRob3JzPjxhdXRob3I+VGFsYWF0LCBL
LiBSLjwvYXV0aG9yPjxhdXRob3I+THVrZSwgQy4gSi48L2F1dGhvcj48YXV0aG9yPktodXJhbmEs
IFMuPC9hdXRob3I+PGF1dGhvcj5NYW5pc2NoZXdpdHosIEouPC9hdXRob3I+PGF1dGhvcj5LaW5n
LCBMLiBSLjwvYXV0aG9yPjxhdXRob3I+TWNNYWhvbiwgQi4gQS48L2F1dGhvcj48YXV0aG9yPkth
cnJvbiwgUi4gQS48L2F1dGhvcj48YXV0aG9yPkxld2lzLCBLLiBELjwvYXV0aG9yPjxhdXRob3I+
UWluLCBKLjwvYXV0aG9yPjxhdXRob3I+Rm9sbG1hbm4sIEQuIEEuPC9hdXRob3I+PGF1dGhvcj5H
b2xkaW5nLCBILjwvYXV0aG9yPjxhdXRob3I+TmV1emlsLCBLLiBNLjwvYXV0aG9yPjxhdXRob3I+
U3ViYmFyYW8sIEsuPC9hdXRob3I+PC9hdXRob3JzPjwvY29udHJpYnV0b3JzPjxlZGl0aW9uPjIw
MTQvMDMvMDg8L2VkaXRpb24+PGxhbmd1YWdlPmVuZzwvbGFuZ3VhZ2U+PGFkZGVkLWRhdGUgZm9y
bWF0PSJ1dGMiPjE1MDM3OTkyNTc8L2FkZGVkLWRhdGU+PHJlZi10eXBlIG5hbWU9IkpvdXJuYWwg
QXJ0aWNsZSI+MTc8L3JlZi10eXBlPjxhdXRoLWFkZHJlc3M+Q2VudGVyIEZvciBJbW11bml6YXRp
b24gUmVzZWFyY2gsIEpvaG5zIEhvcGtpbnMgQmxvb21iZXJnIFNjaG9vbCBvZiBQdWJsaWMgSGVh
bHRoLCBCYWx0aW1vcmUuJiN4RDtMYWJvcmF0b3J5IG9mIEluZmVjdGlvdXMgRGlzZWFzZXMuJiN4
RDtDZW50ZXIgZm9yIEJpb2xvZ2ljcyBFdmFsdWF0aW9uIGFuZCBSZXNlYXJjaCwgRm9vZCBhbmQg
RHJ1ZyBBZG1pbmlzdHJhdGlvbiwgQmV0aGVzZGEsIE1hcnlsYW5kLiYjeEQ7UEFUSCwgU2VhdHRs
ZSwgV2FzaGluZ3Rvbi4mI3hEO0Jpb3N0YXRpc3RpY3MgUmVzZWFyY2ggQnJhbmNoLCBOYXRpb25h
bCBJbnN0aXR1dGUgb2YgQWxsZXJneSBhbmQgSW5mZWN0aW91cyBEaXNlYXNlcywgTmF0aW9uYWwg
SW5zdGl0dXRlcyBvZiBIZWFsdGguPC9hdXRoLWFkZHJlc3M+PHJlbW90ZS1kYXRhYmFzZS1wcm92
aWRlcj5OTE08L3JlbW90ZS1kYXRhYmFzZS1wcm92aWRlcj48cmVjLW51bWJlcj4zNjQ8L3JlYy1u
dW1iZXI+PGxhc3QtdXBkYXRlZC1kYXRlIGZvcm1hdD0idXRjIj4xNTAzNzk5MjU3PC9sYXN0LXVw
ZGF0ZWQtZGF0ZT48YWNjZXNzaW9uLW51bT4yNDYwNDgxOTwvYWNjZXNzaW9uLW51bT48ZWxlY3Ry
b25pYy1yZXNvdXJjZS1udW0+MTAuMTA5My9pbmZkaXMvaml1MTIzPC9lbGVjdHJvbmljLXJlc291
cmNlLW51bT48dm9sdW1lPjIwOTwvdm9sdW1lPjwvcmVjb3JkPjwvQ2l0ZT48L0VuZE5vdGU+AG==
</w:fldData>
              </w:fldChar>
            </w:r>
            <w:r w:rsidRPr="00312479">
              <w:rPr>
                <w:rFonts w:asciiTheme="minorHAnsi" w:hAnsiTheme="minorHAnsi"/>
                <w:color w:val="000000"/>
              </w:rPr>
              <w:instrText xml:space="preserve"> ADDIN EN.CITE.DATA </w:instrText>
            </w:r>
            <w:r w:rsidRPr="00312479">
              <w:rPr>
                <w:rFonts w:asciiTheme="minorHAnsi" w:hAnsiTheme="minorHAnsi"/>
                <w:color w:val="000000"/>
              </w:rPr>
            </w:r>
            <w:r w:rsidRPr="00312479">
              <w:rPr>
                <w:rFonts w:asciiTheme="minorHAnsi" w:hAnsiTheme="minorHAnsi"/>
                <w:color w:val="000000"/>
              </w:rPr>
              <w:fldChar w:fldCharType="end"/>
            </w:r>
            <w:r w:rsidRPr="00312479">
              <w:rPr>
                <w:rFonts w:asciiTheme="minorHAnsi" w:hAnsiTheme="minorHAnsi"/>
                <w:color w:val="000000"/>
              </w:rPr>
            </w:r>
            <w:r w:rsidRPr="00312479">
              <w:rPr>
                <w:rFonts w:asciiTheme="minorHAnsi" w:hAnsiTheme="minorHAnsi"/>
                <w:color w:val="000000"/>
              </w:rPr>
              <w:fldChar w:fldCharType="separate"/>
            </w:r>
            <w:r w:rsidRPr="00312479">
              <w:rPr>
                <w:rFonts w:asciiTheme="minorHAnsi" w:hAnsiTheme="minorHAnsi"/>
                <w:color w:val="000000"/>
              </w:rPr>
              <w:t>[28]</w:t>
            </w:r>
            <w:r w:rsidRPr="00312479">
              <w:rPr>
                <w:rFonts w:asciiTheme="minorHAnsi" w:hAnsiTheme="minorHAnsi"/>
                <w:color w:val="000000"/>
              </w:rPr>
              <w:fldChar w:fldCharType="end"/>
            </w:r>
            <w:r w:rsidRPr="00312479">
              <w:rPr>
                <w:rFonts w:asciiTheme="minorHAnsi" w:hAnsiTheme="minorHAnsi"/>
                <w:color w:val="000000"/>
              </w:rPr>
              <w:t xml:space="preserve">. More recently, </w:t>
            </w:r>
            <w:proofErr w:type="spellStart"/>
            <w:r w:rsidRPr="00312479">
              <w:rPr>
                <w:rFonts w:asciiTheme="minorHAnsi" w:hAnsiTheme="minorHAnsi"/>
                <w:color w:val="000000"/>
              </w:rPr>
              <w:t>Pitisuttithum</w:t>
            </w:r>
            <w:proofErr w:type="spellEnd"/>
            <w:r w:rsidRPr="00312479">
              <w:rPr>
                <w:rFonts w:asciiTheme="minorHAnsi" w:hAnsiTheme="minorHAnsi"/>
                <w:color w:val="000000"/>
              </w:rPr>
              <w:t xml:space="preserve"> </w:t>
            </w:r>
            <w:r w:rsidRPr="00312479">
              <w:rPr>
                <w:rFonts w:asciiTheme="minorHAnsi" w:hAnsiTheme="minorHAnsi"/>
                <w:i/>
                <w:color w:val="000000"/>
              </w:rPr>
              <w:t xml:space="preserve">et al </w:t>
            </w:r>
            <w:r w:rsidRPr="00312479">
              <w:rPr>
                <w:rFonts w:asciiTheme="minorHAnsi" w:hAnsiTheme="minorHAnsi"/>
                <w:color w:val="000000"/>
              </w:rPr>
              <w:fldChar w:fldCharType="begin">
                <w:fldData xml:space="preserve">PEVuZE5vdGU+PENpdGU+PEF1dGhvcj5UYWxhYXQ8L0F1dGhvcj48WWVhcj4yMDE0PC9ZZWFyPjxJ
RFRleHQ+QSBsaXZlIGF0dGVudWF0ZWQgaW5mbHVlbnphIEEoSDVOMSkgdmFjY2luZSBpbmR1Y2Vz
IGxvbmctdGVybSBpbW11bml0eSBpbiB0aGUgYWJzZW5jZSBvZiBhIHByaW1hcnkgYW50aWJvZHkg
cmVzcG9uc2U8L0lEVGV4dD48RGlzcGxheVRleHQ+KDI4KTwvRGlzcGxheVRleHQ+PHJlY29yZD48
ZGF0ZXM+PHB1Yi1kYXRlcz48ZGF0ZT5KdW4gMTU8L2RhdGU+PC9wdWItZGF0ZXM+PHllYXI+MjAx
NDwveWVhcj48L2RhdGVzPjxrZXl3b3Jkcz48a2V5d29yZD5BZHVsdDwva2V5d29yZD48a2V5d29y
ZD5BbnRpYm9kaWVzLCBWaXJhbC9ibG9vZDwva2V5d29yZD48a2V5d29yZD5BbnRpYm9keSBBZmZp
bml0eTwva2V5d29yZD48a2V5d29yZD5BbnRpYm9keSBGb3JtYXRpb24vaW1tdW5vbG9neTwva2V5
d29yZD48a2V5d29yZD5Dcm9zcyBSZWFjdGlvbnM8L2tleXdvcmQ+PGtleXdvcmQ+RmVtYWxlPC9r
ZXl3b3JkPjxrZXl3b3JkPkhlYWx0aHkgVm9sdW50ZWVyczwva2V5d29yZD48a2V5d29yZD5IZW1h
Z2dsdXRpbmF0aW9uIEluaGliaXRpb24gVGVzdHM8L2tleXdvcmQ+PGtleXdvcmQ+SHVtYW5zPC9r
ZXl3b3JkPjxrZXl3b3JkPkluZmx1ZW56YSBBIFZpcnVzLCBINU4xIFN1YnR5cGUvKmltbXVub2xv
Z3k8L2tleXdvcmQ+PGtleXdvcmQ+SW5mbHVlbnphIEEgVmlydXMsIEg3TjMgU3VidHlwZS9pbW11
bm9sb2d5PC9rZXl3b3JkPjxrZXl3b3JkPkluZmx1ZW56YSBWYWNjaW5lcy9pbW11bm9sb2d5Lyp0
aGVyYXBldXRpYyB1c2U8L2tleXdvcmQ+PGtleXdvcmQ+TWFsZTwva2V5d29yZD48a2V5d29yZD5N
aWRkbGUgQWdlZDwva2V5d29yZD48a2V5d29yZD5WYWNjaW5lcywgQXR0ZW51YXRlZC9pbW11bm9s
b2d5L3RoZXJhcGV1dGljIHVzZTwva2V5d29yZD48a2V5d29yZD5Zb3VuZyBBZHVsdDwva2V5d29y
ZD48a2V5d29yZD5INW4xPC9rZXl3b3JkPjxrZXl3b3JkPmF2aWFuIGluZmx1ZW56YTwva2V5d29y
ZD48a2V5d29yZD5saXZlIGF0dGVudWF0ZWQ8L2tleXdvcmQ+PGtleXdvcmQ+dmFjY2luZTwva2V5
d29yZD48L2tleXdvcmRzPjxpc2JuPjAwMjItMTg5OTwvaXNibj48Y3VzdG9tMj5QTUM0MDQ3Mjk1
PC9jdXN0b20yPjx0aXRsZXM+PHRpdGxlPkEgbGl2ZSBhdHRlbnVhdGVkIGluZmx1ZW56YSBBKEg1
TjEpIHZhY2NpbmUgaW5kdWNlcyBsb25nLXRlcm0gaW1tdW5pdHkgaW4gdGhlIGFic2VuY2Ugb2Yg
YSBwcmltYXJ5IGFudGlib2R5IHJlc3BvbnNlPC90aXRsZT48c2Vjb25kYXJ5LXRpdGxlPkogSW5m
ZWN0IERpczwvc2Vjb25kYXJ5LXRpdGxlPjxhbHQtdGl0bGU+VGhlIEpvdXJuYWwgb2YgaW5mZWN0
aW91cyBkaXNlYXNlczwvYWx0LXRpdGxlPjwvdGl0bGVzPjxwYWdlcz4xODYwLTk8L3BhZ2VzPjxu
dW1iZXI+MTI8L251bWJlcj48Y29udHJpYnV0b3JzPjxhdXRob3JzPjxhdXRob3I+VGFsYWF0LCBL
LiBSLjwvYXV0aG9yPjxhdXRob3I+THVrZSwgQy4gSi48L2F1dGhvcj48YXV0aG9yPktodXJhbmEs
IFMuPC9hdXRob3I+PGF1dGhvcj5NYW5pc2NoZXdpdHosIEouPC9hdXRob3I+PGF1dGhvcj5LaW5n
LCBMLiBSLjwvYXV0aG9yPjxhdXRob3I+TWNNYWhvbiwgQi4gQS48L2F1dGhvcj48YXV0aG9yPkth
cnJvbiwgUi4gQS48L2F1dGhvcj48YXV0aG9yPkxld2lzLCBLLiBELjwvYXV0aG9yPjxhdXRob3I+
UWluLCBKLjwvYXV0aG9yPjxhdXRob3I+Rm9sbG1hbm4sIEQuIEEuPC9hdXRob3I+PGF1dGhvcj5H
b2xkaW5nLCBILjwvYXV0aG9yPjxhdXRob3I+TmV1emlsLCBLLiBNLjwvYXV0aG9yPjxhdXRob3I+
U3ViYmFyYW8sIEsuPC9hdXRob3I+PC9hdXRob3JzPjwvY29udHJpYnV0b3JzPjxlZGl0aW9uPjIw
MTQvMDMvMDg8L2VkaXRpb24+PGxhbmd1YWdlPmVuZzwvbGFuZ3VhZ2U+PGFkZGVkLWRhdGUgZm9y
bWF0PSJ1dGMiPjE1MDM3OTkyNTc8L2FkZGVkLWRhdGU+PHJlZi10eXBlIG5hbWU9IkpvdXJuYWwg
QXJ0aWNsZSI+MTc8L3JlZi10eXBlPjxhdXRoLWFkZHJlc3M+Q2VudGVyIEZvciBJbW11bml6YXRp
b24gUmVzZWFyY2gsIEpvaG5zIEhvcGtpbnMgQmxvb21iZXJnIFNjaG9vbCBvZiBQdWJsaWMgSGVh
bHRoLCBCYWx0aW1vcmUuJiN4RDtMYWJvcmF0b3J5IG9mIEluZmVjdGlvdXMgRGlzZWFzZXMuJiN4
RDtDZW50ZXIgZm9yIEJpb2xvZ2ljcyBFdmFsdWF0aW9uIGFuZCBSZXNlYXJjaCwgRm9vZCBhbmQg
RHJ1ZyBBZG1pbmlzdHJhdGlvbiwgQmV0aGVzZGEsIE1hcnlsYW5kLiYjeEQ7UEFUSCwgU2VhdHRs
ZSwgV2FzaGluZ3Rvbi4mI3hEO0Jpb3N0YXRpc3RpY3MgUmVzZWFyY2ggQnJhbmNoLCBOYXRpb25h
bCBJbnN0aXR1dGUgb2YgQWxsZXJneSBhbmQgSW5mZWN0aW91cyBEaXNlYXNlcywgTmF0aW9uYWwg
SW5zdGl0dXRlcyBvZiBIZWFsdGguPC9hdXRoLWFkZHJlc3M+PHJlbW90ZS1kYXRhYmFzZS1wcm92
aWRlcj5OTE08L3JlbW90ZS1kYXRhYmFzZS1wcm92aWRlcj48cmVjLW51bWJlcj4zNjQ8L3JlYy1u
dW1iZXI+PGxhc3QtdXBkYXRlZC1kYXRlIGZvcm1hdD0idXRjIj4xNTAzNzk5MjU3PC9sYXN0LXVw
ZGF0ZWQtZGF0ZT48YWNjZXNzaW9uLW51bT4yNDYwNDgxOTwvYWNjZXNzaW9uLW51bT48ZWxlY3Ry
b25pYy1yZXNvdXJjZS1udW0+MTAuMTA5My9pbmZkaXMvaml1MTIzPC9lbGVjdHJvbmljLXJlc291
cmNlLW51bT48dm9sdW1lPjIwOTwvdm9sdW1lPjwvcmVjb3JkPjwvQ2l0ZT48L0VuZE5vdGU+AG==
</w:fldData>
              </w:fldChar>
            </w:r>
            <w:r w:rsidRPr="00312479">
              <w:rPr>
                <w:rFonts w:asciiTheme="minorHAnsi" w:hAnsiTheme="minorHAnsi"/>
                <w:color w:val="000000"/>
              </w:rPr>
              <w:instrText xml:space="preserve"> ADDIN EN.CITE </w:instrText>
            </w:r>
            <w:r w:rsidRPr="00312479">
              <w:rPr>
                <w:rFonts w:asciiTheme="minorHAnsi" w:hAnsiTheme="minorHAnsi"/>
                <w:color w:val="000000"/>
              </w:rPr>
              <w:fldChar w:fldCharType="begin">
                <w:fldData xml:space="preserve">PEVuZE5vdGU+PENpdGU+PEF1dGhvcj5UYWxhYXQ8L0F1dGhvcj48WWVhcj4yMDE0PC9ZZWFyPjxJ
RFRleHQ+QSBsaXZlIGF0dGVudWF0ZWQgaW5mbHVlbnphIEEoSDVOMSkgdmFjY2luZSBpbmR1Y2Vz
IGxvbmctdGVybSBpbW11bml0eSBpbiB0aGUgYWJzZW5jZSBvZiBhIHByaW1hcnkgYW50aWJvZHkg
cmVzcG9uc2U8L0lEVGV4dD48RGlzcGxheVRleHQ+KDI4KTwvRGlzcGxheVRleHQ+PHJlY29yZD48
ZGF0ZXM+PHB1Yi1kYXRlcz48ZGF0ZT5KdW4gMTU8L2RhdGU+PC9wdWItZGF0ZXM+PHllYXI+MjAx
NDwveWVhcj48L2RhdGVzPjxrZXl3b3Jkcz48a2V5d29yZD5BZHVsdDwva2V5d29yZD48a2V5d29y
ZD5BbnRpYm9kaWVzLCBWaXJhbC9ibG9vZDwva2V5d29yZD48a2V5d29yZD5BbnRpYm9keSBBZmZp
bml0eTwva2V5d29yZD48a2V5d29yZD5BbnRpYm9keSBGb3JtYXRpb24vaW1tdW5vbG9neTwva2V5
d29yZD48a2V5d29yZD5Dcm9zcyBSZWFjdGlvbnM8L2tleXdvcmQ+PGtleXdvcmQ+RmVtYWxlPC9r
ZXl3b3JkPjxrZXl3b3JkPkhlYWx0aHkgVm9sdW50ZWVyczwva2V5d29yZD48a2V5d29yZD5IZW1h
Z2dsdXRpbmF0aW9uIEluaGliaXRpb24gVGVzdHM8L2tleXdvcmQ+PGtleXdvcmQ+SHVtYW5zPC9r
ZXl3b3JkPjxrZXl3b3JkPkluZmx1ZW56YSBBIFZpcnVzLCBINU4xIFN1YnR5cGUvKmltbXVub2xv
Z3k8L2tleXdvcmQ+PGtleXdvcmQ+SW5mbHVlbnphIEEgVmlydXMsIEg3TjMgU3VidHlwZS9pbW11
bm9sb2d5PC9rZXl3b3JkPjxrZXl3b3JkPkluZmx1ZW56YSBWYWNjaW5lcy9pbW11bm9sb2d5Lyp0
aGVyYXBldXRpYyB1c2U8L2tleXdvcmQ+PGtleXdvcmQ+TWFsZTwva2V5d29yZD48a2V5d29yZD5N
aWRkbGUgQWdlZDwva2V5d29yZD48a2V5d29yZD5WYWNjaW5lcywgQXR0ZW51YXRlZC9pbW11bm9s
b2d5L3RoZXJhcGV1dGljIHVzZTwva2V5d29yZD48a2V5d29yZD5Zb3VuZyBBZHVsdDwva2V5d29y
ZD48a2V5d29yZD5INW4xPC9rZXl3b3JkPjxrZXl3b3JkPmF2aWFuIGluZmx1ZW56YTwva2V5d29y
ZD48a2V5d29yZD5saXZlIGF0dGVudWF0ZWQ8L2tleXdvcmQ+PGtleXdvcmQ+dmFjY2luZTwva2V5
d29yZD48L2tleXdvcmRzPjxpc2JuPjAwMjItMTg5OTwvaXNibj48Y3VzdG9tMj5QTUM0MDQ3Mjk1
PC9jdXN0b20yPjx0aXRsZXM+PHRpdGxlPkEgbGl2ZSBhdHRlbnVhdGVkIGluZmx1ZW56YSBBKEg1
TjEpIHZhY2NpbmUgaW5kdWNlcyBsb25nLXRlcm0gaW1tdW5pdHkgaW4gdGhlIGFic2VuY2Ugb2Yg
YSBwcmltYXJ5IGFudGlib2R5IHJlc3BvbnNlPC90aXRsZT48c2Vjb25kYXJ5LXRpdGxlPkogSW5m
ZWN0IERpczwvc2Vjb25kYXJ5LXRpdGxlPjxhbHQtdGl0bGU+VGhlIEpvdXJuYWwgb2YgaW5mZWN0
aW91cyBkaXNlYXNlczwvYWx0LXRpdGxlPjwvdGl0bGVzPjxwYWdlcz4xODYwLTk8L3BhZ2VzPjxu
dW1iZXI+MTI8L251bWJlcj48Y29udHJpYnV0b3JzPjxhdXRob3JzPjxhdXRob3I+VGFsYWF0LCBL
LiBSLjwvYXV0aG9yPjxhdXRob3I+THVrZSwgQy4gSi48L2F1dGhvcj48YXV0aG9yPktodXJhbmEs
IFMuPC9hdXRob3I+PGF1dGhvcj5NYW5pc2NoZXdpdHosIEouPC9hdXRob3I+PGF1dGhvcj5LaW5n
LCBMLiBSLjwvYXV0aG9yPjxhdXRob3I+TWNNYWhvbiwgQi4gQS48L2F1dGhvcj48YXV0aG9yPkth
cnJvbiwgUi4gQS48L2F1dGhvcj48YXV0aG9yPkxld2lzLCBLLiBELjwvYXV0aG9yPjxhdXRob3I+
UWluLCBKLjwvYXV0aG9yPjxhdXRob3I+Rm9sbG1hbm4sIEQuIEEuPC9hdXRob3I+PGF1dGhvcj5H
b2xkaW5nLCBILjwvYXV0aG9yPjxhdXRob3I+TmV1emlsLCBLLiBNLjwvYXV0aG9yPjxhdXRob3I+
U3ViYmFyYW8sIEsuPC9hdXRob3I+PC9hdXRob3JzPjwvY29udHJpYnV0b3JzPjxlZGl0aW9uPjIw
MTQvMDMvMDg8L2VkaXRpb24+PGxhbmd1YWdlPmVuZzwvbGFuZ3VhZ2U+PGFkZGVkLWRhdGUgZm9y
bWF0PSJ1dGMiPjE1MDM3OTkyNTc8L2FkZGVkLWRhdGU+PHJlZi10eXBlIG5hbWU9IkpvdXJuYWwg
QXJ0aWNsZSI+MTc8L3JlZi10eXBlPjxhdXRoLWFkZHJlc3M+Q2VudGVyIEZvciBJbW11bml6YXRp
b24gUmVzZWFyY2gsIEpvaG5zIEhvcGtpbnMgQmxvb21iZXJnIFNjaG9vbCBvZiBQdWJsaWMgSGVh
bHRoLCBCYWx0aW1vcmUuJiN4RDtMYWJvcmF0b3J5IG9mIEluZmVjdGlvdXMgRGlzZWFzZXMuJiN4
RDtDZW50ZXIgZm9yIEJpb2xvZ2ljcyBFdmFsdWF0aW9uIGFuZCBSZXNlYXJjaCwgRm9vZCBhbmQg
RHJ1ZyBBZG1pbmlzdHJhdGlvbiwgQmV0aGVzZGEsIE1hcnlsYW5kLiYjeEQ7UEFUSCwgU2VhdHRs
ZSwgV2FzaGluZ3Rvbi4mI3hEO0Jpb3N0YXRpc3RpY3MgUmVzZWFyY2ggQnJhbmNoLCBOYXRpb25h
bCBJbnN0aXR1dGUgb2YgQWxsZXJneSBhbmQgSW5mZWN0aW91cyBEaXNlYXNlcywgTmF0aW9uYWwg
SW5zdGl0dXRlcyBvZiBIZWFsdGguPC9hdXRoLWFkZHJlc3M+PHJlbW90ZS1kYXRhYmFzZS1wcm92
aWRlcj5OTE08L3JlbW90ZS1kYXRhYmFzZS1wcm92aWRlcj48cmVjLW51bWJlcj4zNjQ8L3JlYy1u
dW1iZXI+PGxhc3QtdXBkYXRlZC1kYXRlIGZvcm1hdD0idXRjIj4xNTAzNzk5MjU3PC9sYXN0LXVw
ZGF0ZWQtZGF0ZT48YWNjZXNzaW9uLW51bT4yNDYwNDgxOTwvYWNjZXNzaW9uLW51bT48ZWxlY3Ry
b25pYy1yZXNvdXJjZS1udW0+MTAuMTA5My9pbmZkaXMvaml1MTIzPC9lbGVjdHJvbmljLXJlc291
cmNlLW51bT48dm9sdW1lPjIwOTwvdm9sdW1lPjwvcmVjb3JkPjwvQ2l0ZT48L0VuZE5vdGU+AG==
</w:fldData>
              </w:fldChar>
            </w:r>
            <w:r w:rsidRPr="00312479">
              <w:rPr>
                <w:rFonts w:asciiTheme="minorHAnsi" w:hAnsiTheme="minorHAnsi"/>
                <w:color w:val="000000"/>
              </w:rPr>
              <w:instrText xml:space="preserve"> ADDIN EN.CITE.DATA </w:instrText>
            </w:r>
            <w:r w:rsidRPr="00312479">
              <w:rPr>
                <w:rFonts w:asciiTheme="minorHAnsi" w:hAnsiTheme="minorHAnsi"/>
                <w:color w:val="000000"/>
              </w:rPr>
            </w:r>
            <w:r w:rsidRPr="00312479">
              <w:rPr>
                <w:rFonts w:asciiTheme="minorHAnsi" w:hAnsiTheme="minorHAnsi"/>
                <w:color w:val="000000"/>
              </w:rPr>
              <w:fldChar w:fldCharType="end"/>
            </w:r>
            <w:r w:rsidRPr="00312479">
              <w:rPr>
                <w:rFonts w:asciiTheme="minorHAnsi" w:hAnsiTheme="minorHAnsi"/>
                <w:color w:val="000000"/>
              </w:rPr>
            </w:r>
            <w:r w:rsidRPr="00312479">
              <w:rPr>
                <w:rFonts w:asciiTheme="minorHAnsi" w:hAnsiTheme="minorHAnsi"/>
                <w:color w:val="000000"/>
              </w:rPr>
              <w:fldChar w:fldCharType="separate"/>
            </w:r>
            <w:r w:rsidRPr="00312479">
              <w:rPr>
                <w:rFonts w:asciiTheme="minorHAnsi" w:hAnsiTheme="minorHAnsi"/>
                <w:color w:val="000000"/>
              </w:rPr>
              <w:t>[28]</w:t>
            </w:r>
            <w:r w:rsidRPr="00312479">
              <w:rPr>
                <w:rFonts w:asciiTheme="minorHAnsi" w:hAnsiTheme="minorHAnsi"/>
                <w:color w:val="000000"/>
              </w:rPr>
              <w:fldChar w:fldCharType="end"/>
            </w:r>
            <w:r w:rsidRPr="00312479">
              <w:rPr>
                <w:rFonts w:asciiTheme="minorHAnsi" w:hAnsiTheme="minorHAnsi"/>
                <w:color w:val="000000"/>
              </w:rPr>
              <w:t xml:space="preserve"> have confirmed induction of high serum HI antibody titers by IIV in LAIV-experienced individuals and went further to demonstrate that the antibody boosting effect correlated strongly with an increase in circulating follicular T-helper cells and plasma B cells. It appears that the long-lasting priming effect of LAIV has no species barrier. </w:t>
            </w:r>
          </w:p>
          <w:p w:rsidR="00312479" w:rsidRPr="00312479" w:rsidRDefault="00312479" w:rsidP="00312479">
            <w:pPr>
              <w:spacing w:line="240" w:lineRule="auto"/>
              <w:jc w:val="both"/>
              <w:rPr>
                <w:rFonts w:asciiTheme="minorHAnsi" w:hAnsiTheme="minorHAnsi"/>
                <w:color w:val="000000"/>
              </w:rPr>
            </w:pPr>
            <w:r w:rsidRPr="00312479">
              <w:rPr>
                <w:rFonts w:asciiTheme="minorHAnsi" w:hAnsiTheme="minorHAnsi"/>
                <w:color w:val="000000"/>
              </w:rPr>
              <w:t xml:space="preserve">Using the concept of antigenic relatedness based on cross-HI test </w:t>
            </w:r>
            <w:r w:rsidRPr="00312479">
              <w:rPr>
                <w:rFonts w:asciiTheme="minorHAnsi" w:hAnsiTheme="minorHAnsi"/>
                <w:color w:val="000000"/>
              </w:rPr>
              <w:fldChar w:fldCharType="begin">
                <w:fldData xml:space="preserve">PEVuZE5vdGU+PENpdGU+PEF1dGhvcj5BcmNoZXR0aTwvQXV0aG9yPjxZZWFyPjE5NTA8L1llYXI+
PElEVGV4dD5QZXJzaXN0ZW50IGFudGlnZW5pYyB2YXJpYXRpb24gb2YgaW5mbHVlbnphIEEgdmly
dXNlcyBhZnRlciBpbmNvbXBsZXRlIG5ldXRyYWxpemF0aW9uIGluIG92byB3aXRoIGhldGVyb2xv
Z291cyBpbW11bmUgc2VydW08L0lEVGV4dD48RGlzcGxheVRleHQ+KDQ1LCA2OCk8L0Rpc3BsYXlU
ZXh0PjxyZWNvcmQ+PGRhdGVzPjxwdWItZGF0ZXM+PGRhdGU+Tm92IDAxPC9kYXRlPjwvcHViLWRh
dGVzPjx5ZWFyPjE5NTA8L3llYXI+PC9kYXRlcz48a2V5d29yZHM+PGtleXdvcmQ+KkFudGlnZW5p
YyBWYXJpYXRpb248L2tleXdvcmQ+PGtleXdvcmQ+KkFudGlnZW5zPC9rZXl3b3JkPjxrZXl3b3Jk
Pkh1bWFuczwva2V5d29yZD48a2V5d29yZD4qSW1tdW5lIFNlcmE8L2tleXdvcmQ+PGtleXdvcmQ+
KkluZmx1ZW56YSBBIHZpcnVzPC9rZXl3b3JkPjxrZXl3b3JkPipJbmZsdWVuemEsIEh1bWFuPC9r
ZXl3b3JkPjxrZXl3b3JkPipPcnRob215eG92aXJpZGFlPC9rZXl3b3JkPjxrZXl3b3JkPipJbmZs
dWVuemE8L2tleXdvcmQ+PC9rZXl3b3Jkcz48aXNibj4wMDIyLTEwMDcgKFByaW50KSYjeEQ7MDAy
Mi0xMDA3PC9pc2JuPjxjdXN0b20yPlBNQzIxMzU5ODY8L2N1c3RvbTI+PHRpdGxlcz48dGl0bGU+
UGVyc2lzdGVudCBhbnRpZ2VuaWMgdmFyaWF0aW9uIG9mIGluZmx1ZW56YSBBIHZpcnVzZXMgYWZ0
ZXIgaW5jb21wbGV0ZSBuZXV0cmFsaXphdGlvbiBpbiBvdm8gd2l0aCBoZXRlcm9sb2dvdXMgaW1t
dW5lIHNlcnVtPC90aXRsZT48c2Vjb25kYXJ5LXRpdGxlPkogRXhwIE1lZDwvc2Vjb25kYXJ5LXRp
dGxlPjxhbHQtdGl0bGU+VGhlIEpvdXJuYWwgb2YgZXhwZXJpbWVudGFsIG1lZGljaW5lPC9hbHQt
dGl0bGU+PC90aXRsZXM+PHBhZ2VzPjQ0MS02MjwvcGFnZXM+PG51bWJlcj41PC9udW1iZXI+PGNv
bnRyaWJ1dG9ycz48YXV0aG9ycz48YXV0aG9yPkFyY2hldHRpLCBJLjwvYXV0aG9yPjxhdXRob3I+
SG9yc2ZhbGwsIEYuIEwuLCBKci48L2F1dGhvcj48L2F1dGhvcnM+PC9jb250cmlidXRvcnM+PGVk
aXRpb24+MTk1MC8xMS8wMTwvZWRpdGlvbj48bGFuZ3VhZ2U+ZW5nPC9sYW5ndWFnZT48YWRkZWQt
ZGF0ZSBmb3JtYXQ9InV0YyI+MTUwMzgwMjA4NTwvYWRkZWQtZGF0ZT48cmVmLXR5cGUgbmFtZT0i
Sm91cm5hbCBBcnRpY2xlIj4xNzwvcmVmLXR5cGU+PHJlbW90ZS1kYXRhYmFzZS1wcm92aWRlcj5O
TE08L3JlbW90ZS1kYXRhYmFzZS1wcm92aWRlcj48cmVjLW51bWJlcj4zNzM8L3JlYy1udW1iZXI+
PGxhc3QtdXBkYXRlZC1kYXRlIGZvcm1hdD0idXRjIj4xNTAzODAyMDg1PC9sYXN0LXVwZGF0ZWQt
ZGF0ZT48YWNjZXNzaW9uLW51bT4xNDc3ODkyNDwvYWNjZXNzaW9uLW51bT48dm9sdW1lPjkyPC92
b2x1bWU+PC9yZWNvcmQ+PC9DaXRlPjxDaXRlPjxBdXRob3I+TGVlPC9BdXRob3I+PFllYXI+MjAw
NDwvWWVhcj48SURUZXh0PlByZWRpY3RpbmcgQW50aWdlbmljIFZhcmlhbnRzIG9mIEluZmx1ZW56
YSBBL0gzTjIgVmlydXNlczwvSURUZXh0PjxyZWNvcmQ+PGlzYm4+MTA4MC02MDQwIChQcmludCkm
I3hEOzEwODAtNjA1OSAoRWxlY3Ryb25pYyk8L2lzYm4+PHRpdGxlcz48dGl0bGU+UHJlZGljdGlu
ZyBBbnRpZ2VuaWMgVmFyaWFudHMgb2YgSW5mbHVlbnphIEEvSDNOMiBWaXJ1c2VzPC90aXRsZT48
c2Vjb25kYXJ5LXRpdGxlPkVtZXJnIEluZmVjdCBEaXM8L3NlY29uZGFyeS10aXRsZT48L3RpdGxl
cz48cGFnZXM+MTM4NS05MDwvcGFnZXM+PG51bWJlcj44PC9udW1iZXI+PGNvbnRyaWJ1dG9ycz48
YXV0aG9ycz48YXV0aG9yPkxlZSwgTS4gUy48L2F1dGhvcj48YXV0aG9yPkNoZW4sIEouIFMuIEUu
PC9hdXRob3I+PC9hdXRob3JzPjwvY29udHJpYnV0b3JzPjxsYW5ndWFnZT5lbmc8L2xhbmd1YWdl
PjxhZGRlZC1kYXRlIGZvcm1hdD0idXRjIj4xNTAzODA2Mjk0PC9hZGRlZC1kYXRlPjxyZWYtdHlw
ZSBuYW1lPSJCb29rIFNlY3Rpb24iPjU8L3JlZi10eXBlPjxhdXRoLWFkZHJlc3M+TWVkSW1tdW5l
IFZhY2NpbmVzLCBNb3VudGFpbiBWaWV3LCBDYWxpZm9ybmlhLCBVU0E8L2F1dGgtYWRkcmVzcz48
ZGF0ZXM+PHllYXI+MjAwNDwveWVhcj48L2RhdGVzPjxyZWMtbnVtYmVyPjM5MDwvcmVjLW51bWJl
cj48bGFzdC11cGRhdGVkLWRhdGUgZm9ybWF0PSJ1dGMiPjE1MDM4MDYyOTQ8L2xhc3QtdXBkYXRl
ZC1kYXRlPjxhY2Nlc3Npb24tbnVtPjE1NDk2MjM4PC9hY2Nlc3Npb24tbnVtPjxlbGVjdHJvbmlj
LXJlc291cmNlLW51bT4xMC4zMjAxL2VpZDEwMDguMDQwMTA3PC9lbGVjdHJvbmljLXJlc291cmNl
LW51bT48dm9sdW1lPjEwPC92b2x1bWU+PC9yZWNvcmQ+PC9DaXRlPjwvRW5kTm90ZT4A
</w:fldData>
              </w:fldChar>
            </w:r>
            <w:r w:rsidRPr="00312479">
              <w:rPr>
                <w:rFonts w:asciiTheme="minorHAnsi" w:hAnsiTheme="minorHAnsi"/>
                <w:color w:val="000000"/>
              </w:rPr>
              <w:instrText xml:space="preserve"> ADDIN EN.CITE </w:instrText>
            </w:r>
            <w:r w:rsidRPr="00312479">
              <w:rPr>
                <w:rFonts w:asciiTheme="minorHAnsi" w:hAnsiTheme="minorHAnsi"/>
                <w:color w:val="000000"/>
              </w:rPr>
              <w:fldChar w:fldCharType="begin">
                <w:fldData xml:space="preserve">PEVuZE5vdGU+PENpdGU+PEF1dGhvcj5BcmNoZXR0aTwvQXV0aG9yPjxZZWFyPjE5NTA8L1llYXI+
PElEVGV4dD5QZXJzaXN0ZW50IGFudGlnZW5pYyB2YXJpYXRpb24gb2YgaW5mbHVlbnphIEEgdmly
dXNlcyBhZnRlciBpbmNvbXBsZXRlIG5ldXRyYWxpemF0aW9uIGluIG92byB3aXRoIGhldGVyb2xv
Z291cyBpbW11bmUgc2VydW08L0lEVGV4dD48RGlzcGxheVRleHQ+KDQ1LCA2OCk8L0Rpc3BsYXlU
ZXh0PjxyZWNvcmQ+PGRhdGVzPjxwdWItZGF0ZXM+PGRhdGU+Tm92IDAxPC9kYXRlPjwvcHViLWRh
dGVzPjx5ZWFyPjE5NTA8L3llYXI+PC9kYXRlcz48a2V5d29yZHM+PGtleXdvcmQ+KkFudGlnZW5p
YyBWYXJpYXRpb248L2tleXdvcmQ+PGtleXdvcmQ+KkFudGlnZW5zPC9rZXl3b3JkPjxrZXl3b3Jk
Pkh1bWFuczwva2V5d29yZD48a2V5d29yZD4qSW1tdW5lIFNlcmE8L2tleXdvcmQ+PGtleXdvcmQ+
KkluZmx1ZW56YSBBIHZpcnVzPC9rZXl3b3JkPjxrZXl3b3JkPipJbmZsdWVuemEsIEh1bWFuPC9r
ZXl3b3JkPjxrZXl3b3JkPipPcnRob215eG92aXJpZGFlPC9rZXl3b3JkPjxrZXl3b3JkPipJbmZs
dWVuemE8L2tleXdvcmQ+PC9rZXl3b3Jkcz48aXNibj4wMDIyLTEwMDcgKFByaW50KSYjeEQ7MDAy
Mi0xMDA3PC9pc2JuPjxjdXN0b20yPlBNQzIxMzU5ODY8L2N1c3RvbTI+PHRpdGxlcz48dGl0bGU+
UGVyc2lzdGVudCBhbnRpZ2VuaWMgdmFyaWF0aW9uIG9mIGluZmx1ZW56YSBBIHZpcnVzZXMgYWZ0
ZXIgaW5jb21wbGV0ZSBuZXV0cmFsaXphdGlvbiBpbiBvdm8gd2l0aCBoZXRlcm9sb2dvdXMgaW1t
dW5lIHNlcnVtPC90aXRsZT48c2Vjb25kYXJ5LXRpdGxlPkogRXhwIE1lZDwvc2Vjb25kYXJ5LXRp
dGxlPjxhbHQtdGl0bGU+VGhlIEpvdXJuYWwgb2YgZXhwZXJpbWVudGFsIG1lZGljaW5lPC9hbHQt
dGl0bGU+PC90aXRsZXM+PHBhZ2VzPjQ0MS02MjwvcGFnZXM+PG51bWJlcj41PC9udW1iZXI+PGNv
bnRyaWJ1dG9ycz48YXV0aG9ycz48YXV0aG9yPkFyY2hldHRpLCBJLjwvYXV0aG9yPjxhdXRob3I+
SG9yc2ZhbGwsIEYuIEwuLCBKci48L2F1dGhvcj48L2F1dGhvcnM+PC9jb250cmlidXRvcnM+PGVk
aXRpb24+MTk1MC8xMS8wMTwvZWRpdGlvbj48bGFuZ3VhZ2U+ZW5nPC9sYW5ndWFnZT48YWRkZWQt
ZGF0ZSBmb3JtYXQ9InV0YyI+MTUwMzgwMjA4NTwvYWRkZWQtZGF0ZT48cmVmLXR5cGUgbmFtZT0i
Sm91cm5hbCBBcnRpY2xlIj4xNzwvcmVmLXR5cGU+PHJlbW90ZS1kYXRhYmFzZS1wcm92aWRlcj5O
TE08L3JlbW90ZS1kYXRhYmFzZS1wcm92aWRlcj48cmVjLW51bWJlcj4zNzM8L3JlYy1udW1iZXI+
PGxhc3QtdXBkYXRlZC1kYXRlIGZvcm1hdD0idXRjIj4xNTAzODAyMDg1PC9sYXN0LXVwZGF0ZWQt
ZGF0ZT48YWNjZXNzaW9uLW51bT4xNDc3ODkyNDwvYWNjZXNzaW9uLW51bT48dm9sdW1lPjkyPC92
b2x1bWU+PC9yZWNvcmQ+PC9DaXRlPjxDaXRlPjxBdXRob3I+TGVlPC9BdXRob3I+PFllYXI+MjAw
NDwvWWVhcj48SURUZXh0PlByZWRpY3RpbmcgQW50aWdlbmljIFZhcmlhbnRzIG9mIEluZmx1ZW56
YSBBL0gzTjIgVmlydXNlczwvSURUZXh0PjxyZWNvcmQ+PGlzYm4+MTA4MC02MDQwIChQcmludCkm
I3hEOzEwODAtNjA1OSAoRWxlY3Ryb25pYyk8L2lzYm4+PHRpdGxlcz48dGl0bGU+UHJlZGljdGlu
ZyBBbnRpZ2VuaWMgVmFyaWFudHMgb2YgSW5mbHVlbnphIEEvSDNOMiBWaXJ1c2VzPC90aXRsZT48
c2Vjb25kYXJ5LXRpdGxlPkVtZXJnIEluZmVjdCBEaXM8L3NlY29uZGFyeS10aXRsZT48L3RpdGxl
cz48cGFnZXM+MTM4NS05MDwvcGFnZXM+PG51bWJlcj44PC9udW1iZXI+PGNvbnRyaWJ1dG9ycz48
YXV0aG9ycz48YXV0aG9yPkxlZSwgTS4gUy48L2F1dGhvcj48YXV0aG9yPkNoZW4sIEouIFMuIEUu
PC9hdXRob3I+PC9hdXRob3JzPjwvY29udHJpYnV0b3JzPjxsYW5ndWFnZT5lbmc8L2xhbmd1YWdl
PjxhZGRlZC1kYXRlIGZvcm1hdD0idXRjIj4xNTAzODA2Mjk0PC9hZGRlZC1kYXRlPjxyZWYtdHlw
ZSBuYW1lPSJCb29rIFNlY3Rpb24iPjU8L3JlZi10eXBlPjxhdXRoLWFkZHJlc3M+TWVkSW1tdW5l
IFZhY2NpbmVzLCBNb3VudGFpbiBWaWV3LCBDYWxpZm9ybmlhLCBVU0E8L2F1dGgtYWRkcmVzcz48
ZGF0ZXM+PHllYXI+MjAwNDwveWVhcj48L2RhdGVzPjxyZWMtbnVtYmVyPjM5MDwvcmVjLW51bWJl
cj48bGFzdC11cGRhdGVkLWRhdGUgZm9ybWF0PSJ1dGMiPjE1MDM4MDYyOTQ8L2xhc3QtdXBkYXRl
ZC1kYXRlPjxhY2Nlc3Npb24tbnVtPjE1NDk2MjM4PC9hY2Nlc3Npb24tbnVtPjxlbGVjdHJvbmlj
LXJlc291cmNlLW51bT4xMC4zMjAxL2VpZDEwMDguMDQwMTA3PC9lbGVjdHJvbmljLXJlc291cmNl
LW51bT48dm9sdW1lPjEwPC92b2x1bWU+PC9yZWNvcmQ+PC9DaXRlPjwvRW5kTm90ZT4A
</w:fldData>
              </w:fldChar>
            </w:r>
            <w:r w:rsidRPr="00312479">
              <w:rPr>
                <w:rFonts w:asciiTheme="minorHAnsi" w:hAnsiTheme="minorHAnsi"/>
                <w:color w:val="000000"/>
              </w:rPr>
              <w:instrText xml:space="preserve"> ADDIN EN.CITE.DATA </w:instrText>
            </w:r>
            <w:r w:rsidRPr="00312479">
              <w:rPr>
                <w:rFonts w:asciiTheme="minorHAnsi" w:hAnsiTheme="minorHAnsi"/>
                <w:color w:val="000000"/>
              </w:rPr>
            </w:r>
            <w:r w:rsidRPr="00312479">
              <w:rPr>
                <w:rFonts w:asciiTheme="minorHAnsi" w:hAnsiTheme="minorHAnsi"/>
                <w:color w:val="000000"/>
              </w:rPr>
              <w:fldChar w:fldCharType="end"/>
            </w:r>
            <w:r w:rsidRPr="00312479">
              <w:rPr>
                <w:rFonts w:asciiTheme="minorHAnsi" w:hAnsiTheme="minorHAnsi"/>
                <w:color w:val="000000"/>
              </w:rPr>
            </w:r>
            <w:r w:rsidRPr="00312479">
              <w:rPr>
                <w:rFonts w:asciiTheme="minorHAnsi" w:hAnsiTheme="minorHAnsi"/>
                <w:color w:val="000000"/>
              </w:rPr>
              <w:fldChar w:fldCharType="separate"/>
            </w:r>
            <w:r w:rsidRPr="00312479">
              <w:rPr>
                <w:rFonts w:asciiTheme="minorHAnsi" w:hAnsiTheme="minorHAnsi"/>
                <w:color w:val="000000"/>
              </w:rPr>
              <w:t>[45, 68]</w:t>
            </w:r>
            <w:r w:rsidRPr="00312479">
              <w:rPr>
                <w:rFonts w:asciiTheme="minorHAnsi" w:hAnsiTheme="minorHAnsi"/>
                <w:color w:val="000000"/>
              </w:rPr>
              <w:fldChar w:fldCharType="end"/>
            </w:r>
            <w:r w:rsidRPr="00312479">
              <w:rPr>
                <w:rFonts w:asciiTheme="minorHAnsi" w:hAnsiTheme="minorHAnsi"/>
                <w:color w:val="000000"/>
              </w:rPr>
              <w:t xml:space="preserve">, we have demonstrated that priming with LAIV leads to induction of antibodies with enhanced cross-reactivity to heterologous virus independently of whether the boosting vaccine is live or inactivated (Table 3, compare LAIV-LAIV and LAIV-IIV with the other groups). In addition, the antigenic relatedness was higher with serum produced by live CK/NJ/02 (H7N2) virus infection relative to the hyper-immune serum produced by a matched IIV (Table 3, compare the columns). Therefore, the antibodies produced by live viral infection seem to have a stronger cross-reactivity to heterologous antigen. However, the HI antibodies from single LAIV vaccinations did not show an enhanced heterologous cross-reactivity (Table 3) and we attribute this to poor antibody induction (Fig 5). Enhancement of serum antibody cross-reactivity by LAIV vaccination or live virus infection has been reported in previous studies. Jang </w:t>
            </w:r>
            <w:r w:rsidRPr="00312479">
              <w:rPr>
                <w:rFonts w:asciiTheme="minorHAnsi" w:hAnsiTheme="minorHAnsi"/>
                <w:i/>
                <w:color w:val="000000"/>
              </w:rPr>
              <w:t>et al</w:t>
            </w:r>
            <w:r w:rsidRPr="00312479">
              <w:rPr>
                <w:rFonts w:asciiTheme="minorHAnsi" w:hAnsiTheme="minorHAnsi"/>
                <w:color w:val="000000"/>
              </w:rPr>
              <w:t xml:space="preserve"> </w:t>
            </w:r>
            <w:r w:rsidRPr="00312479">
              <w:rPr>
                <w:rFonts w:asciiTheme="minorHAnsi" w:hAnsiTheme="minorHAnsi"/>
                <w:color w:val="000000"/>
              </w:rPr>
              <w:fldChar w:fldCharType="begin"/>
            </w:r>
            <w:r w:rsidRPr="00312479">
              <w:rPr>
                <w:rFonts w:asciiTheme="minorHAnsi" w:hAnsiTheme="minorHAnsi"/>
                <w:color w:val="000000"/>
              </w:rPr>
              <w:instrText xml:space="preserve"> ADDIN EN.CITE &lt;EndNote&gt;&lt;Cite&gt;&lt;Author&gt;Jang&lt;/Author&gt;&lt;Year&gt;2012&lt;/Year&gt;&lt;IDText&gt;Cold-adapted pandemic 2009 H1N1 influenza virus live vaccine elicits cross-reactive immune responses against seasonal and H5 influenza A viruses&lt;/IDText&gt;&lt;DisplayText&gt;(69)&lt;/DisplayText&gt;&lt;record&gt;&lt;dates&gt;&lt;pub-dates&gt;&lt;date&gt;2012/05//&lt;/date&gt;&lt;/pub-dates&gt;&lt;year&gt;2012&lt;/year&gt;&lt;/dates&gt;&lt;keywords&gt;&lt;keyword&gt;Cross Reactions&lt;/keyword&gt;&lt;/keywords&gt;&lt;urls&gt;&lt;related-urls&gt;&lt;url&gt;http://europepmc.org/abstract/MED/22438541&lt;/url&gt;&lt;url&gt;http://europepmc.org/articles/PMC3347274?pdf=render&lt;/url&gt;&lt;url&gt;http://europepmc.org/articles/PMC3347274&lt;/url&gt;&lt;url&gt;https://www.ncbi.nlm.nih.gov/pmc/articles/pmid/22438541/?tool=EBI&lt;/url&gt;&lt;url&gt;https://www.ncbi.nlm.nih.gov/pmc/articles/pmid/22438541/pdf/?tool=EBI&lt;/url&gt;&lt;url&gt;https://doi.org/10.1128/JVI.07149-11&lt;/url&gt;&lt;/related-urls&gt;&lt;/urls&gt;&lt;isbn&gt;0022-538X&lt;/isbn&gt;&lt;titles&gt;&lt;title&gt;Cold-adapted pandemic 2009 H1N1 influenza virus live vaccine elicits cross-reactive immune responses against seasonal and H5 influenza A viruses&lt;/title&gt;&lt;secondary-title&gt;Journal of Virology&lt;/secondary-title&gt;&lt;alt-title&gt;J Virol&lt;/alt-title&gt;&lt;/titles&gt;&lt;pages&gt;5953-5958&lt;/pages&gt;&lt;number&gt;10&lt;/number&gt;&lt;contributors&gt;&lt;authors&gt;&lt;author&gt;Jang, Yo Han&lt;/author&gt;&lt;author&gt;Byun, Young Ho&lt;/author&gt;&lt;author&gt;Lee, Yoon Jae&lt;/author&gt;&lt;author&gt;Lee, Yun Ha&lt;/author&gt;&lt;author&gt;Lee, Kwang-Hee&lt;/author&gt;&lt;author&gt;Seong, Baik Lin&lt;/author&gt;&lt;/authors&gt;&lt;/contributors&gt;&lt;language&gt;eng&lt;/language&gt;&lt;added-date format="utc"&gt;1506228453&lt;/added-date&gt;&lt;ref-type name="Journal Article"&gt;17&lt;/ref-type&gt;&lt;auth-address&gt;Department of Biotechnology, College of Life Science and Biotechnology, Yonsei University, Seoul, South Korea.&lt;/auth-address&gt;&lt;rec-number&gt;613&lt;/rec-number&gt;&lt;last-updated-date format="utc"&gt;1506228453&lt;/last-updated-date&gt;&lt;accession-num&gt;22438541&lt;/accession-num&gt;&lt;electronic-resource-num&gt;10.1128/jvi.07149-11&lt;/electronic-resource-num&gt;&lt;volume&gt;86&lt;/volume&gt;&lt;remote-database-name&gt;PubMed&lt;/remote-database-name&gt;&lt;/record&gt;&lt;/Cite&gt;&lt;/EndNote&gt;</w:instrText>
            </w:r>
            <w:r w:rsidRPr="00312479">
              <w:rPr>
                <w:rFonts w:asciiTheme="minorHAnsi" w:hAnsiTheme="minorHAnsi"/>
                <w:color w:val="000000"/>
              </w:rPr>
              <w:fldChar w:fldCharType="separate"/>
            </w:r>
            <w:r w:rsidRPr="00312479">
              <w:rPr>
                <w:rFonts w:asciiTheme="minorHAnsi" w:hAnsiTheme="minorHAnsi"/>
                <w:color w:val="000000"/>
              </w:rPr>
              <w:t>[69]</w:t>
            </w:r>
            <w:r w:rsidRPr="00312479">
              <w:rPr>
                <w:rFonts w:asciiTheme="minorHAnsi" w:hAnsiTheme="minorHAnsi"/>
                <w:color w:val="000000"/>
              </w:rPr>
              <w:fldChar w:fldCharType="end"/>
            </w:r>
            <w:r w:rsidRPr="00312479">
              <w:rPr>
                <w:rFonts w:asciiTheme="minorHAnsi" w:hAnsiTheme="minorHAnsi"/>
                <w:color w:val="000000"/>
              </w:rPr>
              <w:t xml:space="preserve"> reported that antibodies induced by the 2009 H1N1 pandemic influenza vaccine were cross-reactive with seasonal H1 and H5 strains. Hancock </w:t>
            </w:r>
            <w:r w:rsidRPr="00312479">
              <w:rPr>
                <w:rFonts w:asciiTheme="minorHAnsi" w:hAnsiTheme="minorHAnsi"/>
                <w:i/>
                <w:color w:val="000000"/>
              </w:rPr>
              <w:t xml:space="preserve">et al </w:t>
            </w:r>
            <w:r w:rsidRPr="00312479">
              <w:rPr>
                <w:rFonts w:asciiTheme="minorHAnsi" w:hAnsiTheme="minorHAnsi"/>
                <w:color w:val="000000"/>
              </w:rPr>
              <w:fldChar w:fldCharType="begin"/>
            </w:r>
            <w:r w:rsidRPr="00312479">
              <w:rPr>
                <w:rFonts w:asciiTheme="minorHAnsi" w:hAnsiTheme="minorHAnsi"/>
                <w:color w:val="000000"/>
              </w:rPr>
              <w:instrText xml:space="preserve"> ADDIN EN.CITE &lt;EndNote&gt;&lt;Cite&gt;&lt;Author&gt;Hancock&lt;/Author&gt;&lt;Year&gt;2009&lt;/Year&gt;&lt;IDText&gt;Cross-Reactive Antibody Responses to the 2009 Pandemic H1N1 Influenza Virus&lt;/IDText&gt;&lt;DisplayText&gt;(70)&lt;/DisplayText&gt;&lt;record&gt;&lt;dates&gt;&lt;pub-dates&gt;&lt;date&gt;2009/11/12&lt;/date&gt;&lt;/pub-dates&gt;&lt;year&gt;2009&lt;/year&gt;&lt;/dates&gt;&lt;urls&gt;&lt;related-urls&gt;&lt;url&gt;http://dx.doi.org/10.1056/NEJMoa0906453&lt;/url&gt;&lt;/related-urls&gt;&lt;/urls&gt;&lt;isbn&gt;0028-4793&lt;/isbn&gt;&lt;titles&gt;&lt;title&gt;Cross-Reactive Antibody Responses to the 2009 Pandemic H1N1 Influenza Virus&lt;/title&gt;&lt;secondary-title&gt;New England Journal of Medicine&lt;/secondary-title&gt;&lt;/titles&gt;&lt;pages&gt;1945-1952&lt;/pages&gt;&lt;number&gt;20&lt;/number&gt;&lt;access-date&gt;2017/09/23&lt;/access-date&gt;&lt;contributors&gt;&lt;authors&gt;&lt;author&gt;Hancock, Kathy&lt;/author&gt;&lt;author&gt;Veguilla, Vic&lt;/author&gt;&lt;author&gt;Lu, Xiuhua&lt;/author&gt;&lt;author&gt;Zhong, Weimin&lt;/author&gt;&lt;author&gt;Butler, Eboneé N.&lt;/author&gt;&lt;author&gt;Sun, Hong&lt;/author&gt;&lt;author&gt;Liu, Feng&lt;/author&gt;&lt;author&gt;Dong, Libo&lt;/author&gt;&lt;author&gt;DeVos, Joshua R.&lt;/author&gt;&lt;author&gt;Gargiullo, Paul M.&lt;/author&gt;&lt;author&gt;Brammer, T. Lynnette&lt;/author&gt;&lt;author&gt;Cox, Nancy J.&lt;/author&gt;&lt;author&gt;Tumpey, Terrence M.&lt;/author&gt;&lt;author&gt;Katz, Jacqueline M.&lt;/author&gt;&lt;/authors&gt;&lt;/contributors&gt;&lt;added-date format="utc"&gt;1506229282&lt;/added-date&gt;&lt;ref-type name="Journal Article"&gt;17&lt;/ref-type&gt;&lt;rec-number&gt;614&lt;/rec-number&gt;&lt;publisher&gt;Massachusetts Medical Society&lt;/publisher&gt;&lt;last-updated-date format="utc"&gt;1506229282&lt;/last-updated-date&gt;&lt;electronic-resource-num&gt;10.1056/NEJMoa0906453&lt;/electronic-resource-num&gt;&lt;volume&gt;361&lt;/volume&gt;&lt;/record&gt;&lt;/Cite&gt;&lt;/EndNote&gt;</w:instrText>
            </w:r>
            <w:r w:rsidRPr="00312479">
              <w:rPr>
                <w:rFonts w:asciiTheme="minorHAnsi" w:hAnsiTheme="minorHAnsi"/>
                <w:color w:val="000000"/>
              </w:rPr>
              <w:fldChar w:fldCharType="separate"/>
            </w:r>
            <w:r w:rsidRPr="00312479">
              <w:rPr>
                <w:rFonts w:asciiTheme="minorHAnsi" w:hAnsiTheme="minorHAnsi"/>
                <w:color w:val="000000"/>
              </w:rPr>
              <w:t>[70]</w:t>
            </w:r>
            <w:r w:rsidRPr="00312479">
              <w:rPr>
                <w:rFonts w:asciiTheme="minorHAnsi" w:hAnsiTheme="minorHAnsi"/>
                <w:color w:val="000000"/>
              </w:rPr>
              <w:fldChar w:fldCharType="end"/>
            </w:r>
            <w:r w:rsidRPr="00312479">
              <w:rPr>
                <w:rFonts w:asciiTheme="minorHAnsi" w:hAnsiTheme="minorHAnsi"/>
                <w:color w:val="000000"/>
              </w:rPr>
              <w:t xml:space="preserve"> found that persons 60 years or older had serum antibodies that cross-reacted with the 2009 H1N1 pandemic virus while sera from younger adults or children were not cross-reactive. The authors speculated that the cross-reactive antibodies found in elderly individuals were a result of priming by natural infection with H1N1 virus followed by vaccination with swine-origin A/NJ/76 H1N1 vaccine </w:t>
            </w:r>
            <w:r w:rsidRPr="00312479">
              <w:rPr>
                <w:rFonts w:asciiTheme="minorHAnsi" w:hAnsiTheme="minorHAnsi"/>
                <w:color w:val="000000"/>
              </w:rPr>
              <w:fldChar w:fldCharType="begin"/>
            </w:r>
            <w:r w:rsidRPr="00312479">
              <w:rPr>
                <w:rFonts w:asciiTheme="minorHAnsi" w:hAnsiTheme="minorHAnsi"/>
                <w:color w:val="000000"/>
              </w:rPr>
              <w:instrText xml:space="preserve"> ADDIN EN.CITE &lt;EndNote&gt;&lt;Cite&gt;&lt;Author&gt;Hancock&lt;/Author&gt;&lt;Year&gt;2009&lt;/Year&gt;&lt;IDText&gt;Cross-Reactive Antibody Responses to the 2009 Pandemic H1N1 Influenza Virus&lt;/IDText&gt;&lt;DisplayText&gt;(70)&lt;/DisplayText&gt;&lt;record&gt;&lt;dates&gt;&lt;pub-dates&gt;&lt;date&gt;2009/11/12&lt;/date&gt;&lt;/pub-dates&gt;&lt;year&gt;2009&lt;/year&gt;&lt;/dates&gt;&lt;urls&gt;&lt;related-urls&gt;&lt;url&gt;http://dx.doi.org/10.1056/NEJMoa0906453&lt;/url&gt;&lt;/related-urls&gt;&lt;/urls&gt;&lt;isbn&gt;0028-4793&lt;/isbn&gt;&lt;titles&gt;&lt;title&gt;Cross-Reactive Antibody Responses to the 2009 Pandemic H1N1 Influenza Virus&lt;/title&gt;&lt;secondary-title&gt;New England Journal of Medicine&lt;/secondary-title&gt;&lt;/titles&gt;&lt;pages&gt;1945-1952&lt;/pages&gt;&lt;number&gt;20&lt;/number&gt;&lt;access-date&gt;2017/09/23&lt;/access-date&gt;&lt;contributors&gt;&lt;authors&gt;&lt;author&gt;Hancock, Kathy&lt;/author&gt;&lt;author&gt;Veguilla, Vic&lt;/author&gt;&lt;author&gt;Lu, Xiuhua&lt;/author&gt;&lt;author&gt;Zhong, Weimin&lt;/author&gt;&lt;author&gt;Butler, Eboneé N.&lt;/author&gt;&lt;author&gt;Sun, Hong&lt;/author&gt;&lt;author&gt;Liu, Feng&lt;/author&gt;&lt;author&gt;Dong, Libo&lt;/author&gt;&lt;author&gt;DeVos, Joshua R.&lt;/author&gt;&lt;author&gt;Gargiullo, Paul M.&lt;/author&gt;&lt;author&gt;Brammer, T. Lynnette&lt;/author&gt;&lt;author&gt;Cox, Nancy J.&lt;/author&gt;&lt;author&gt;Tumpey, Terrence M.&lt;/author&gt;&lt;author&gt;Katz, Jacqueline M.&lt;/author&gt;&lt;/authors&gt;&lt;/contributors&gt;&lt;added-date format="utc"&gt;1506229282&lt;/added-date&gt;&lt;ref-type name="Journal Article"&gt;17&lt;/ref-type&gt;&lt;rec-number&gt;614&lt;/rec-number&gt;&lt;publisher&gt;Massachusetts Medical Society&lt;/publisher&gt;&lt;last-updated-date format="utc"&gt;1506229282&lt;/last-updated-date&gt;&lt;electronic-resource-num&gt;10.1056/NEJMoa0906453&lt;/electronic-resource-num&gt;&lt;volume&gt;361&lt;/volume&gt;&lt;/record&gt;&lt;/Cite&gt;&lt;/EndNote&gt;</w:instrText>
            </w:r>
            <w:r w:rsidRPr="00312479">
              <w:rPr>
                <w:rFonts w:asciiTheme="minorHAnsi" w:hAnsiTheme="minorHAnsi"/>
                <w:color w:val="000000"/>
              </w:rPr>
              <w:fldChar w:fldCharType="separate"/>
            </w:r>
            <w:r w:rsidRPr="00312479">
              <w:rPr>
                <w:rFonts w:asciiTheme="minorHAnsi" w:hAnsiTheme="minorHAnsi"/>
                <w:color w:val="000000"/>
              </w:rPr>
              <w:t>[70]</w:t>
            </w:r>
            <w:r w:rsidRPr="00312479">
              <w:rPr>
                <w:rFonts w:asciiTheme="minorHAnsi" w:hAnsiTheme="minorHAnsi"/>
                <w:color w:val="000000"/>
              </w:rPr>
              <w:fldChar w:fldCharType="end"/>
            </w:r>
            <w:r w:rsidRPr="00312479">
              <w:rPr>
                <w:rFonts w:asciiTheme="minorHAnsi" w:hAnsiTheme="minorHAnsi"/>
                <w:color w:val="000000"/>
              </w:rPr>
              <w:t xml:space="preserve">. While the mechanism involved in induction of cross-reactive antibodies remain to be investigated, our findings in the current study and the observations made in the above-mentioned studies </w:t>
            </w:r>
            <w:r w:rsidRPr="00312479">
              <w:rPr>
                <w:rFonts w:asciiTheme="minorHAnsi" w:hAnsiTheme="minorHAnsi"/>
                <w:color w:val="000000"/>
              </w:rPr>
              <w:fldChar w:fldCharType="begin">
                <w:fldData xml:space="preserve">PEVuZE5vdGU+PENpdGU+PEF1dGhvcj5KYW5nPC9BdXRob3I+PFllYXI+MjAxMjwvWWVhcj48SURU
ZXh0PkNvbGQtYWRhcHRlZCBwYW5kZW1pYyAyMDA5IEgxTjEgaW5mbHVlbnphIHZpcnVzIGxpdmUg
dmFjY2luZSBlbGljaXRzIGNyb3NzLXJlYWN0aXZlIGltbXVuZSByZXNwb25zZXMgYWdhaW5zdCBz
ZWFzb25hbCBhbmQgSDUgaW5mbHVlbnphIEEgdmlydXNlczwvSURUZXh0PjxEaXNwbGF5VGV4dD4o
NjksIDcwKTwvRGlzcGxheVRleHQ+PHJlY29yZD48ZGF0ZXM+PHB1Yi1kYXRlcz48ZGF0ZT4yMDEy
LzA1Ly88L2RhdGU+PC9wdWItZGF0ZXM+PHllYXI+MjAxMjwveWVhcj48L2RhdGVzPjxrZXl3b3Jk
cz48a2V5d29yZD5Dcm9zcyBSZWFjdGlvbnM8L2tleXdvcmQ+PC9rZXl3b3Jkcz48dXJscz48cmVs
YXRlZC11cmxzPjx1cmw+aHR0cDovL2V1cm9wZXBtYy5vcmcvYWJzdHJhY3QvTUVELzIyNDM4NTQx
PC91cmw+PHVybD5odHRwOi8vZXVyb3BlcG1jLm9yZy9hcnRpY2xlcy9QTUMzMzQ3Mjc0P3BkZj1y
ZW5kZXI8L3VybD48dXJsPmh0dHA6Ly9ldXJvcGVwbWMub3JnL2FydGljbGVzL1BNQzMzNDcyNzQ8
L3VybD48dXJsPmh0dHBzOi8vd3d3Lm5jYmkubmxtLm5paC5nb3YvcG1jL2FydGljbGVzL3BtaWQv
MjI0Mzg1NDEvP3Rvb2w9RUJJPC91cmw+PHVybD5odHRwczovL3d3dy5uY2JpLm5sbS5uaWguZ292
L3BtYy9hcnRpY2xlcy9wbWlkLzIyNDM4NTQxL3BkZi8/dG9vbD1FQkk8L3VybD48dXJsPmh0dHBz
Oi8vZG9pLm9yZy8xMC4xMTI4L0pWSS4wNzE0OS0xMTwvdXJsPjwvcmVsYXRlZC11cmxzPjwvdXJs
cz48aXNibj4wMDIyLTUzOFg8L2lzYm4+PHRpdGxlcz48dGl0bGU+Q29sZC1hZGFwdGVkIHBhbmRl
bWljIDIwMDkgSDFOMSBpbmZsdWVuemEgdmlydXMgbGl2ZSB2YWNjaW5lIGVsaWNpdHMgY3Jvc3Mt
cmVhY3RpdmUgaW1tdW5lIHJlc3BvbnNlcyBhZ2FpbnN0IHNlYXNvbmFsIGFuZCBINSBpbmZsdWVu
emEgQSB2aXJ1c2VzPC90aXRsZT48c2Vjb25kYXJ5LXRpdGxlPkpvdXJuYWwgb2YgVmlyb2xvZ3k8
L3NlY29uZGFyeS10aXRsZT48YWx0LXRpdGxlPkogVmlyb2w8L2FsdC10aXRsZT48L3RpdGxlcz48
cGFnZXM+NTk1My01OTU4PC9wYWdlcz48bnVtYmVyPjEwPC9udW1iZXI+PGNvbnRyaWJ1dG9ycz48
YXV0aG9ycz48YXV0aG9yPkphbmcsIFlvIEhhbjwvYXV0aG9yPjxhdXRob3I+Qnl1biwgWW91bmcg
SG88L2F1dGhvcj48YXV0aG9yPkxlZSwgWW9vbiBKYWU8L2F1dGhvcj48YXV0aG9yPkxlZSwgWXVu
IEhhPC9hdXRob3I+PGF1dGhvcj5MZWUsIEt3YW5nLUhlZTwvYXV0aG9yPjxhdXRob3I+U2Vvbmcs
IEJhaWsgTGluPC9hdXRob3I+PC9hdXRob3JzPjwvY29udHJpYnV0b3JzPjxsYW5ndWFnZT5lbmc8
L2xhbmd1YWdlPjxhZGRlZC1kYXRlIGZvcm1hdD0idXRjIj4xNTA2MjI4NDUzPC9hZGRlZC1kYXRl
PjxyZWYtdHlwZSBuYW1lPSJKb3VybmFsIEFydGljbGUiPjE3PC9yZWYtdHlwZT48YXV0aC1hZGRy
ZXNzPkRlcGFydG1lbnQgb2YgQmlvdGVjaG5vbG9neSwgQ29sbGVnZSBvZiBMaWZlIFNjaWVuY2Ug
YW5kIEJpb3RlY2hub2xvZ3ksIFlvbnNlaSBVbml2ZXJzaXR5LCBTZW91bCwgU291dGggS29yZWEu
PC9hdXRoLWFkZHJlc3M+PHJlYy1udW1iZXI+NjEzPC9yZWMtbnVtYmVyPjxsYXN0LXVwZGF0ZWQt
ZGF0ZSBmb3JtYXQ9InV0YyI+MTUwNjIyODQ1MzwvbGFzdC11cGRhdGVkLWRhdGU+PGFjY2Vzc2lv
bi1udW0+MjI0Mzg1NDE8L2FjY2Vzc2lvbi1udW0+PGVsZWN0cm9uaWMtcmVzb3VyY2UtbnVtPjEw
LjExMjgvanZpLjA3MTQ5LTExPC9lbGVjdHJvbmljLXJlc291cmNlLW51bT48dm9sdW1lPjg2PC92
b2x1bWU+PHJlbW90ZS1kYXRhYmFzZS1uYW1lPlB1Yk1lZDwvcmVtb3RlLWRhdGFiYXNlLW5hbWU+
PC9yZWNvcmQ+PC9DaXRlPjxDaXRlPjxBdXRob3I+SGFuY29jazwvQXV0aG9yPjxZZWFyPjIwMDk8
L1llYXI+PElEVGV4dD5Dcm9zcy1SZWFjdGl2ZSBBbnRpYm9keSBSZXNwb25zZXMgdG8gdGhlIDIw
MDkgUGFuZGVtaWMgSDFOMSBJbmZsdWVuemEgVmlydXM8L0lEVGV4dD48cmVjb3JkPjxkYXRlcz48
cHViLWRhdGVzPjxkYXRlPjIwMDkvMTEvMTI8L2RhdGU+PC9wdWItZGF0ZXM+PHllYXI+MjAwOTwv
eWVhcj48L2RhdGVzPjx1cmxzPjxyZWxhdGVkLXVybHM+PHVybD5odHRwOi8vZHguZG9pLm9yZy8x
MC4xMDU2L05FSk1vYTA5MDY0NTM8L3VybD48L3JlbGF0ZWQtdXJscz48L3VybHM+PGlzYm4+MDAy
OC00NzkzPC9pc2JuPjx0aXRsZXM+PHRpdGxlPkNyb3NzLVJlYWN0aXZlIEFudGlib2R5IFJlc3Bv
bnNlcyB0byB0aGUgMjAwOSBQYW5kZW1pYyBIMU4xIEluZmx1ZW56YSBWaXJ1czwvdGl0bGU+PHNl
Y29uZGFyeS10aXRsZT5OZXcgRW5nbGFuZCBKb3VybmFsIG9mIE1lZGljaW5lPC9zZWNvbmRhcnkt
dGl0bGU+PC90aXRsZXM+PHBhZ2VzPjE5NDUtMTk1MjwvcGFnZXM+PG51bWJlcj4yMDwvbnVtYmVy
PjxhY2Nlc3MtZGF0ZT4yMDE3LzA5LzIzPC9hY2Nlc3MtZGF0ZT48Y29udHJpYnV0b3JzPjxhdXRo
b3JzPjxhdXRob3I+SGFuY29jaywgS2F0aHk8L2F1dGhvcj48YXV0aG9yPlZlZ3VpbGxhLCBWaWM8
L2F1dGhvcj48YXV0aG9yPkx1LCBYaXVodWE8L2F1dGhvcj48YXV0aG9yPlpob25nLCBXZWltaW48
L2F1dGhvcj48YXV0aG9yPkJ1dGxlciwgRWJvbmXDqSBOLjwvYXV0aG9yPjxhdXRob3I+U3VuLCBI
b25nPC9hdXRob3I+PGF1dGhvcj5MaXUsIEZlbmc8L2F1dGhvcj48YXV0aG9yPkRvbmcsIExpYm88
L2F1dGhvcj48YXV0aG9yPkRlVm9zLCBKb3NodWEgUi48L2F1dGhvcj48YXV0aG9yPkdhcmdpdWxs
bywgUGF1bCBNLjwvYXV0aG9yPjxhdXRob3I+QnJhbW1lciwgVC4gTHlubmV0dGU8L2F1dGhvcj48
YXV0aG9yPkNveCwgTmFuY3kgSi48L2F1dGhvcj48YXV0aG9yPlR1bXBleSwgVGVycmVuY2UgTS48
L2F1dGhvcj48YXV0aG9yPkthdHosIEphY3F1ZWxpbmUgTS48L2F1dGhvcj48L2F1dGhvcnM+PC9j
b250cmlidXRvcnM+PGFkZGVkLWRhdGUgZm9ybWF0PSJ1dGMiPjE1MDYyMjkyODI8L2FkZGVkLWRh
dGU+PHJlZi10eXBlIG5hbWU9IkpvdXJuYWwgQXJ0aWNsZSI+MTc8L3JlZi10eXBlPjxyZWMtbnVt
YmVyPjYxNDwvcmVjLW51bWJlcj48cHVibGlzaGVyPk1hc3NhY2h1c2V0dHMgTWVkaWNhbCBTb2Np
ZXR5PC9wdWJsaXNoZXI+PGxhc3QtdXBkYXRlZC1kYXRlIGZvcm1hdD0idXRjIj4xNTA2MjI5Mjgy
PC9sYXN0LXVwZGF0ZWQtZGF0ZT48ZWxlY3Ryb25pYy1yZXNvdXJjZS1udW0+MTAuMTA1Ni9ORUpN
b2EwOTA2NDUzPC9lbGVjdHJvbmljLXJlc291cmNlLW51bT48dm9sdW1lPjM2MTwvdm9sdW1lPjwv
cmVjb3JkPjwvQ2l0ZT48L0VuZE5vdGU+
</w:fldData>
              </w:fldChar>
            </w:r>
            <w:r w:rsidRPr="00312479">
              <w:rPr>
                <w:rFonts w:asciiTheme="minorHAnsi" w:hAnsiTheme="minorHAnsi"/>
                <w:color w:val="000000"/>
              </w:rPr>
              <w:instrText xml:space="preserve"> ADDIN EN.CITE </w:instrText>
            </w:r>
            <w:r w:rsidRPr="00312479">
              <w:rPr>
                <w:rFonts w:asciiTheme="minorHAnsi" w:hAnsiTheme="minorHAnsi"/>
                <w:color w:val="000000"/>
              </w:rPr>
              <w:fldChar w:fldCharType="begin">
                <w:fldData xml:space="preserve">PEVuZE5vdGU+PENpdGU+PEF1dGhvcj5KYW5nPC9BdXRob3I+PFllYXI+MjAxMjwvWWVhcj48SURU
ZXh0PkNvbGQtYWRhcHRlZCBwYW5kZW1pYyAyMDA5IEgxTjEgaW5mbHVlbnphIHZpcnVzIGxpdmUg
dmFjY2luZSBlbGljaXRzIGNyb3NzLXJlYWN0aXZlIGltbXVuZSByZXNwb25zZXMgYWdhaW5zdCBz
ZWFzb25hbCBhbmQgSDUgaW5mbHVlbnphIEEgdmlydXNlczwvSURUZXh0PjxEaXNwbGF5VGV4dD4o
NjksIDcwKTwvRGlzcGxheVRleHQ+PHJlY29yZD48ZGF0ZXM+PHB1Yi1kYXRlcz48ZGF0ZT4yMDEy
LzA1Ly88L2RhdGU+PC9wdWItZGF0ZXM+PHllYXI+MjAxMjwveWVhcj48L2RhdGVzPjxrZXl3b3Jk
cz48a2V5d29yZD5Dcm9zcyBSZWFjdGlvbnM8L2tleXdvcmQ+PC9rZXl3b3Jkcz48dXJscz48cmVs
YXRlZC11cmxzPjx1cmw+aHR0cDovL2V1cm9wZXBtYy5vcmcvYWJzdHJhY3QvTUVELzIyNDM4NTQx
PC91cmw+PHVybD5odHRwOi8vZXVyb3BlcG1jLm9yZy9hcnRpY2xlcy9QTUMzMzQ3Mjc0P3BkZj1y
ZW5kZXI8L3VybD48dXJsPmh0dHA6Ly9ldXJvcGVwbWMub3JnL2FydGljbGVzL1BNQzMzNDcyNzQ8
L3VybD48dXJsPmh0dHBzOi8vd3d3Lm5jYmkubmxtLm5paC5nb3YvcG1jL2FydGljbGVzL3BtaWQv
MjI0Mzg1NDEvP3Rvb2w9RUJJPC91cmw+PHVybD5odHRwczovL3d3dy5uY2JpLm5sbS5uaWguZ292
L3BtYy9hcnRpY2xlcy9wbWlkLzIyNDM4NTQxL3BkZi8/dG9vbD1FQkk8L3VybD48dXJsPmh0dHBz
Oi8vZG9pLm9yZy8xMC4xMTI4L0pWSS4wNzE0OS0xMTwvdXJsPjwvcmVsYXRlZC11cmxzPjwvdXJs
cz48aXNibj4wMDIyLTUzOFg8L2lzYm4+PHRpdGxlcz48dGl0bGU+Q29sZC1hZGFwdGVkIHBhbmRl
bWljIDIwMDkgSDFOMSBpbmZsdWVuemEgdmlydXMgbGl2ZSB2YWNjaW5lIGVsaWNpdHMgY3Jvc3Mt
cmVhY3RpdmUgaW1tdW5lIHJlc3BvbnNlcyBhZ2FpbnN0IHNlYXNvbmFsIGFuZCBINSBpbmZsdWVu
emEgQSB2aXJ1c2VzPC90aXRsZT48c2Vjb25kYXJ5LXRpdGxlPkpvdXJuYWwgb2YgVmlyb2xvZ3k8
L3NlY29uZGFyeS10aXRsZT48YWx0LXRpdGxlPkogVmlyb2w8L2FsdC10aXRsZT48L3RpdGxlcz48
cGFnZXM+NTk1My01OTU4PC9wYWdlcz48bnVtYmVyPjEwPC9udW1iZXI+PGNvbnRyaWJ1dG9ycz48
YXV0aG9ycz48YXV0aG9yPkphbmcsIFlvIEhhbjwvYXV0aG9yPjxhdXRob3I+Qnl1biwgWW91bmcg
SG88L2F1dGhvcj48YXV0aG9yPkxlZSwgWW9vbiBKYWU8L2F1dGhvcj48YXV0aG9yPkxlZSwgWXVu
IEhhPC9hdXRob3I+PGF1dGhvcj5MZWUsIEt3YW5nLUhlZTwvYXV0aG9yPjxhdXRob3I+U2Vvbmcs
IEJhaWsgTGluPC9hdXRob3I+PC9hdXRob3JzPjwvY29udHJpYnV0b3JzPjxsYW5ndWFnZT5lbmc8
L2xhbmd1YWdlPjxhZGRlZC1kYXRlIGZvcm1hdD0idXRjIj4xNTA2MjI4NDUzPC9hZGRlZC1kYXRl
PjxyZWYtdHlwZSBuYW1lPSJKb3VybmFsIEFydGljbGUiPjE3PC9yZWYtdHlwZT48YXV0aC1hZGRy
ZXNzPkRlcGFydG1lbnQgb2YgQmlvdGVjaG5vbG9neSwgQ29sbGVnZSBvZiBMaWZlIFNjaWVuY2Ug
YW5kIEJpb3RlY2hub2xvZ3ksIFlvbnNlaSBVbml2ZXJzaXR5LCBTZW91bCwgU291dGggS29yZWEu
PC9hdXRoLWFkZHJlc3M+PHJlYy1udW1iZXI+NjEzPC9yZWMtbnVtYmVyPjxsYXN0LXVwZGF0ZWQt
ZGF0ZSBmb3JtYXQ9InV0YyI+MTUwNjIyODQ1MzwvbGFzdC11cGRhdGVkLWRhdGU+PGFjY2Vzc2lv
bi1udW0+MjI0Mzg1NDE8L2FjY2Vzc2lvbi1udW0+PGVsZWN0cm9uaWMtcmVzb3VyY2UtbnVtPjEw
LjExMjgvanZpLjA3MTQ5LTExPC9lbGVjdHJvbmljLXJlc291cmNlLW51bT48dm9sdW1lPjg2PC92
b2x1bWU+PHJlbW90ZS1kYXRhYmFzZS1uYW1lPlB1Yk1lZDwvcmVtb3RlLWRhdGFiYXNlLW5hbWU+
PC9yZWNvcmQ+PC9DaXRlPjxDaXRlPjxBdXRob3I+SGFuY29jazwvQXV0aG9yPjxZZWFyPjIwMDk8
L1llYXI+PElEVGV4dD5Dcm9zcy1SZWFjdGl2ZSBBbnRpYm9keSBSZXNwb25zZXMgdG8gdGhlIDIw
MDkgUGFuZGVtaWMgSDFOMSBJbmZsdWVuemEgVmlydXM8L0lEVGV4dD48cmVjb3JkPjxkYXRlcz48
cHViLWRhdGVzPjxkYXRlPjIwMDkvMTEvMTI8L2RhdGU+PC9wdWItZGF0ZXM+PHllYXI+MjAwOTwv
eWVhcj48L2RhdGVzPjx1cmxzPjxyZWxhdGVkLXVybHM+PHVybD5odHRwOi8vZHguZG9pLm9yZy8x
MC4xMDU2L05FSk1vYTA5MDY0NTM8L3VybD48L3JlbGF0ZWQtdXJscz48L3VybHM+PGlzYm4+MDAy
OC00NzkzPC9pc2JuPjx0aXRsZXM+PHRpdGxlPkNyb3NzLVJlYWN0aXZlIEFudGlib2R5IFJlc3Bv
bnNlcyB0byB0aGUgMjAwOSBQYW5kZW1pYyBIMU4xIEluZmx1ZW56YSBWaXJ1czwvdGl0bGU+PHNl
Y29uZGFyeS10aXRsZT5OZXcgRW5nbGFuZCBKb3VybmFsIG9mIE1lZGljaW5lPC9zZWNvbmRhcnkt
dGl0bGU+PC90aXRsZXM+PHBhZ2VzPjE5NDUtMTk1MjwvcGFnZXM+PG51bWJlcj4yMDwvbnVtYmVy
PjxhY2Nlc3MtZGF0ZT4yMDE3LzA5LzIzPC9hY2Nlc3MtZGF0ZT48Y29udHJpYnV0b3JzPjxhdXRo
b3JzPjxhdXRob3I+SGFuY29jaywgS2F0aHk8L2F1dGhvcj48YXV0aG9yPlZlZ3VpbGxhLCBWaWM8
L2F1dGhvcj48YXV0aG9yPkx1LCBYaXVodWE8L2F1dGhvcj48YXV0aG9yPlpob25nLCBXZWltaW48
L2F1dGhvcj48YXV0aG9yPkJ1dGxlciwgRWJvbmXDqSBOLjwvYXV0aG9yPjxhdXRob3I+U3VuLCBI
b25nPC9hdXRob3I+PGF1dGhvcj5MaXUsIEZlbmc8L2F1dGhvcj48YXV0aG9yPkRvbmcsIExpYm88
L2F1dGhvcj48YXV0aG9yPkRlVm9zLCBKb3NodWEgUi48L2F1dGhvcj48YXV0aG9yPkdhcmdpdWxs
bywgUGF1bCBNLjwvYXV0aG9yPjxhdXRob3I+QnJhbW1lciwgVC4gTHlubmV0dGU8L2F1dGhvcj48
YXV0aG9yPkNveCwgTmFuY3kgSi48L2F1dGhvcj48YXV0aG9yPlR1bXBleSwgVGVycmVuY2UgTS48
L2F1dGhvcj48YXV0aG9yPkthdHosIEphY3F1ZWxpbmUgTS48L2F1dGhvcj48L2F1dGhvcnM+PC9j
b250cmlidXRvcnM+PGFkZGVkLWRhdGUgZm9ybWF0PSJ1dGMiPjE1MDYyMjkyODI8L2FkZGVkLWRh
dGU+PHJlZi10eXBlIG5hbWU9IkpvdXJuYWwgQXJ0aWNsZSI+MTc8L3JlZi10eXBlPjxyZWMtbnVt
YmVyPjYxNDwvcmVjLW51bWJlcj48cHVibGlzaGVyPk1hc3NhY2h1c2V0dHMgTWVkaWNhbCBTb2Np
ZXR5PC9wdWJsaXNoZXI+PGxhc3QtdXBkYXRlZC1kYXRlIGZvcm1hdD0idXRjIj4xNTA2MjI5Mjgy
PC9sYXN0LXVwZGF0ZWQtZGF0ZT48ZWxlY3Ryb25pYy1yZXNvdXJjZS1udW0+MTAuMTA1Ni9ORUpN
b2EwOTA2NDUzPC9lbGVjdHJvbmljLXJlc291cmNlLW51bT48dm9sdW1lPjM2MTwvdm9sdW1lPjwv
cmVjb3JkPjwvQ2l0ZT48L0VuZE5vdGU+
</w:fldData>
              </w:fldChar>
            </w:r>
            <w:r w:rsidRPr="00312479">
              <w:rPr>
                <w:rFonts w:asciiTheme="minorHAnsi" w:hAnsiTheme="minorHAnsi"/>
                <w:color w:val="000000"/>
              </w:rPr>
              <w:instrText xml:space="preserve"> ADDIN EN.CITE.DATA </w:instrText>
            </w:r>
            <w:r w:rsidRPr="00312479">
              <w:rPr>
                <w:rFonts w:asciiTheme="minorHAnsi" w:hAnsiTheme="minorHAnsi"/>
                <w:color w:val="000000"/>
              </w:rPr>
            </w:r>
            <w:r w:rsidRPr="00312479">
              <w:rPr>
                <w:rFonts w:asciiTheme="minorHAnsi" w:hAnsiTheme="minorHAnsi"/>
                <w:color w:val="000000"/>
              </w:rPr>
              <w:fldChar w:fldCharType="end"/>
            </w:r>
            <w:r w:rsidRPr="00312479">
              <w:rPr>
                <w:rFonts w:asciiTheme="minorHAnsi" w:hAnsiTheme="minorHAnsi"/>
                <w:color w:val="000000"/>
              </w:rPr>
            </w:r>
            <w:r w:rsidRPr="00312479">
              <w:rPr>
                <w:rFonts w:asciiTheme="minorHAnsi" w:hAnsiTheme="minorHAnsi"/>
                <w:color w:val="000000"/>
              </w:rPr>
              <w:fldChar w:fldCharType="separate"/>
            </w:r>
            <w:r w:rsidRPr="00312479">
              <w:rPr>
                <w:rFonts w:asciiTheme="minorHAnsi" w:hAnsiTheme="minorHAnsi"/>
                <w:color w:val="000000"/>
              </w:rPr>
              <w:t>[69, 70]</w:t>
            </w:r>
            <w:r w:rsidRPr="00312479">
              <w:rPr>
                <w:rFonts w:asciiTheme="minorHAnsi" w:hAnsiTheme="minorHAnsi"/>
                <w:color w:val="000000"/>
              </w:rPr>
              <w:fldChar w:fldCharType="end"/>
            </w:r>
            <w:r w:rsidRPr="00312479">
              <w:rPr>
                <w:rFonts w:asciiTheme="minorHAnsi" w:hAnsiTheme="minorHAnsi"/>
                <w:color w:val="000000"/>
              </w:rPr>
              <w:t xml:space="preserve"> suggest the potential of LAIV priming as a strategy that can be exploited to develop a broadly effective influenza vaccination regimen.</w:t>
            </w:r>
          </w:p>
          <w:p w:rsidR="00312479" w:rsidRPr="00312479" w:rsidRDefault="00312479" w:rsidP="00312479">
            <w:pPr>
              <w:spacing w:line="240" w:lineRule="auto"/>
              <w:jc w:val="both"/>
              <w:rPr>
                <w:rFonts w:asciiTheme="minorHAnsi" w:hAnsiTheme="minorHAnsi"/>
                <w:color w:val="000000"/>
              </w:rPr>
            </w:pPr>
            <w:r w:rsidRPr="00312479">
              <w:rPr>
                <w:rFonts w:asciiTheme="minorHAnsi" w:hAnsiTheme="minorHAnsi"/>
                <w:color w:val="000000"/>
              </w:rPr>
              <w:t xml:space="preserve">All three groups that received IIV at 3 weeks of age (LAIV-IIV, IIV-IIV, and 3w IIV) developed high levels of serum HI antibodies (Fig 5) and fully blocked heterologous challenge virus replication at 4 dpc (Fig 8). Thus, the effects of the immunological advantages of the LAIV-IIV prime-boost regimen (Figs 5, 6 and 7, Table 3) could not be resolved at the level of challenge virus replication because full protection was observed in all 3 groups (Fig 3). However, the LAIV-IIV regimen may be </w:t>
            </w:r>
            <w:r w:rsidRPr="00312479">
              <w:rPr>
                <w:rFonts w:asciiTheme="minorHAnsi" w:hAnsiTheme="minorHAnsi"/>
                <w:color w:val="000000"/>
              </w:rPr>
              <w:lastRenderedPageBreak/>
              <w:t xml:space="preserve">the best option under field settings where circulating strains can be much more distantly related than the challenge virus used in this study. </w:t>
            </w:r>
          </w:p>
          <w:p w:rsidR="00312479" w:rsidRPr="00312479" w:rsidRDefault="00312479" w:rsidP="00312479">
            <w:pPr>
              <w:spacing w:line="240" w:lineRule="auto"/>
              <w:jc w:val="both"/>
              <w:rPr>
                <w:rFonts w:asciiTheme="minorHAnsi" w:hAnsiTheme="minorHAnsi"/>
                <w:b/>
                <w:color w:val="000000"/>
              </w:rPr>
            </w:pPr>
            <w:r w:rsidRPr="00312479">
              <w:rPr>
                <w:rFonts w:asciiTheme="minorHAnsi" w:hAnsiTheme="minorHAnsi"/>
                <w:b/>
                <w:color w:val="000000"/>
              </w:rPr>
              <w:t>Conclusions</w:t>
            </w:r>
          </w:p>
          <w:p w:rsidR="00312479" w:rsidRPr="00312479" w:rsidRDefault="00312479" w:rsidP="00312479">
            <w:pPr>
              <w:spacing w:line="240" w:lineRule="auto"/>
              <w:jc w:val="both"/>
              <w:rPr>
                <w:rFonts w:asciiTheme="minorHAnsi" w:hAnsiTheme="minorHAnsi"/>
                <w:color w:val="000000"/>
              </w:rPr>
            </w:pPr>
            <w:r w:rsidRPr="00312479">
              <w:rPr>
                <w:rFonts w:asciiTheme="minorHAnsi" w:hAnsiTheme="minorHAnsi"/>
                <w:color w:val="000000"/>
              </w:rPr>
              <w:t xml:space="preserve">One of the perceived risks of vaccinating commercial poultry against influenza is the possibility of the vaccine protecting birds from disease without preventing replication and spread of the virus. We have demonstrated that a single dose of LAIV is able to induce stronger innate and mucosal IgA responses and protect young immunologically immature chickens better than a single dose of conventional IIV. Most importantly, priming with LAIV led to a synergistic serum antibody induction by IIV and enhancement of antibody cross-reactivity, thereby increasing the chance of protection from distantly related strains. Our prime-boost vaccine strategy requires further improvements to address possible limitations such as the cost effectiveness and safety issues. In addition, we are looking forward to evaluating the efficacy of the prime-boost regimen against different strains of HPAI viruses. </w:t>
            </w:r>
          </w:p>
          <w:p w:rsidR="002C219D" w:rsidRPr="00BE1B7E" w:rsidRDefault="002C219D" w:rsidP="00B8537E">
            <w:pPr>
              <w:spacing w:line="240" w:lineRule="auto"/>
              <w:jc w:val="both"/>
              <w:rPr>
                <w:rFonts w:asciiTheme="minorHAnsi" w:hAnsiTheme="minorHAnsi"/>
                <w:b/>
                <w:color w:val="000000"/>
              </w:rPr>
            </w:pPr>
          </w:p>
        </w:tc>
      </w:tr>
      <w:tr w:rsidR="002C219D" w:rsidRPr="00BE1B7E" w:rsidTr="00515C17">
        <w:trPr>
          <w:gridAfter w:val="1"/>
          <w:wAfter w:w="392" w:type="dxa"/>
        </w:trPr>
        <w:tc>
          <w:tcPr>
            <w:tcW w:w="1908" w:type="dxa"/>
            <w:gridSpan w:val="2"/>
            <w:tcBorders>
              <w:left w:val="nil"/>
              <w:right w:val="nil"/>
            </w:tcBorders>
            <w:shd w:val="clear" w:color="auto" w:fill="C0C0C0"/>
          </w:tcPr>
          <w:p w:rsidR="002C219D" w:rsidRPr="00BE1B7E" w:rsidRDefault="0022548B" w:rsidP="00D66CBC">
            <w:pPr>
              <w:pStyle w:val="ListParagraph"/>
              <w:numPr>
                <w:ilvl w:val="0"/>
                <w:numId w:val="1"/>
              </w:numPr>
              <w:spacing w:after="0" w:line="240" w:lineRule="auto"/>
              <w:rPr>
                <w:rFonts w:asciiTheme="minorHAnsi" w:hAnsiTheme="minorHAnsi"/>
                <w:b/>
                <w:bCs/>
                <w:color w:val="000000"/>
              </w:rPr>
            </w:pPr>
            <w:r w:rsidRPr="00BE1B7E">
              <w:rPr>
                <w:rFonts w:asciiTheme="minorHAnsi" w:hAnsiTheme="minorHAnsi"/>
                <w:b/>
                <w:bCs/>
                <w:color w:val="000000"/>
              </w:rPr>
              <w:lastRenderedPageBreak/>
              <w:t>Generalizability</w:t>
            </w:r>
            <w:r w:rsidR="002C219D" w:rsidRPr="00BE1B7E">
              <w:rPr>
                <w:rFonts w:asciiTheme="minorHAnsi" w:hAnsiTheme="minorHAnsi"/>
                <w:b/>
                <w:bCs/>
                <w:color w:val="000000"/>
              </w:rPr>
              <w:t>/translation</w:t>
            </w:r>
          </w:p>
        </w:tc>
        <w:tc>
          <w:tcPr>
            <w:tcW w:w="1170" w:type="dxa"/>
            <w:tcBorders>
              <w:left w:val="nil"/>
              <w:right w:val="nil"/>
            </w:tcBorders>
            <w:shd w:val="clear" w:color="auto" w:fill="C0C0C0"/>
          </w:tcPr>
          <w:p w:rsidR="002C219D" w:rsidRPr="00BE1B7E" w:rsidRDefault="00C41210" w:rsidP="00D66CBC">
            <w:pPr>
              <w:spacing w:after="0" w:line="240" w:lineRule="auto"/>
              <w:rPr>
                <w:rFonts w:asciiTheme="minorHAnsi" w:hAnsiTheme="minorHAnsi"/>
                <w:b/>
                <w:color w:val="000000"/>
              </w:rPr>
            </w:pPr>
            <w:r w:rsidRPr="00BE1B7E">
              <w:rPr>
                <w:rFonts w:asciiTheme="minorHAnsi" w:hAnsiTheme="minorHAnsi"/>
                <w:b/>
                <w:color w:val="000000"/>
              </w:rPr>
              <w:t>1</w:t>
            </w:r>
            <w:r w:rsidR="00C639CB">
              <w:rPr>
                <w:rFonts w:asciiTheme="minorHAnsi" w:hAnsiTheme="minorHAnsi"/>
                <w:b/>
                <w:color w:val="000000"/>
              </w:rPr>
              <w:t>8</w:t>
            </w:r>
          </w:p>
          <w:p w:rsidR="00D66CBC" w:rsidRPr="00BE1B7E" w:rsidRDefault="00D66CBC" w:rsidP="00D66CBC">
            <w:pPr>
              <w:spacing w:after="0" w:line="240" w:lineRule="auto"/>
              <w:rPr>
                <w:rFonts w:asciiTheme="minorHAnsi" w:hAnsiTheme="minorHAnsi"/>
                <w:b/>
                <w:color w:val="000000"/>
              </w:rPr>
            </w:pPr>
          </w:p>
          <w:p w:rsidR="00D66CBC" w:rsidRPr="00BE1B7E" w:rsidRDefault="00D66CBC" w:rsidP="00D66CBC">
            <w:pPr>
              <w:spacing w:after="0" w:line="240" w:lineRule="auto"/>
              <w:rPr>
                <w:rFonts w:asciiTheme="minorHAnsi" w:hAnsiTheme="minorHAnsi"/>
                <w:b/>
                <w:color w:val="000000"/>
              </w:rPr>
            </w:pPr>
          </w:p>
          <w:p w:rsidR="00D66CBC" w:rsidRPr="00BE1B7E" w:rsidRDefault="00D66CBC" w:rsidP="00D66CBC">
            <w:pPr>
              <w:spacing w:after="0" w:line="240" w:lineRule="auto"/>
              <w:rPr>
                <w:rFonts w:asciiTheme="minorHAnsi" w:hAnsiTheme="minorHAnsi"/>
                <w:b/>
                <w:color w:val="000000"/>
              </w:rPr>
            </w:pPr>
          </w:p>
        </w:tc>
        <w:tc>
          <w:tcPr>
            <w:tcW w:w="6498" w:type="dxa"/>
            <w:gridSpan w:val="2"/>
            <w:tcBorders>
              <w:left w:val="nil"/>
              <w:right w:val="nil"/>
            </w:tcBorders>
            <w:shd w:val="clear" w:color="auto" w:fill="C0C0C0"/>
          </w:tcPr>
          <w:p w:rsidR="00472998" w:rsidRPr="00472998" w:rsidRDefault="00472998" w:rsidP="00472998">
            <w:pPr>
              <w:spacing w:after="0" w:line="240" w:lineRule="auto"/>
              <w:jc w:val="both"/>
              <w:rPr>
                <w:rFonts w:asciiTheme="minorHAnsi" w:hAnsiTheme="minorHAnsi" w:cs="Arial"/>
              </w:rPr>
            </w:pPr>
            <w:r w:rsidRPr="00472998">
              <w:rPr>
                <w:rFonts w:asciiTheme="minorHAnsi" w:hAnsiTheme="minorHAnsi" w:cs="Arial"/>
              </w:rPr>
              <w:t xml:space="preserve">One of the perceived risks of vaccinating commercial poultry against influenza is the possibility of the vaccine protecting birds from disease without preventing replication and spread of the virus. We have demonstrated that a single dose pc4-LAIV is able to induce stronger innate and mucosal IgA responses and protect young, immunologically immature, chickens better than a single dose of conventional IV. Most importantly, priming with pc4-LAIV led to a synergistic serum antibody induction by IV and enhancement of antibody cross-reactivity, thereby increasing the chance of protection from distantly related strains. This vaccination regimen warrants further optimization and investigation on its protective efficacy against heterosubtypic challenge. </w:t>
            </w:r>
          </w:p>
          <w:p w:rsidR="0022548B" w:rsidRPr="009F59FC" w:rsidRDefault="009F59FC" w:rsidP="00693EBA">
            <w:pPr>
              <w:spacing w:after="0" w:line="240" w:lineRule="auto"/>
              <w:jc w:val="both"/>
              <w:rPr>
                <w:rFonts w:asciiTheme="minorHAnsi" w:hAnsiTheme="minorHAnsi" w:cs="Arial"/>
              </w:rPr>
            </w:pPr>
            <w:r>
              <w:rPr>
                <w:rFonts w:asciiTheme="minorHAnsi" w:hAnsiTheme="minorHAnsi" w:cs="Arial"/>
              </w:rPr>
              <w:t xml:space="preserve">Our data study has opened </w:t>
            </w:r>
            <w:r w:rsidR="00693EBA">
              <w:rPr>
                <w:rFonts w:asciiTheme="minorHAnsi" w:hAnsiTheme="minorHAnsi" w:cs="Arial"/>
              </w:rPr>
              <w:t xml:space="preserve">a </w:t>
            </w:r>
            <w:r>
              <w:rPr>
                <w:rFonts w:asciiTheme="minorHAnsi" w:hAnsiTheme="minorHAnsi" w:cs="Arial"/>
              </w:rPr>
              <w:t xml:space="preserve">new </w:t>
            </w:r>
            <w:r w:rsidR="00693EBA">
              <w:rPr>
                <w:rFonts w:asciiTheme="minorHAnsi" w:hAnsiTheme="minorHAnsi" w:cs="Arial"/>
              </w:rPr>
              <w:t>ground</w:t>
            </w:r>
            <w:r>
              <w:rPr>
                <w:rFonts w:asciiTheme="minorHAnsi" w:hAnsiTheme="minorHAnsi" w:cs="Arial"/>
              </w:rPr>
              <w:t xml:space="preserve"> </w:t>
            </w:r>
            <w:r w:rsidR="00693EBA">
              <w:rPr>
                <w:rFonts w:asciiTheme="minorHAnsi" w:hAnsiTheme="minorHAnsi" w:cs="Arial"/>
              </w:rPr>
              <w:t>with potential to help</w:t>
            </w:r>
            <w:r>
              <w:rPr>
                <w:rFonts w:asciiTheme="minorHAnsi" w:hAnsiTheme="minorHAnsi" w:cs="Arial"/>
              </w:rPr>
              <w:t xml:space="preserve"> further development of </w:t>
            </w:r>
            <w:r w:rsidR="00977F60">
              <w:rPr>
                <w:rFonts w:asciiTheme="minorHAnsi" w:hAnsiTheme="minorHAnsi" w:cs="Arial"/>
              </w:rPr>
              <w:t xml:space="preserve">highly efficacious </w:t>
            </w:r>
            <w:r>
              <w:rPr>
                <w:rFonts w:asciiTheme="minorHAnsi" w:hAnsiTheme="minorHAnsi" w:cs="Arial"/>
              </w:rPr>
              <w:t>LAIV for chickens</w:t>
            </w:r>
            <w:r w:rsidR="00977F60">
              <w:rPr>
                <w:rFonts w:asciiTheme="minorHAnsi" w:hAnsiTheme="minorHAnsi" w:cs="Arial"/>
              </w:rPr>
              <w:t>:</w:t>
            </w:r>
            <w:r>
              <w:rPr>
                <w:rFonts w:asciiTheme="minorHAnsi" w:hAnsiTheme="minorHAnsi" w:cs="Arial"/>
              </w:rPr>
              <w:t xml:space="preserve">  </w:t>
            </w:r>
            <w:r w:rsidR="00693EBA">
              <w:rPr>
                <w:rFonts w:asciiTheme="minorHAnsi" w:hAnsiTheme="minorHAnsi" w:cs="Arial"/>
              </w:rPr>
              <w:t>An in-depth study such as systems biology is required to</w:t>
            </w:r>
            <w:r w:rsidR="00693EBA" w:rsidRPr="00693EBA">
              <w:rPr>
                <w:rFonts w:asciiTheme="minorHAnsi" w:hAnsiTheme="minorHAnsi" w:cs="Arial"/>
              </w:rPr>
              <w:t xml:space="preserve"> determine which ISGs need to be upregulated to enhance </w:t>
            </w:r>
            <w:r w:rsidR="00693EBA" w:rsidRPr="00693EBA">
              <w:rPr>
                <w:rFonts w:asciiTheme="minorHAnsi" w:hAnsiTheme="minorHAnsi" w:cs="Arial"/>
                <w:i/>
              </w:rPr>
              <w:t>NS1-truncated</w:t>
            </w:r>
            <w:r w:rsidR="00693EBA" w:rsidRPr="00693EBA">
              <w:rPr>
                <w:rFonts w:asciiTheme="minorHAnsi" w:hAnsiTheme="minorHAnsi" w:cs="Arial"/>
              </w:rPr>
              <w:t xml:space="preserve"> LAIV efficacy</w:t>
            </w:r>
            <w:r w:rsidR="00693EBA">
              <w:rPr>
                <w:rFonts w:asciiTheme="minorHAnsi" w:hAnsiTheme="minorHAnsi" w:cs="Arial"/>
              </w:rPr>
              <w:t>.</w:t>
            </w:r>
          </w:p>
          <w:p w:rsidR="00470D27" w:rsidRPr="00BE1B7E" w:rsidRDefault="00470D27" w:rsidP="0022548B">
            <w:pPr>
              <w:spacing w:after="0" w:line="240" w:lineRule="auto"/>
              <w:jc w:val="both"/>
              <w:rPr>
                <w:rFonts w:asciiTheme="minorHAnsi" w:hAnsiTheme="minorHAnsi"/>
                <w:color w:val="000000"/>
              </w:rPr>
            </w:pPr>
          </w:p>
        </w:tc>
      </w:tr>
      <w:tr w:rsidR="002C219D" w:rsidRPr="00BE1B7E" w:rsidTr="00515C17">
        <w:trPr>
          <w:gridAfter w:val="1"/>
          <w:wAfter w:w="392" w:type="dxa"/>
        </w:trPr>
        <w:tc>
          <w:tcPr>
            <w:tcW w:w="1908" w:type="dxa"/>
            <w:gridSpan w:val="2"/>
          </w:tcPr>
          <w:p w:rsidR="002C219D" w:rsidRPr="00BE1B7E" w:rsidRDefault="002C219D" w:rsidP="00D66CBC">
            <w:pPr>
              <w:pStyle w:val="ListParagraph"/>
              <w:numPr>
                <w:ilvl w:val="0"/>
                <w:numId w:val="1"/>
              </w:numPr>
              <w:spacing w:after="0" w:line="240" w:lineRule="auto"/>
              <w:rPr>
                <w:rFonts w:asciiTheme="minorHAnsi" w:hAnsiTheme="minorHAnsi"/>
                <w:b/>
                <w:bCs/>
                <w:color w:val="000000"/>
              </w:rPr>
            </w:pPr>
            <w:r w:rsidRPr="00BE1B7E">
              <w:rPr>
                <w:rFonts w:asciiTheme="minorHAnsi" w:hAnsiTheme="minorHAnsi"/>
                <w:b/>
                <w:bCs/>
                <w:color w:val="000000"/>
              </w:rPr>
              <w:t>Funding</w:t>
            </w:r>
          </w:p>
        </w:tc>
        <w:tc>
          <w:tcPr>
            <w:tcW w:w="1170" w:type="dxa"/>
          </w:tcPr>
          <w:p w:rsidR="002C219D" w:rsidRPr="00BE1B7E" w:rsidRDefault="00C639CB" w:rsidP="00D66CBC">
            <w:pPr>
              <w:spacing w:after="0" w:line="240" w:lineRule="auto"/>
              <w:rPr>
                <w:rFonts w:asciiTheme="minorHAnsi" w:hAnsiTheme="minorHAnsi"/>
                <w:b/>
                <w:color w:val="000000"/>
              </w:rPr>
            </w:pPr>
            <w:r>
              <w:rPr>
                <w:rFonts w:asciiTheme="minorHAnsi" w:hAnsiTheme="minorHAnsi"/>
                <w:b/>
                <w:color w:val="000000"/>
              </w:rPr>
              <w:t>19</w:t>
            </w:r>
          </w:p>
          <w:p w:rsidR="00D66CBC" w:rsidRPr="00BE1B7E" w:rsidRDefault="00D66CBC" w:rsidP="00D66CBC">
            <w:pPr>
              <w:spacing w:after="0" w:line="240" w:lineRule="auto"/>
              <w:rPr>
                <w:rFonts w:asciiTheme="minorHAnsi" w:hAnsiTheme="minorHAnsi"/>
                <w:b/>
                <w:color w:val="000000"/>
              </w:rPr>
            </w:pPr>
          </w:p>
          <w:p w:rsidR="00D66CBC" w:rsidRPr="00BE1B7E" w:rsidRDefault="00D66CBC" w:rsidP="00D66CBC">
            <w:pPr>
              <w:spacing w:after="0" w:line="240" w:lineRule="auto"/>
              <w:rPr>
                <w:rFonts w:asciiTheme="minorHAnsi" w:hAnsiTheme="minorHAnsi"/>
                <w:b/>
                <w:color w:val="000000"/>
              </w:rPr>
            </w:pPr>
          </w:p>
          <w:p w:rsidR="00D66CBC" w:rsidRPr="00BE1B7E" w:rsidRDefault="00D66CBC" w:rsidP="00D66CBC">
            <w:pPr>
              <w:spacing w:after="0" w:line="240" w:lineRule="auto"/>
              <w:rPr>
                <w:rFonts w:asciiTheme="minorHAnsi" w:hAnsiTheme="minorHAnsi"/>
                <w:b/>
                <w:color w:val="000000"/>
              </w:rPr>
            </w:pPr>
          </w:p>
        </w:tc>
        <w:tc>
          <w:tcPr>
            <w:tcW w:w="6498" w:type="dxa"/>
            <w:gridSpan w:val="2"/>
          </w:tcPr>
          <w:p w:rsidR="00D66CBC" w:rsidRPr="00BE1B7E" w:rsidRDefault="0022548B" w:rsidP="004529F0">
            <w:pPr>
              <w:spacing w:line="240" w:lineRule="auto"/>
              <w:jc w:val="both"/>
              <w:rPr>
                <w:rFonts w:asciiTheme="minorHAnsi" w:hAnsiTheme="minorHAnsi"/>
                <w:b/>
                <w:color w:val="000000"/>
              </w:rPr>
            </w:pPr>
            <w:r w:rsidRPr="0022548B">
              <w:rPr>
                <w:rFonts w:asciiTheme="minorHAnsi" w:hAnsiTheme="minorHAnsi" w:cs="Arial"/>
              </w:rPr>
              <w:t xml:space="preserve">This study was partially supported by </w:t>
            </w:r>
            <w:r w:rsidR="00472998" w:rsidRPr="00472998">
              <w:rPr>
                <w:rFonts w:asciiTheme="minorHAnsi" w:hAnsiTheme="minorHAnsi" w:cs="Arial"/>
              </w:rPr>
              <w:t xml:space="preserve">Agriculture and Food Research Initiative Competitive Grant no. 2013-67015-20476 from the USDA National Institute of Food and Agriculture; Doctoral SEEDS Grant no. OHOA1006 from the Ohio Agricultural Research and Development Center.  </w:t>
            </w:r>
          </w:p>
        </w:tc>
      </w:tr>
    </w:tbl>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hAnsi="Times New Roman"/>
          <w:noProof/>
          <w:sz w:val="24"/>
          <w:szCs w:val="24"/>
        </w:rPr>
        <w:fldChar w:fldCharType="begin"/>
      </w:r>
      <w:r w:rsidRPr="009B3A76">
        <w:rPr>
          <w:rFonts w:ascii="Times New Roman" w:hAnsi="Times New Roman"/>
          <w:noProof/>
          <w:sz w:val="24"/>
          <w:szCs w:val="24"/>
        </w:rPr>
        <w:instrText xml:space="preserve"> ADDIN EN.REFLIST </w:instrText>
      </w:r>
      <w:r w:rsidRPr="009B3A76">
        <w:rPr>
          <w:rFonts w:ascii="Times New Roman" w:hAnsi="Times New Roman"/>
          <w:noProof/>
          <w:sz w:val="24"/>
          <w:szCs w:val="24"/>
        </w:rPr>
        <w:fldChar w:fldCharType="separate"/>
      </w:r>
      <w:r w:rsidRPr="009B3A76">
        <w:rPr>
          <w:rFonts w:ascii="Times New Roman" w:eastAsiaTheme="minorEastAsia" w:hAnsi="Times New Roman"/>
          <w:noProof/>
          <w:sz w:val="24"/>
          <w:szCs w:val="24"/>
          <w:lang w:eastAsia="ko-KR"/>
        </w:rPr>
        <w:t>1.</w:t>
      </w:r>
      <w:r w:rsidRPr="009B3A76">
        <w:rPr>
          <w:rFonts w:ascii="Times New Roman" w:eastAsiaTheme="minorEastAsia" w:hAnsi="Times New Roman"/>
          <w:noProof/>
          <w:sz w:val="24"/>
          <w:szCs w:val="24"/>
          <w:lang w:eastAsia="ko-KR"/>
        </w:rPr>
        <w:tab/>
        <w:t>Capua I, Mutinelli F, Pozza MD, Donatelli I, Puzelli S, Cancellotti FM. The 1999-2000 avian influenza (H7N1) epidemic in Italy: veterinary and human health implications. Acta Trop. 2002;83(1):7-11. PMID: 12062787.</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2.</w:t>
      </w:r>
      <w:r w:rsidRPr="009B3A76">
        <w:rPr>
          <w:rFonts w:ascii="Times New Roman" w:eastAsiaTheme="minorEastAsia" w:hAnsi="Times New Roman"/>
          <w:noProof/>
          <w:sz w:val="24"/>
          <w:szCs w:val="24"/>
          <w:lang w:eastAsia="ko-KR"/>
        </w:rPr>
        <w:tab/>
        <w:t>Basuno E, Yusdja Y, Ilham N. Socio-economic impacts of avian influenza outbreaks on small-scale producers in Indonesia. Transbound Emerg Dis. 2010;57(1-2):7-10. PMID: 20537092.</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lastRenderedPageBreak/>
        <w:t>3.</w:t>
      </w:r>
      <w:r w:rsidRPr="009B3A76">
        <w:rPr>
          <w:rFonts w:ascii="Times New Roman" w:eastAsiaTheme="minorEastAsia" w:hAnsi="Times New Roman"/>
          <w:noProof/>
          <w:sz w:val="24"/>
          <w:szCs w:val="24"/>
          <w:lang w:eastAsia="ko-KR"/>
        </w:rPr>
        <w:tab/>
        <w:t>Zhu W, Wang C, Wang BZ. From Variation of Influenza Viral Proteins to Vaccine Development. Int J Mol Sci. 2017;18(7). PMCID: PMCPMC5536042.</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4.</w:t>
      </w:r>
      <w:r w:rsidRPr="009B3A76">
        <w:rPr>
          <w:rFonts w:ascii="Times New Roman" w:eastAsiaTheme="minorEastAsia" w:hAnsi="Times New Roman"/>
          <w:noProof/>
          <w:sz w:val="24"/>
          <w:szCs w:val="24"/>
          <w:lang w:eastAsia="ko-KR"/>
        </w:rPr>
        <w:tab/>
        <w:t>Alexander DJ. An overview of the epidemiology of avian influenza. Vaccine. 2007;25(30):5637-44. Epub 2006/11/28. doi: 10.1016/j.vaccine.2006.10.051. PMID: 17126960.</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5.</w:t>
      </w:r>
      <w:r w:rsidRPr="009B3A76">
        <w:rPr>
          <w:rFonts w:ascii="Times New Roman" w:eastAsiaTheme="minorEastAsia" w:hAnsi="Times New Roman"/>
          <w:noProof/>
          <w:sz w:val="24"/>
          <w:szCs w:val="24"/>
          <w:lang w:eastAsia="ko-KR"/>
        </w:rPr>
        <w:tab/>
        <w:t xml:space="preserve">CDC. Avian Influenza Current Situation Summary  [updated April 12, 2017; cited 2017 August 28]. Available from: </w:t>
      </w:r>
      <w:hyperlink r:id="rId17" w:history="1">
        <w:r w:rsidRPr="009B3A76">
          <w:rPr>
            <w:rFonts w:ascii="Times New Roman" w:eastAsiaTheme="minorEastAsia" w:hAnsi="Times New Roman"/>
            <w:noProof/>
            <w:color w:val="0000FF" w:themeColor="hyperlink"/>
            <w:sz w:val="24"/>
            <w:szCs w:val="24"/>
            <w:u w:val="single"/>
            <w:lang w:eastAsia="ko-KR"/>
          </w:rPr>
          <w:t>https://www.cdc.gov/flu/avianflu/avian-flu-summary.htm</w:t>
        </w:r>
      </w:hyperlink>
      <w:r w:rsidRPr="009B3A76">
        <w:rPr>
          <w:rFonts w:ascii="Times New Roman" w:eastAsiaTheme="minorEastAsia" w:hAnsi="Times New Roman"/>
          <w:noProof/>
          <w:sz w:val="24"/>
          <w:szCs w:val="24"/>
          <w:lang w:eastAsia="ko-KR"/>
        </w:rPr>
        <w:t>.</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6.</w:t>
      </w:r>
      <w:r w:rsidRPr="009B3A76">
        <w:rPr>
          <w:rFonts w:ascii="Times New Roman" w:eastAsiaTheme="minorEastAsia" w:hAnsi="Times New Roman"/>
          <w:noProof/>
          <w:sz w:val="24"/>
          <w:szCs w:val="24"/>
          <w:lang w:eastAsia="ko-KR"/>
        </w:rPr>
        <w:tab/>
        <w:t xml:space="preserve">USDA. Avian influenza  [cited 2017 August 28]. Available from: </w:t>
      </w:r>
      <w:hyperlink r:id="rId18" w:history="1">
        <w:r w:rsidRPr="009B3A76">
          <w:rPr>
            <w:rFonts w:ascii="Times New Roman" w:eastAsiaTheme="minorEastAsia" w:hAnsi="Times New Roman"/>
            <w:noProof/>
            <w:color w:val="0000FF" w:themeColor="hyperlink"/>
            <w:sz w:val="24"/>
            <w:szCs w:val="24"/>
            <w:u w:val="single"/>
            <w:lang w:eastAsia="ko-KR"/>
          </w:rPr>
          <w:t>https://www.usda.gov/topics/animals/one-health/avian-influenza</w:t>
        </w:r>
      </w:hyperlink>
      <w:r w:rsidRPr="009B3A76">
        <w:rPr>
          <w:rFonts w:ascii="Times New Roman" w:eastAsiaTheme="minorEastAsia" w:hAnsi="Times New Roman"/>
          <w:noProof/>
          <w:sz w:val="24"/>
          <w:szCs w:val="24"/>
          <w:lang w:eastAsia="ko-KR"/>
        </w:rPr>
        <w:t>.</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7.</w:t>
      </w:r>
      <w:r w:rsidRPr="009B3A76">
        <w:rPr>
          <w:rFonts w:ascii="Times New Roman" w:eastAsiaTheme="minorEastAsia" w:hAnsi="Times New Roman"/>
          <w:noProof/>
          <w:sz w:val="24"/>
          <w:szCs w:val="24"/>
          <w:lang w:eastAsia="ko-KR"/>
        </w:rPr>
        <w:tab/>
        <w:t>Hsu SM, Chen TH, Wang CH. Efficacy of avian influenza vaccine in poultry: a meta-analysis. Avian Dis. 2010;54(4):1197-209. PMID: 21313840.</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8.</w:t>
      </w:r>
      <w:r w:rsidRPr="009B3A76">
        <w:rPr>
          <w:rFonts w:ascii="Times New Roman" w:eastAsiaTheme="minorEastAsia" w:hAnsi="Times New Roman"/>
          <w:noProof/>
          <w:sz w:val="24"/>
          <w:szCs w:val="24"/>
          <w:lang w:eastAsia="ko-KR"/>
        </w:rPr>
        <w:tab/>
        <w:t>FAO. The Global Strategy for Prevention and Control of H5N1 Highly Pathogenic Avian Influenza. Rome, Italy2007.</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9.</w:t>
      </w:r>
      <w:r w:rsidRPr="009B3A76">
        <w:rPr>
          <w:rFonts w:ascii="Times New Roman" w:eastAsiaTheme="minorEastAsia" w:hAnsi="Times New Roman"/>
          <w:noProof/>
          <w:sz w:val="24"/>
          <w:szCs w:val="24"/>
          <w:lang w:eastAsia="ko-KR"/>
        </w:rPr>
        <w:tab/>
        <w:t>Lee CW, Suarez DL. Avian influenza virus: prospects for prevention and control by vaccination. Anim Health Res Rev. 2005;6(1):1-15. PMID: 16164006.</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10.</w:t>
      </w:r>
      <w:r w:rsidRPr="009B3A76">
        <w:rPr>
          <w:rFonts w:ascii="Times New Roman" w:eastAsiaTheme="minorEastAsia" w:hAnsi="Times New Roman"/>
          <w:noProof/>
          <w:sz w:val="24"/>
          <w:szCs w:val="24"/>
          <w:lang w:eastAsia="ko-KR"/>
        </w:rPr>
        <w:tab/>
        <w:t>Capua I, Marangon S. Control of avian influenza in poultry. Emerg Infect Dis. 2006;12(9):1319-24. doi: 10.3201/eid1209.060430.  PMID: 17073078.</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11.</w:t>
      </w:r>
      <w:r w:rsidRPr="009B3A76">
        <w:rPr>
          <w:rFonts w:ascii="Times New Roman" w:eastAsiaTheme="minorEastAsia" w:hAnsi="Times New Roman"/>
          <w:noProof/>
          <w:sz w:val="24"/>
          <w:szCs w:val="24"/>
          <w:lang w:eastAsia="ko-KR"/>
        </w:rPr>
        <w:tab/>
        <w:t xml:space="preserve">Nations FaAOotU. Avian Influenza: Questions &amp; Answers. 7. How is avian influenza transmitted? 2017 [cited 2017 August 28]. Available from: </w:t>
      </w:r>
      <w:hyperlink r:id="rId19" w:history="1">
        <w:r w:rsidRPr="009B3A76">
          <w:rPr>
            <w:rFonts w:ascii="Times New Roman" w:eastAsiaTheme="minorEastAsia" w:hAnsi="Times New Roman"/>
            <w:noProof/>
            <w:color w:val="0000FF" w:themeColor="hyperlink"/>
            <w:sz w:val="24"/>
            <w:szCs w:val="24"/>
            <w:u w:val="single"/>
            <w:lang w:eastAsia="ko-KR"/>
          </w:rPr>
          <w:t>http://www.fao.org/avianflu/en/qanda.html</w:t>
        </w:r>
      </w:hyperlink>
      <w:r w:rsidRPr="009B3A76">
        <w:rPr>
          <w:rFonts w:ascii="Times New Roman" w:eastAsiaTheme="minorEastAsia" w:hAnsi="Times New Roman"/>
          <w:noProof/>
          <w:sz w:val="24"/>
          <w:szCs w:val="24"/>
          <w:lang w:eastAsia="ko-KR"/>
        </w:rPr>
        <w:t>.</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12.</w:t>
      </w:r>
      <w:r w:rsidRPr="009B3A76">
        <w:rPr>
          <w:rFonts w:ascii="Times New Roman" w:eastAsiaTheme="minorEastAsia" w:hAnsi="Times New Roman"/>
          <w:noProof/>
          <w:sz w:val="24"/>
          <w:szCs w:val="24"/>
          <w:lang w:eastAsia="ko-KR"/>
        </w:rPr>
        <w:tab/>
        <w:t xml:space="preserve">USDA. 2017 Highly Pathogenic Avian Influenza: USDA; 2017 [cited 2017 September 25th]. Available from: </w:t>
      </w:r>
      <w:hyperlink r:id="rId20" w:history="1">
        <w:r w:rsidRPr="009B3A76">
          <w:rPr>
            <w:rFonts w:ascii="Times New Roman" w:eastAsiaTheme="minorEastAsia" w:hAnsi="Times New Roman"/>
            <w:noProof/>
            <w:color w:val="0000FF" w:themeColor="hyperlink"/>
            <w:sz w:val="24"/>
            <w:szCs w:val="24"/>
            <w:u w:val="single"/>
            <w:lang w:eastAsia="ko-KR"/>
          </w:rPr>
          <w:t>https://www.aphis.usda.gov/aphis/ourfocus/animalhealth/animal-disease-information/avian-influenza-disease/defend-the-flock/2017-hpai</w:t>
        </w:r>
      </w:hyperlink>
      <w:r w:rsidRPr="009B3A76">
        <w:rPr>
          <w:rFonts w:ascii="Times New Roman" w:eastAsiaTheme="minorEastAsia" w:hAnsi="Times New Roman"/>
          <w:noProof/>
          <w:sz w:val="24"/>
          <w:szCs w:val="24"/>
          <w:lang w:eastAsia="ko-KR"/>
        </w:rPr>
        <w:t>.</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13.</w:t>
      </w:r>
      <w:r w:rsidRPr="009B3A76">
        <w:rPr>
          <w:rFonts w:ascii="Times New Roman" w:eastAsiaTheme="minorEastAsia" w:hAnsi="Times New Roman"/>
          <w:noProof/>
          <w:sz w:val="24"/>
          <w:szCs w:val="24"/>
          <w:lang w:eastAsia="ko-KR"/>
        </w:rPr>
        <w:tab/>
        <w:t>Swayne DE. Avian influenza vaccines and therapies for poultry. Comp Immunol Microbiol Infect Dis. 2009;32(4):351-63. PMID: 18442853.</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14.</w:t>
      </w:r>
      <w:r w:rsidRPr="009B3A76">
        <w:rPr>
          <w:rFonts w:ascii="Times New Roman" w:eastAsiaTheme="minorEastAsia" w:hAnsi="Times New Roman"/>
          <w:noProof/>
          <w:sz w:val="24"/>
          <w:szCs w:val="24"/>
          <w:lang w:eastAsia="ko-KR"/>
        </w:rPr>
        <w:tab/>
        <w:t xml:space="preserve">Suarez DL. Avian influenza: our current understanding. Anim Health Res Rev. 2010;11. </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15.</w:t>
      </w:r>
      <w:r w:rsidRPr="009B3A76">
        <w:rPr>
          <w:rFonts w:ascii="Times New Roman" w:eastAsiaTheme="minorEastAsia" w:hAnsi="Times New Roman"/>
          <w:noProof/>
          <w:sz w:val="24"/>
          <w:szCs w:val="24"/>
          <w:lang w:eastAsia="ko-KR"/>
        </w:rPr>
        <w:tab/>
        <w:t>Doherty PC, Turner SJ, Webby RG, Thomas PG. Influenza and the challenge for immunology. Nat Immunol. 2006;7(5):449-55. PMID: 16622432.</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lastRenderedPageBreak/>
        <w:t>16.</w:t>
      </w:r>
      <w:r w:rsidRPr="009B3A76">
        <w:rPr>
          <w:rFonts w:ascii="Times New Roman" w:eastAsiaTheme="minorEastAsia" w:hAnsi="Times New Roman"/>
          <w:noProof/>
          <w:sz w:val="24"/>
          <w:szCs w:val="24"/>
          <w:lang w:eastAsia="ko-KR"/>
        </w:rPr>
        <w:tab/>
        <w:t xml:space="preserve">Suarez DL, Pantin-Jackwood MJ. Recombinant viral-vectored vaccines for the control of avian influenza in poultry. Veterinary Microbiology. 2017;206:144-51. </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17.</w:t>
      </w:r>
      <w:r w:rsidRPr="009B3A76">
        <w:rPr>
          <w:rFonts w:ascii="Times New Roman" w:eastAsiaTheme="minorEastAsia" w:hAnsi="Times New Roman"/>
          <w:noProof/>
          <w:sz w:val="24"/>
          <w:szCs w:val="24"/>
          <w:lang w:eastAsia="ko-KR"/>
        </w:rPr>
        <w:tab/>
        <w:t>Suarez DL, Lee CW, Swayne DE. Avian influenza vaccination in North America: strategies and difficulties. Dev Biol (Basel). 2006;124:117-24. PMID: 16447502.</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18.</w:t>
      </w:r>
      <w:r w:rsidRPr="009B3A76">
        <w:rPr>
          <w:rFonts w:ascii="Times New Roman" w:eastAsiaTheme="minorEastAsia" w:hAnsi="Times New Roman"/>
          <w:noProof/>
          <w:sz w:val="24"/>
          <w:szCs w:val="24"/>
          <w:lang w:eastAsia="ko-KR"/>
        </w:rPr>
        <w:tab/>
        <w:t>Wang L, Yassine H, Saif YM, Lee CW. Developing live attenuated avian influenza virus in ovo vaccines for poultry. Avian Dis. 2010;54(1 Suppl):297-301. PMID: 20521649.</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19.</w:t>
      </w:r>
      <w:r w:rsidRPr="009B3A76">
        <w:rPr>
          <w:rFonts w:ascii="Times New Roman" w:eastAsiaTheme="minorEastAsia" w:hAnsi="Times New Roman"/>
          <w:noProof/>
          <w:sz w:val="24"/>
          <w:szCs w:val="24"/>
          <w:lang w:eastAsia="ko-KR"/>
        </w:rPr>
        <w:tab/>
        <w:t>Wang L, Suarez DL, Pantin-Jackwood M, Mibayashi M, Garcia-Sastre A, Saif YM, et al. Characterization of influenza virus variants with different sizes of the non-structural (NS) genes and their potential as a live influenza vaccine in poultry. Vaccine. 2008;26(29-30):3580-6. PMID: 18539366</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20.</w:t>
      </w:r>
      <w:r w:rsidRPr="009B3A76">
        <w:rPr>
          <w:rFonts w:ascii="Times New Roman" w:eastAsiaTheme="minorEastAsia" w:hAnsi="Times New Roman"/>
          <w:noProof/>
          <w:sz w:val="24"/>
          <w:szCs w:val="24"/>
          <w:lang w:eastAsia="ko-KR"/>
        </w:rPr>
        <w:tab/>
        <w:t>Richt JA, Garcia-Sastre A. Attenuated influenza virus vaccines with modified NS1 proteins. Curr Top Microbiol Immunol. 2009;333:177-95. PMID: 19768406.</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21.</w:t>
      </w:r>
      <w:r w:rsidRPr="009B3A76">
        <w:rPr>
          <w:rFonts w:ascii="Times New Roman" w:eastAsiaTheme="minorEastAsia" w:hAnsi="Times New Roman"/>
          <w:noProof/>
          <w:sz w:val="24"/>
          <w:szCs w:val="24"/>
          <w:lang w:eastAsia="ko-KR"/>
        </w:rPr>
        <w:tab/>
        <w:t>Rice JT, Bierer BW, Dick JW. Vaccination of chickens through the drinking water with a live, Pasteurella multocida, vaccine. Poult Sci. 1979;58(1):18-22. Epub 1979/01/01. PubMed PMID: 471883.</w:t>
      </w:r>
    </w:p>
    <w:p w:rsidR="009B3A76" w:rsidRPr="009B3A76" w:rsidRDefault="009B3A76" w:rsidP="009B3A76">
      <w:pPr>
        <w:tabs>
          <w:tab w:val="left" w:pos="9000"/>
        </w:tabs>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22.</w:t>
      </w:r>
      <w:r w:rsidRPr="009B3A76">
        <w:rPr>
          <w:rFonts w:ascii="Times New Roman" w:eastAsiaTheme="minorEastAsia" w:hAnsi="Times New Roman"/>
          <w:noProof/>
          <w:sz w:val="24"/>
          <w:szCs w:val="24"/>
          <w:lang w:eastAsia="ko-KR"/>
        </w:rPr>
        <w:tab/>
        <w:t>Toro H, Tang DC. Protection of chickens against avian influenza with nonreplicating adenovirus-vectored vaccine. Poult Sci. 2009;88(4):867-71. PMID: 19276437.</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23.</w:t>
      </w:r>
      <w:r w:rsidRPr="009B3A76">
        <w:rPr>
          <w:rFonts w:ascii="Times New Roman" w:eastAsiaTheme="minorEastAsia" w:hAnsi="Times New Roman"/>
          <w:noProof/>
          <w:sz w:val="24"/>
          <w:szCs w:val="24"/>
          <w:lang w:eastAsia="ko-KR"/>
        </w:rPr>
        <w:tab/>
        <w:t>Swayne DE, Beck JR, Kinney N. Failure of a recombinant fowl poxvirus vaccine containing an avian influenza hemagglutinin gene to provide consistent protection against influenza in chickens preimmunized with a fowl pox vaccine. Avian Dis. 2000;44(1):132-7. PMID: 10737653.</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24.</w:t>
      </w:r>
      <w:r w:rsidRPr="009B3A76">
        <w:rPr>
          <w:rFonts w:ascii="Times New Roman" w:eastAsiaTheme="minorEastAsia" w:hAnsi="Times New Roman"/>
          <w:noProof/>
          <w:sz w:val="24"/>
          <w:szCs w:val="24"/>
          <w:lang w:eastAsia="ko-KR"/>
        </w:rPr>
        <w:tab/>
        <w:t>Sridhar S, Brokstad KA, Cox RJ. Influenza Vaccination Strategies: Comparing Inactivated and Live Attenuated Influenza Vaccines. In: Gilbert S, editor. Vaccines (Basel). 32015. p. 373-89.</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25.</w:t>
      </w:r>
      <w:r w:rsidRPr="009B3A76">
        <w:rPr>
          <w:rFonts w:ascii="Times New Roman" w:eastAsiaTheme="minorEastAsia" w:hAnsi="Times New Roman"/>
          <w:noProof/>
          <w:sz w:val="24"/>
          <w:szCs w:val="24"/>
          <w:lang w:eastAsia="ko-KR"/>
        </w:rPr>
        <w:tab/>
        <w:t>He XS, Holmes TH, Zhang C, Mahmood K, Kemble GW, Lewis DB, et al. Cellular immune responses in children and adults receiving inactivated or live attenuated influenza vaccines. J Virol. 2006;80(23):11756-66. PMID: 16971435</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26.</w:t>
      </w:r>
      <w:r w:rsidRPr="009B3A76">
        <w:rPr>
          <w:rFonts w:ascii="Times New Roman" w:eastAsiaTheme="minorEastAsia" w:hAnsi="Times New Roman"/>
          <w:noProof/>
          <w:sz w:val="24"/>
          <w:szCs w:val="24"/>
          <w:lang w:eastAsia="ko-KR"/>
        </w:rPr>
        <w:tab/>
        <w:t>Hoft DF, Babusis E, Worku S, Spencer CT, Lottenbach K, Truscott SM, et al. Live and inactivated influenza vaccines induce similar humoral responses, but only live vaccines induce diverse T-cell responses in young children. J Infect Dis. 2011;204(6):845-53. PMID: 21846636</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lastRenderedPageBreak/>
        <w:t>27.</w:t>
      </w:r>
      <w:r w:rsidRPr="009B3A76">
        <w:rPr>
          <w:rFonts w:ascii="Times New Roman" w:eastAsiaTheme="minorEastAsia" w:hAnsi="Times New Roman"/>
          <w:noProof/>
          <w:sz w:val="24"/>
          <w:szCs w:val="24"/>
          <w:lang w:eastAsia="ko-KR"/>
        </w:rPr>
        <w:tab/>
        <w:t>Ambrose CS, Wu X, Knuf M, Wutzler P. The efficacy of intranasal live attenuated influenza vaccine in children 2 through 17 years of age: A meta-analysis of 8 randomized controlled studies. Vaccine. 2012;30(5):886-92.</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28.</w:t>
      </w:r>
      <w:r w:rsidRPr="009B3A76">
        <w:rPr>
          <w:rFonts w:ascii="Times New Roman" w:eastAsiaTheme="minorEastAsia" w:hAnsi="Times New Roman"/>
          <w:noProof/>
          <w:sz w:val="24"/>
          <w:szCs w:val="24"/>
          <w:lang w:eastAsia="ko-KR"/>
        </w:rPr>
        <w:tab/>
        <w:t>Talaat KR, Luke CJ, Khurana S, Manischewitz J, King LR, McMahon BA, et al. A live attenuated influenza A(H5N1) vaccine induces long-term immunity in the absence of a primary antibody response. J Infect Dis. 2014;209(12):1860-9. PMID: 24604819</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29.</w:t>
      </w:r>
      <w:r w:rsidRPr="009B3A76">
        <w:rPr>
          <w:rFonts w:ascii="Times New Roman" w:eastAsiaTheme="minorEastAsia" w:hAnsi="Times New Roman"/>
          <w:noProof/>
          <w:sz w:val="24"/>
          <w:szCs w:val="24"/>
          <w:lang w:eastAsia="ko-KR"/>
        </w:rPr>
        <w:tab/>
        <w:t>Pitisuttithum P, Boonnak K, Chamnanchanunt S, Puthavathana P, Luvira V, Lerdsamran H, et al. Safety and immunogenicity of a live attenuated influenza H5 candidate vaccine strain A/17/turkey/Turkey/05/133 H5N2 and its priming effects for potential pre-pandemic use: a randomised, double-blind, placebo-controlled trial. Lancet Infect Dis. 2017;17(8):833-42. PMID: 28533093</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30.</w:t>
      </w:r>
      <w:r w:rsidRPr="009B3A76">
        <w:rPr>
          <w:rFonts w:ascii="Times New Roman" w:eastAsiaTheme="minorEastAsia" w:hAnsi="Times New Roman"/>
          <w:noProof/>
          <w:sz w:val="24"/>
          <w:szCs w:val="24"/>
          <w:lang w:eastAsia="ko-KR"/>
        </w:rPr>
        <w:tab/>
        <w:t>Wu D, Zou S, Bai T, Li J, Zhao X, Yang L, et al. Poultry farms as a source of avian influenza A (H7N9) virus reassortment and human infection. Sci Rep. 2015;5:7630. PMID: 25591105</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31.</w:t>
      </w:r>
      <w:r w:rsidRPr="009B3A76">
        <w:rPr>
          <w:rFonts w:ascii="Times New Roman" w:eastAsiaTheme="minorEastAsia" w:hAnsi="Times New Roman"/>
          <w:noProof/>
          <w:sz w:val="24"/>
          <w:szCs w:val="24"/>
          <w:lang w:eastAsia="ko-KR"/>
        </w:rPr>
        <w:tab/>
        <w:t>Vijaykrishna D, Bahl J, Riley S, Duan L, Zhang JX, Chen H, et al. Evolutionary dynamics and emergence of panzootic H5N1 influenza viruses. PLoS Pathog. 2008;4(9):e1000161. PMID: 18818732</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32.</w:t>
      </w:r>
      <w:r w:rsidRPr="009B3A76">
        <w:rPr>
          <w:rFonts w:ascii="Times New Roman" w:eastAsiaTheme="minorEastAsia" w:hAnsi="Times New Roman"/>
          <w:noProof/>
          <w:sz w:val="24"/>
          <w:szCs w:val="24"/>
          <w:lang w:eastAsia="ko-KR"/>
        </w:rPr>
        <w:tab/>
        <w:t>Jang H, Ngunjiri JM, Lee CW. Association between Interferon Response and Protective Efficacy of NS1-Truncated Mutants as Influenza Vaccine Candidates in Chickens. PLoS One. 2016;11(6):e0156603. PMID: 27257989</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33.</w:t>
      </w:r>
      <w:r w:rsidRPr="009B3A76">
        <w:rPr>
          <w:rFonts w:ascii="Times New Roman" w:eastAsiaTheme="minorEastAsia" w:hAnsi="Times New Roman"/>
          <w:noProof/>
          <w:sz w:val="24"/>
          <w:szCs w:val="24"/>
          <w:lang w:eastAsia="ko-KR"/>
        </w:rPr>
        <w:tab/>
        <w:t>Marcus PI, Ngunjiri JM, Sekellick MJ, Wang L, Lee CW. In vitro analysis of virus particle subpopulations in candidate live-attenuated influenza vaccines distinguishes effective from ineffective vaccines. J Virol. 2010;84(21):10974-81. PMID: 20739541</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34.</w:t>
      </w:r>
      <w:r w:rsidRPr="009B3A76">
        <w:rPr>
          <w:rFonts w:ascii="Times New Roman" w:eastAsiaTheme="minorEastAsia" w:hAnsi="Times New Roman"/>
          <w:noProof/>
          <w:sz w:val="24"/>
          <w:szCs w:val="24"/>
          <w:lang w:eastAsia="ko-KR"/>
        </w:rPr>
        <w:tab/>
        <w:t xml:space="preserve">Talon J, Salvatore M, O'Neill RE, Nakaya Y, Zheng H, Muster T, et al. Influenza A and B viruses expressing altered NS1 proteins: A vaccine approach. Proc Natl Acad Sci USA. 2000;97. </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35.</w:t>
      </w:r>
      <w:r w:rsidRPr="009B3A76">
        <w:rPr>
          <w:rFonts w:ascii="Times New Roman" w:eastAsiaTheme="minorEastAsia" w:hAnsi="Times New Roman"/>
          <w:noProof/>
          <w:sz w:val="24"/>
          <w:szCs w:val="24"/>
          <w:lang w:eastAsia="ko-KR"/>
        </w:rPr>
        <w:tab/>
        <w:t>Meng S, Yang L, Xu C, Qin Z, Xu H, Wang Y, et al. Recombinant chicken interferon-alpha inhibits H9N2 avian influenza virus replication in vivo by oral administration. J Interferon Cytokine Res. 2011;31(7):533-8. PMID: 21323426.</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36.</w:t>
      </w:r>
      <w:r w:rsidRPr="009B3A76">
        <w:rPr>
          <w:rFonts w:ascii="Times New Roman" w:eastAsiaTheme="minorEastAsia" w:hAnsi="Times New Roman"/>
          <w:noProof/>
          <w:sz w:val="24"/>
          <w:szCs w:val="24"/>
          <w:lang w:eastAsia="ko-KR"/>
        </w:rPr>
        <w:tab/>
        <w:t>van Ginkel FW, Padgett J, Martinez-Romero G, Miller MS, Joiner KS, Gulley SL. Age-dependent immune responses and immune protection after avian coronavirus vaccination. Vaccine. 2015;33(23):2655-61. PMID: 25910920.</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lastRenderedPageBreak/>
        <w:t>37.</w:t>
      </w:r>
      <w:r w:rsidRPr="009B3A76">
        <w:rPr>
          <w:rFonts w:ascii="Times New Roman" w:eastAsiaTheme="minorEastAsia" w:hAnsi="Times New Roman"/>
          <w:noProof/>
          <w:sz w:val="24"/>
          <w:szCs w:val="24"/>
          <w:lang w:eastAsia="ko-KR"/>
        </w:rPr>
        <w:tab/>
        <w:t>Pawar SD, Murtadak VB, Kale SD, Shinde PV, Parkhi SS. Evaluation of different inactivation methods for high and low pathogenic avian influenza viruses in egg-fluids for antigen preparation. J Virol Methods. 2015;222:28-33. PMID: 25997377.</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38.</w:t>
      </w:r>
      <w:r w:rsidRPr="009B3A76">
        <w:rPr>
          <w:rFonts w:ascii="Times New Roman" w:eastAsiaTheme="minorEastAsia" w:hAnsi="Times New Roman"/>
          <w:noProof/>
          <w:sz w:val="24"/>
          <w:szCs w:val="24"/>
          <w:lang w:eastAsia="ko-KR"/>
        </w:rPr>
        <w:tab/>
        <w:t>Elaish M, Ngunjiri JM, Ali A, Xia M, Ibrahim M, Jang H, et al. Supplementation of inactivated influenza vaccine with norovirus P particle-M2e chimeric vaccine enhances protection against heterologous virus challenge in chickens. PLoS One. 2017;12(2):e0171174. PMID: 28151964</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39.</w:t>
      </w:r>
      <w:r w:rsidRPr="009B3A76">
        <w:rPr>
          <w:rFonts w:ascii="Times New Roman" w:eastAsiaTheme="minorEastAsia" w:hAnsi="Times New Roman"/>
          <w:noProof/>
          <w:sz w:val="24"/>
          <w:szCs w:val="24"/>
          <w:lang w:eastAsia="ko-KR"/>
        </w:rPr>
        <w:tab/>
        <w:t>Ngunjiri JM, Ali A, Boyaka P, Marcus PI, Lee CW. In Vivo Assessment of NS1-Truncated Influenza Virus with a Novel SLSYSINWRH Motif as a Self-Adjuvanting Live Attenuated Vaccine. PLoS One. 2015;10(3):e0118934. PMID: 25790187</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40.</w:t>
      </w:r>
      <w:r w:rsidRPr="009B3A76">
        <w:rPr>
          <w:rFonts w:ascii="Times New Roman" w:eastAsiaTheme="minorEastAsia" w:hAnsi="Times New Roman"/>
          <w:noProof/>
          <w:sz w:val="24"/>
          <w:szCs w:val="24"/>
          <w:lang w:eastAsia="ko-KR"/>
        </w:rPr>
        <w:tab/>
        <w:t>Spackman E, Senne DA, Myers TJ, Bulaga LL, Garber LP, Perdue ML, et al. Development of a real-time reverse transcriptase PCR assay for type A influenza virus and the avian H5 and H7 hemagglutinin subtypes. J Clin Microbiol. 2002;40(9):3256-60. PMID: 12202562</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41.</w:t>
      </w:r>
      <w:r w:rsidRPr="009B3A76">
        <w:rPr>
          <w:rFonts w:ascii="Times New Roman" w:eastAsiaTheme="minorEastAsia" w:hAnsi="Times New Roman"/>
          <w:noProof/>
          <w:sz w:val="24"/>
          <w:szCs w:val="24"/>
          <w:lang w:eastAsia="ko-KR"/>
        </w:rPr>
        <w:tab/>
        <w:t>Lee CW, Suarez DL. Application of real-time RT-PCR for the quantitation and competitive replication study of H5 and H7 subtype avian influenza virus. J Virol Methods. 2004;119(2):151-8. PMID: 15158597.</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42.</w:t>
      </w:r>
      <w:r w:rsidRPr="009B3A76">
        <w:rPr>
          <w:rFonts w:ascii="Times New Roman" w:eastAsiaTheme="minorEastAsia" w:hAnsi="Times New Roman"/>
          <w:noProof/>
          <w:sz w:val="24"/>
          <w:szCs w:val="24"/>
          <w:lang w:eastAsia="ko-KR"/>
        </w:rPr>
        <w:tab/>
        <w:t>Jang H, Koo BS, Jeon EO, Lee HR, Lee SM, Mo IP. Altered pro-inflammatory cytokine mRNA levels in chickens infected with infectious bronchitis virus. Poult Sci. 2013;92(9):2290-8. PMID: 23960111.</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43.</w:t>
      </w:r>
      <w:r w:rsidRPr="009B3A76">
        <w:rPr>
          <w:rFonts w:ascii="Times New Roman" w:eastAsiaTheme="minorEastAsia" w:hAnsi="Times New Roman"/>
          <w:noProof/>
          <w:sz w:val="24"/>
          <w:szCs w:val="24"/>
          <w:lang w:eastAsia="ko-KR"/>
        </w:rPr>
        <w:tab/>
        <w:t>Kapczynski DR, Jiang HJ, Kogut MH. Characterization of cytokine expression induced by avian influenza virus infection with real-time RT-PCR. Methods Mol Biol. 2014;1161:217-33. PMID: 24899432.</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44.</w:t>
      </w:r>
      <w:r w:rsidRPr="009B3A76">
        <w:rPr>
          <w:rFonts w:ascii="Times New Roman" w:eastAsiaTheme="minorEastAsia" w:hAnsi="Times New Roman"/>
          <w:noProof/>
          <w:sz w:val="24"/>
          <w:szCs w:val="24"/>
          <w:lang w:eastAsia="ko-KR"/>
        </w:rPr>
        <w:tab/>
        <w:t xml:space="preserve">(OIE) WOfAH. Manual of Diagnostic Tests and Vaccines for Terrestrial Animals 2012 [cited 2017 August 28]. Available from: </w:t>
      </w:r>
      <w:hyperlink r:id="rId21" w:history="1">
        <w:r w:rsidRPr="009B3A76">
          <w:rPr>
            <w:rFonts w:ascii="Times New Roman" w:eastAsiaTheme="minorEastAsia" w:hAnsi="Times New Roman"/>
            <w:noProof/>
            <w:color w:val="0000FF" w:themeColor="hyperlink"/>
            <w:sz w:val="24"/>
            <w:szCs w:val="24"/>
            <w:u w:val="single"/>
            <w:lang w:eastAsia="ko-KR"/>
          </w:rPr>
          <w:t>http://www.oie.int/manual-of-diagnostic-tests-and-vaccines-for-terrestrial-animals/</w:t>
        </w:r>
      </w:hyperlink>
      <w:r w:rsidRPr="009B3A76">
        <w:rPr>
          <w:rFonts w:ascii="Times New Roman" w:eastAsiaTheme="minorEastAsia" w:hAnsi="Times New Roman"/>
          <w:noProof/>
          <w:sz w:val="24"/>
          <w:szCs w:val="24"/>
          <w:lang w:eastAsia="ko-KR"/>
        </w:rPr>
        <w:t>.</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45.</w:t>
      </w:r>
      <w:r w:rsidRPr="009B3A76">
        <w:rPr>
          <w:rFonts w:ascii="Times New Roman" w:eastAsiaTheme="minorEastAsia" w:hAnsi="Times New Roman"/>
          <w:noProof/>
          <w:sz w:val="24"/>
          <w:szCs w:val="24"/>
          <w:lang w:eastAsia="ko-KR"/>
        </w:rPr>
        <w:tab/>
        <w:t>Archetti I, Horsfall FL, Jr. Persistent antigenic variation of influenza A viruses after incomplete neutralization in ovo with heterologous immune serum. J Exp Med. 1950;92(5):441-62. PMID: 14778924</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46.</w:t>
      </w:r>
      <w:r w:rsidRPr="009B3A76">
        <w:rPr>
          <w:rFonts w:ascii="Times New Roman" w:eastAsiaTheme="minorEastAsia" w:hAnsi="Times New Roman"/>
          <w:noProof/>
          <w:sz w:val="24"/>
          <w:szCs w:val="24"/>
          <w:lang w:eastAsia="ko-KR"/>
        </w:rPr>
        <w:tab/>
        <w:t>Ganapathy K, Cargill PW, Jones RC. A comparison of methods of inducing lachrymation and tear collection in chickens for detection of virus-specific immuoglobulins after infection with infectious bronchitis virus. Avian Pathol. 2005;34(3):248-51. PMID: 16191709.</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lastRenderedPageBreak/>
        <w:t>47.</w:t>
      </w:r>
      <w:r w:rsidRPr="009B3A76">
        <w:rPr>
          <w:rFonts w:ascii="Times New Roman" w:eastAsiaTheme="minorEastAsia" w:hAnsi="Times New Roman"/>
          <w:noProof/>
          <w:sz w:val="24"/>
          <w:szCs w:val="24"/>
          <w:lang w:eastAsia="ko-KR"/>
        </w:rPr>
        <w:tab/>
        <w:t>To KK, Zhang AJ, Hung IF, Xu T, Ip WC, Wong RT, et al. High titer and avidity of nonneutralizing antibodies against influenza vaccine antigen are associated with severe influenza. Clin Vaccine Immunol. 2012;19(7):1012-8. PMID: 22573737</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48.</w:t>
      </w:r>
      <w:r w:rsidRPr="009B3A76">
        <w:rPr>
          <w:rFonts w:ascii="Times New Roman" w:eastAsiaTheme="minorEastAsia" w:hAnsi="Times New Roman"/>
          <w:noProof/>
          <w:sz w:val="24"/>
          <w:szCs w:val="24"/>
          <w:lang w:eastAsia="ko-KR"/>
        </w:rPr>
        <w:tab/>
        <w:t>Forrest BD, Pride MW, Dunning AJ, Capeding MR, Chotpitayasunondh T, Tam JS, et al. Correlation of cellular immune responses with protection against culture-confirmed influenza virus in young children. Clin Vaccine Immunol. 2008;15(7):1042-53. PMID: 18448618</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49.</w:t>
      </w:r>
      <w:r w:rsidRPr="009B3A76">
        <w:rPr>
          <w:rFonts w:ascii="Times New Roman" w:eastAsiaTheme="minorEastAsia" w:hAnsi="Times New Roman"/>
          <w:noProof/>
          <w:sz w:val="24"/>
          <w:szCs w:val="24"/>
          <w:lang w:eastAsia="ko-KR"/>
        </w:rPr>
        <w:tab/>
        <w:t>Iwasaki A, Pillai PS. Innate immunity to influenza virus infection. Nat Rev Immunol. 2014;14(5):315-28. doi: 10.1038/nri3665. PMID: 24762827</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50.</w:t>
      </w:r>
      <w:r w:rsidRPr="009B3A76">
        <w:rPr>
          <w:rFonts w:ascii="Times New Roman" w:eastAsiaTheme="minorEastAsia" w:hAnsi="Times New Roman"/>
          <w:noProof/>
          <w:sz w:val="24"/>
          <w:szCs w:val="24"/>
          <w:lang w:eastAsia="ko-KR"/>
        </w:rPr>
        <w:tab/>
        <w:t>Schneider WM, Chevillotte MD, Rice CM. Interferon-Stimulated Genes: A Complex Web of Host Defenses. Annu Rev Immunol. 2014;32:513-45. PMID: 24555472</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51.</w:t>
      </w:r>
      <w:r w:rsidRPr="009B3A76">
        <w:rPr>
          <w:rFonts w:ascii="Times New Roman" w:eastAsiaTheme="minorEastAsia" w:hAnsi="Times New Roman"/>
          <w:noProof/>
          <w:sz w:val="24"/>
          <w:szCs w:val="24"/>
          <w:lang w:eastAsia="ko-KR"/>
        </w:rPr>
        <w:tab/>
        <w:t xml:space="preserve">McNab F, Mayer-Barber K, Sher A, Wack A, O'Garra A. Type I interferons in infectious disease. Nat Rev Immunol. 2015;15(2):87-103. </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52.</w:t>
      </w:r>
      <w:r w:rsidRPr="009B3A76">
        <w:rPr>
          <w:rFonts w:ascii="Times New Roman" w:eastAsiaTheme="minorEastAsia" w:hAnsi="Times New Roman"/>
          <w:noProof/>
          <w:sz w:val="24"/>
          <w:szCs w:val="24"/>
          <w:lang w:eastAsia="ko-KR"/>
        </w:rPr>
        <w:tab/>
        <w:t>Garcia-Sastre A. Induction and evasion of type I interferon responses by influenza viruses. Virus Res. 2011;162(1-2):12-8. PMID: 22027189</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53.</w:t>
      </w:r>
      <w:r w:rsidRPr="009B3A76">
        <w:rPr>
          <w:rFonts w:ascii="Times New Roman" w:eastAsiaTheme="minorEastAsia" w:hAnsi="Times New Roman"/>
          <w:noProof/>
          <w:sz w:val="24"/>
          <w:szCs w:val="24"/>
          <w:lang w:eastAsia="ko-KR"/>
        </w:rPr>
        <w:tab/>
        <w:t>Schoggins JW, Wilson SJ, Panis M, Murphy MY, Jones CT, Bieniasz P, et al. A diverse range of gene products are effectors of the type I interferon antiviral response. Nature. 2011;472(7344):481-5. PMID: 21478870</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54.</w:t>
      </w:r>
      <w:r w:rsidRPr="009B3A76">
        <w:rPr>
          <w:rFonts w:ascii="Times New Roman" w:eastAsiaTheme="minorEastAsia" w:hAnsi="Times New Roman"/>
          <w:noProof/>
          <w:sz w:val="24"/>
          <w:szCs w:val="24"/>
          <w:lang w:eastAsia="ko-KR"/>
        </w:rPr>
        <w:tab/>
        <w:t>Demirjian A, Levy O. Safety and Efficacy of Neonatal Vaccination. Eur J Immunol. 2009;39(1):36-46. PMID: 19089811.</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55.</w:t>
      </w:r>
      <w:r w:rsidRPr="009B3A76">
        <w:rPr>
          <w:rFonts w:ascii="Times New Roman" w:eastAsiaTheme="minorEastAsia" w:hAnsi="Times New Roman"/>
          <w:noProof/>
          <w:sz w:val="24"/>
          <w:szCs w:val="24"/>
          <w:lang w:eastAsia="ko-KR"/>
        </w:rPr>
        <w:tab/>
        <w:t>Holmgren J, Czerkinsky C. Mucosal immunity and vaccines. Nat Med. 2005; 11(4 Suppl):S45-53. PMID:15812489</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56.</w:t>
      </w:r>
      <w:r w:rsidRPr="009B3A76">
        <w:rPr>
          <w:rFonts w:ascii="Times New Roman" w:eastAsiaTheme="minorEastAsia" w:hAnsi="Times New Roman"/>
          <w:noProof/>
          <w:sz w:val="24"/>
          <w:szCs w:val="24"/>
          <w:lang w:eastAsia="ko-KR"/>
        </w:rPr>
        <w:tab/>
        <w:t>Ghendon Y. The immune response to influenza vaccines. Acta Virol. 1990;34(3):295-304. PMID: 1980401.</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57.</w:t>
      </w:r>
      <w:r w:rsidRPr="009B3A76">
        <w:rPr>
          <w:rFonts w:ascii="Times New Roman" w:eastAsiaTheme="minorEastAsia" w:hAnsi="Times New Roman"/>
          <w:noProof/>
          <w:sz w:val="24"/>
          <w:szCs w:val="24"/>
          <w:lang w:eastAsia="ko-KR"/>
        </w:rPr>
        <w:tab/>
        <w:t>Barría MI, Garrido JL, Stein C, Scher E, Ge Y, Engel SM, et al. Localized Mucosal Response to Intranasal Live Attenuated Influenza Vaccine in Adults. The Journal of Infectious Diseases. 2013;207(1):115-24..</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58.</w:t>
      </w:r>
      <w:r w:rsidRPr="009B3A76">
        <w:rPr>
          <w:rFonts w:ascii="Times New Roman" w:eastAsiaTheme="minorEastAsia" w:hAnsi="Times New Roman"/>
          <w:noProof/>
          <w:sz w:val="24"/>
          <w:szCs w:val="24"/>
          <w:lang w:eastAsia="ko-KR"/>
        </w:rPr>
        <w:tab/>
        <w:t>Hoft DF, Lottenbach KR, Blazevic A, Turan A, Blevins TP, Pacatte TP, et al. Comparisons of the Humoral and Cellular Immune Responses Induced by Live Attenuated Influenza Vaccine (LAIV) and Inactivated Influenza Vaccine (IIV) in Adults. Clinical and Vaccine Immunology. 2016; 24:e00414-16. PMID:27847366</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lastRenderedPageBreak/>
        <w:t>59.</w:t>
      </w:r>
      <w:r w:rsidRPr="009B3A76">
        <w:rPr>
          <w:rFonts w:ascii="Times New Roman" w:eastAsiaTheme="minorEastAsia" w:hAnsi="Times New Roman"/>
          <w:noProof/>
          <w:sz w:val="24"/>
          <w:szCs w:val="24"/>
          <w:lang w:eastAsia="ko-KR"/>
        </w:rPr>
        <w:tab/>
        <w:t>Brown DM, Dilzer AM, Meents DL, Swain SL. CD4 T cell-mediated protection from lethal influenza: perforin and antibody-mediated mechanisms give a one-two punch. J Immunol. 2006;177(5):2888-98. PMID: 16920924.</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60.</w:t>
      </w:r>
      <w:r w:rsidRPr="009B3A76">
        <w:rPr>
          <w:rFonts w:ascii="Times New Roman" w:eastAsiaTheme="minorEastAsia" w:hAnsi="Times New Roman"/>
          <w:noProof/>
          <w:sz w:val="24"/>
          <w:szCs w:val="24"/>
          <w:lang w:eastAsia="ko-KR"/>
        </w:rPr>
        <w:tab/>
        <w:t>Topham DJ, Tripp RA, Sarawar SR, Sangster MY, Doherty PC. Immune CD4+ T cells promote the clearance of influenza virus from major histocompatibility complex class II -/- respiratory epithelium. J Virol. 1996;70(2):1288-91. PMID: 8551597</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61.</w:t>
      </w:r>
      <w:r w:rsidRPr="009B3A76">
        <w:rPr>
          <w:rFonts w:ascii="Times New Roman" w:eastAsiaTheme="minorEastAsia" w:hAnsi="Times New Roman"/>
          <w:noProof/>
          <w:sz w:val="24"/>
          <w:szCs w:val="24"/>
          <w:lang w:eastAsia="ko-KR"/>
        </w:rPr>
        <w:tab/>
        <w:t>Chen GL, Lau YF, Lamirande EW, McCall AW, Subbarao K. Seasonal influenza infection and live vaccine prime for a response to the 2009 pandemic H1N1 vaccine.  Proc Natl Acad Sci U S A. 2011;108:1140-5. PMID: 21199945</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62.</w:t>
      </w:r>
      <w:r w:rsidRPr="009B3A76">
        <w:rPr>
          <w:rFonts w:ascii="Times New Roman" w:eastAsiaTheme="minorEastAsia" w:hAnsi="Times New Roman"/>
          <w:noProof/>
          <w:sz w:val="24"/>
          <w:szCs w:val="24"/>
          <w:lang w:eastAsia="ko-KR"/>
        </w:rPr>
        <w:tab/>
        <w:t>Frommer A, Freidlin PJ, Bock RR, Leitner G, Chaffer M, Heller ED. Experimental vaccination of young chickens with a live, non</w:t>
      </w:r>
      <w:r w:rsidRPr="009B3A76">
        <w:rPr>
          <w:rFonts w:ascii="Cambria Math" w:eastAsiaTheme="minorEastAsia" w:hAnsi="Cambria Math" w:cs="Cambria Math"/>
          <w:noProof/>
          <w:sz w:val="24"/>
          <w:szCs w:val="24"/>
          <w:lang w:eastAsia="ko-KR"/>
        </w:rPr>
        <w:t>‐</w:t>
      </w:r>
      <w:r w:rsidRPr="009B3A76">
        <w:rPr>
          <w:rFonts w:ascii="Times New Roman" w:eastAsiaTheme="minorEastAsia" w:hAnsi="Times New Roman"/>
          <w:noProof/>
          <w:sz w:val="24"/>
          <w:szCs w:val="24"/>
          <w:lang w:eastAsia="ko-KR"/>
        </w:rPr>
        <w:t>pathogenic strain of Escherichia coli. Avian Pathology. 1994;23(3):425-33. PMID: 18671110</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63.</w:t>
      </w:r>
      <w:r w:rsidRPr="009B3A76">
        <w:rPr>
          <w:rFonts w:ascii="Times New Roman" w:eastAsiaTheme="minorEastAsia" w:hAnsi="Times New Roman"/>
          <w:noProof/>
          <w:sz w:val="24"/>
          <w:szCs w:val="24"/>
          <w:lang w:eastAsia="ko-KR"/>
        </w:rPr>
        <w:tab/>
        <w:t>Starck JM, Ricklefs RE. Avian Growth and Development: Evolution Within the Altricial-precocial Spectrum: Oxford University Press; 1998.</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64.</w:t>
      </w:r>
      <w:r w:rsidRPr="009B3A76">
        <w:rPr>
          <w:rFonts w:ascii="Times New Roman" w:eastAsiaTheme="minorEastAsia" w:hAnsi="Times New Roman"/>
          <w:noProof/>
          <w:sz w:val="24"/>
          <w:szCs w:val="24"/>
          <w:lang w:eastAsia="ko-KR"/>
        </w:rPr>
        <w:tab/>
        <w:t>Awad F, Hutton S, Forrester A, Baylis M, Ganapathy K. Heterologous live infectious bronchitis virus vaccination in day-old commercial broiler chicks: clinical signs, ciliary health, immune responses and protection against variant infectious bronchitis viruses. Avian Pathol. 2016;45(2):169-77. PMID: 26743315.</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65.</w:t>
      </w:r>
      <w:r w:rsidRPr="009B3A76">
        <w:rPr>
          <w:rFonts w:ascii="Times New Roman" w:eastAsiaTheme="minorEastAsia" w:hAnsi="Times New Roman"/>
          <w:noProof/>
          <w:sz w:val="24"/>
          <w:szCs w:val="24"/>
          <w:lang w:eastAsia="ko-KR"/>
        </w:rPr>
        <w:tab/>
        <w:t>Toro H, van Ginkel FW, Tang DC, Schemera B, Rodning S, Newton J. Avian Influenza Vaccination in Chickens and Pigs with Replication-Competent Adenovirus–Free Human Recombinant Adenovirus 5. Avian Dis. 2010;54(1 Suppl):224-31. PMID: 20521636</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66.</w:t>
      </w:r>
      <w:r w:rsidRPr="009B3A76">
        <w:rPr>
          <w:rFonts w:ascii="Times New Roman" w:eastAsiaTheme="minorEastAsia" w:hAnsi="Times New Roman"/>
          <w:noProof/>
          <w:sz w:val="24"/>
          <w:szCs w:val="24"/>
          <w:lang w:eastAsia="ko-KR"/>
        </w:rPr>
        <w:tab/>
        <w:t>Gomez Lorenzo MM, Fenton MJ. Immunobiology of Influenza Vaccines. Chest. 2013;143(2):502-10. PMID: PMC3619640.</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67.</w:t>
      </w:r>
      <w:r w:rsidRPr="009B3A76">
        <w:rPr>
          <w:rFonts w:ascii="Times New Roman" w:eastAsiaTheme="minorEastAsia" w:hAnsi="Times New Roman"/>
          <w:noProof/>
          <w:sz w:val="24"/>
          <w:szCs w:val="24"/>
          <w:lang w:eastAsia="ko-KR"/>
        </w:rPr>
        <w:tab/>
        <w:t>Lau YF, Santos C, Torres-Vélez FJ, Subbarao K. The Magnitude of Local Immunity in the Lungs of Mice Induced by Live Attenuated Influenza Vaccines Is Determined by Local Viral Replication and Induction of Cytokines.  J Virol. 2011;85: 76-85.</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68.</w:t>
      </w:r>
      <w:r w:rsidRPr="009B3A76">
        <w:rPr>
          <w:rFonts w:ascii="Times New Roman" w:eastAsiaTheme="minorEastAsia" w:hAnsi="Times New Roman"/>
          <w:noProof/>
          <w:sz w:val="24"/>
          <w:szCs w:val="24"/>
          <w:lang w:eastAsia="ko-KR"/>
        </w:rPr>
        <w:tab/>
        <w:t>Lee MS, Chen JSE. Predicting Antigenic Variants of Influenza A/H3N2 Viruses.  Emerg Infect Dis. 2004;10:1385-90. PMCID:PMC3320420</w:t>
      </w:r>
    </w:p>
    <w:p w:rsidR="009B3A76" w:rsidRPr="009B3A76" w:rsidRDefault="009B3A76" w:rsidP="009B3A76">
      <w:pPr>
        <w:spacing w:after="480"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t>69.</w:t>
      </w:r>
      <w:r w:rsidRPr="009B3A76">
        <w:rPr>
          <w:rFonts w:ascii="Times New Roman" w:eastAsiaTheme="minorEastAsia" w:hAnsi="Times New Roman"/>
          <w:noProof/>
          <w:sz w:val="24"/>
          <w:szCs w:val="24"/>
          <w:lang w:eastAsia="ko-KR"/>
        </w:rPr>
        <w:tab/>
        <w:t>Jang YH, Byun YH, Lee YJ, Lee YH, Lee K-H, Seong BL. Cold-adapted pandemic 2009 H1N1 influenza virus live vaccine elicits cross-reactive immune responses against seasonal and H5 influenza A viruses. Journal of Virology. 2012;86(10):5953-8. PMID: 22438541.</w:t>
      </w:r>
    </w:p>
    <w:p w:rsidR="009B3A76" w:rsidRPr="009B3A76" w:rsidRDefault="009B3A76" w:rsidP="009B3A76">
      <w:pPr>
        <w:spacing w:line="240" w:lineRule="auto"/>
        <w:ind w:left="360" w:hanging="360"/>
        <w:rPr>
          <w:rFonts w:ascii="Times New Roman" w:eastAsiaTheme="minorEastAsia" w:hAnsi="Times New Roman"/>
          <w:noProof/>
          <w:sz w:val="24"/>
          <w:szCs w:val="24"/>
          <w:lang w:eastAsia="ko-KR"/>
        </w:rPr>
      </w:pPr>
      <w:r w:rsidRPr="009B3A76">
        <w:rPr>
          <w:rFonts w:ascii="Times New Roman" w:eastAsiaTheme="minorEastAsia" w:hAnsi="Times New Roman"/>
          <w:noProof/>
          <w:sz w:val="24"/>
          <w:szCs w:val="24"/>
          <w:lang w:eastAsia="ko-KR"/>
        </w:rPr>
        <w:lastRenderedPageBreak/>
        <w:t>70.</w:t>
      </w:r>
      <w:r w:rsidRPr="009B3A76">
        <w:rPr>
          <w:rFonts w:ascii="Times New Roman" w:eastAsiaTheme="minorEastAsia" w:hAnsi="Times New Roman"/>
          <w:noProof/>
          <w:sz w:val="24"/>
          <w:szCs w:val="24"/>
          <w:lang w:eastAsia="ko-KR"/>
        </w:rPr>
        <w:tab/>
        <w:t xml:space="preserve">Hancock K, Veguilla V, Lu X, Zhong W, Butler EN, Sun H, et al. Cross-Reactive Antibody Responses to the 2009 Pandemic H1N1 Influenza Virus. New England Journal of Medicine. 2009;361(20):1945-52. </w:t>
      </w:r>
    </w:p>
    <w:p w:rsidR="002C219D" w:rsidRPr="00BE1B7E" w:rsidRDefault="009B3A76" w:rsidP="009B3A76">
      <w:pPr>
        <w:rPr>
          <w:rFonts w:asciiTheme="minorHAnsi" w:hAnsiTheme="minorHAnsi"/>
          <w:b/>
        </w:rPr>
      </w:pPr>
      <w:r w:rsidRPr="009B3A76">
        <w:rPr>
          <w:rFonts w:ascii="Times New Roman" w:hAnsi="Times New Roman"/>
          <w:sz w:val="24"/>
          <w:szCs w:val="24"/>
        </w:rPr>
        <w:fldChar w:fldCharType="end"/>
      </w:r>
    </w:p>
    <w:sectPr w:rsidR="002C219D" w:rsidRPr="00BE1B7E" w:rsidSect="00D66CBC">
      <w:footerReference w:type="default" r:id="rId22"/>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417" w:rsidRDefault="00BA7417" w:rsidP="00D66CBC">
      <w:pPr>
        <w:spacing w:after="0" w:line="240" w:lineRule="auto"/>
      </w:pPr>
      <w:r>
        <w:separator/>
      </w:r>
    </w:p>
  </w:endnote>
  <w:endnote w:type="continuationSeparator" w:id="0">
    <w:p w:rsidR="00BA7417" w:rsidRDefault="00BA7417" w:rsidP="00D66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3B9" w:rsidRDefault="007253B9">
    <w:pPr>
      <w:pStyle w:val="Footer"/>
      <w:jc w:val="center"/>
    </w:pPr>
    <w:r>
      <w:fldChar w:fldCharType="begin"/>
    </w:r>
    <w:r>
      <w:instrText xml:space="preserve"> PAGE   \* MERGEFORMAT </w:instrText>
    </w:r>
    <w:r>
      <w:fldChar w:fldCharType="separate"/>
    </w:r>
    <w:r w:rsidR="009B3A76">
      <w:rPr>
        <w:noProof/>
      </w:rPr>
      <w:t>21</w:t>
    </w:r>
    <w:r>
      <w:fldChar w:fldCharType="end"/>
    </w:r>
  </w:p>
  <w:p w:rsidR="007253B9" w:rsidRDefault="007253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417" w:rsidRDefault="00BA7417" w:rsidP="00D66CBC">
      <w:pPr>
        <w:spacing w:after="0" w:line="240" w:lineRule="auto"/>
      </w:pPr>
      <w:r>
        <w:separator/>
      </w:r>
    </w:p>
  </w:footnote>
  <w:footnote w:type="continuationSeparator" w:id="0">
    <w:p w:rsidR="00BA7417" w:rsidRDefault="00BA7417" w:rsidP="00D66C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F4F6F"/>
    <w:multiLevelType w:val="hybridMultilevel"/>
    <w:tmpl w:val="B41C2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F1874"/>
    <w:multiLevelType w:val="hybridMultilevel"/>
    <w:tmpl w:val="AED6FBF4"/>
    <w:lvl w:ilvl="0" w:tplc="0409000F">
      <w:start w:val="1"/>
      <w:numFmt w:val="decimal"/>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5C39C3"/>
    <w:multiLevelType w:val="hybridMultilevel"/>
    <w:tmpl w:val="FE409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B32860"/>
    <w:multiLevelType w:val="hybridMultilevel"/>
    <w:tmpl w:val="375C4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5F4E8E"/>
    <w:multiLevelType w:val="hybridMultilevel"/>
    <w:tmpl w:val="502E4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BE7EF6"/>
    <w:multiLevelType w:val="hybridMultilevel"/>
    <w:tmpl w:val="EFA8BD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E4674C"/>
    <w:multiLevelType w:val="hybridMultilevel"/>
    <w:tmpl w:val="01C2D3F6"/>
    <w:lvl w:ilvl="0" w:tplc="6B0C180C">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92695"/>
    <w:multiLevelType w:val="multilevel"/>
    <w:tmpl w:val="D77433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78482A"/>
    <w:multiLevelType w:val="hybridMultilevel"/>
    <w:tmpl w:val="4BE4C624"/>
    <w:lvl w:ilvl="0" w:tplc="E97E4172">
      <w:start w:val="1"/>
      <w:numFmt w:val="bullet"/>
      <w:lvlText w:val="•"/>
      <w:lvlJc w:val="left"/>
      <w:pPr>
        <w:tabs>
          <w:tab w:val="num" w:pos="720"/>
        </w:tabs>
        <w:ind w:left="720" w:hanging="360"/>
      </w:pPr>
      <w:rPr>
        <w:rFonts w:ascii="Arial" w:hAnsi="Arial" w:hint="default"/>
      </w:rPr>
    </w:lvl>
    <w:lvl w:ilvl="1" w:tplc="26AE4B16" w:tentative="1">
      <w:start w:val="1"/>
      <w:numFmt w:val="bullet"/>
      <w:lvlText w:val="•"/>
      <w:lvlJc w:val="left"/>
      <w:pPr>
        <w:tabs>
          <w:tab w:val="num" w:pos="1440"/>
        </w:tabs>
        <w:ind w:left="1440" w:hanging="360"/>
      </w:pPr>
      <w:rPr>
        <w:rFonts w:ascii="Arial" w:hAnsi="Arial" w:hint="default"/>
      </w:rPr>
    </w:lvl>
    <w:lvl w:ilvl="2" w:tplc="F70C4BA0" w:tentative="1">
      <w:start w:val="1"/>
      <w:numFmt w:val="bullet"/>
      <w:lvlText w:val="•"/>
      <w:lvlJc w:val="left"/>
      <w:pPr>
        <w:tabs>
          <w:tab w:val="num" w:pos="2160"/>
        </w:tabs>
        <w:ind w:left="2160" w:hanging="360"/>
      </w:pPr>
      <w:rPr>
        <w:rFonts w:ascii="Arial" w:hAnsi="Arial" w:hint="default"/>
      </w:rPr>
    </w:lvl>
    <w:lvl w:ilvl="3" w:tplc="9110ABDC" w:tentative="1">
      <w:start w:val="1"/>
      <w:numFmt w:val="bullet"/>
      <w:lvlText w:val="•"/>
      <w:lvlJc w:val="left"/>
      <w:pPr>
        <w:tabs>
          <w:tab w:val="num" w:pos="2880"/>
        </w:tabs>
        <w:ind w:left="2880" w:hanging="360"/>
      </w:pPr>
      <w:rPr>
        <w:rFonts w:ascii="Arial" w:hAnsi="Arial" w:hint="default"/>
      </w:rPr>
    </w:lvl>
    <w:lvl w:ilvl="4" w:tplc="C7DCD872" w:tentative="1">
      <w:start w:val="1"/>
      <w:numFmt w:val="bullet"/>
      <w:lvlText w:val="•"/>
      <w:lvlJc w:val="left"/>
      <w:pPr>
        <w:tabs>
          <w:tab w:val="num" w:pos="3600"/>
        </w:tabs>
        <w:ind w:left="3600" w:hanging="360"/>
      </w:pPr>
      <w:rPr>
        <w:rFonts w:ascii="Arial" w:hAnsi="Arial" w:hint="default"/>
      </w:rPr>
    </w:lvl>
    <w:lvl w:ilvl="5" w:tplc="07F0E986" w:tentative="1">
      <w:start w:val="1"/>
      <w:numFmt w:val="bullet"/>
      <w:lvlText w:val="•"/>
      <w:lvlJc w:val="left"/>
      <w:pPr>
        <w:tabs>
          <w:tab w:val="num" w:pos="4320"/>
        </w:tabs>
        <w:ind w:left="4320" w:hanging="360"/>
      </w:pPr>
      <w:rPr>
        <w:rFonts w:ascii="Arial" w:hAnsi="Arial" w:hint="default"/>
      </w:rPr>
    </w:lvl>
    <w:lvl w:ilvl="6" w:tplc="4ECC57F8" w:tentative="1">
      <w:start w:val="1"/>
      <w:numFmt w:val="bullet"/>
      <w:lvlText w:val="•"/>
      <w:lvlJc w:val="left"/>
      <w:pPr>
        <w:tabs>
          <w:tab w:val="num" w:pos="5040"/>
        </w:tabs>
        <w:ind w:left="5040" w:hanging="360"/>
      </w:pPr>
      <w:rPr>
        <w:rFonts w:ascii="Arial" w:hAnsi="Arial" w:hint="default"/>
      </w:rPr>
    </w:lvl>
    <w:lvl w:ilvl="7" w:tplc="3F04F036" w:tentative="1">
      <w:start w:val="1"/>
      <w:numFmt w:val="bullet"/>
      <w:lvlText w:val="•"/>
      <w:lvlJc w:val="left"/>
      <w:pPr>
        <w:tabs>
          <w:tab w:val="num" w:pos="5760"/>
        </w:tabs>
        <w:ind w:left="5760" w:hanging="360"/>
      </w:pPr>
      <w:rPr>
        <w:rFonts w:ascii="Arial" w:hAnsi="Arial" w:hint="default"/>
      </w:rPr>
    </w:lvl>
    <w:lvl w:ilvl="8" w:tplc="EFAC2F0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0173FBD"/>
    <w:multiLevelType w:val="hybridMultilevel"/>
    <w:tmpl w:val="877AE26A"/>
    <w:lvl w:ilvl="0" w:tplc="83F4B4D2">
      <w:numFmt w:val="bullet"/>
      <w:lvlText w:val="-"/>
      <w:lvlJc w:val="left"/>
      <w:pPr>
        <w:ind w:left="390" w:hanging="360"/>
      </w:pPr>
      <w:rPr>
        <w:rFonts w:ascii="Calibri" w:eastAsia="Calibri" w:hAnsi="Calibri"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0" w15:restartNumberingAfterBreak="0">
    <w:nsid w:val="5EBF04E4"/>
    <w:multiLevelType w:val="multilevel"/>
    <w:tmpl w:val="AE5E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D34F79"/>
    <w:multiLevelType w:val="hybridMultilevel"/>
    <w:tmpl w:val="59405AA2"/>
    <w:lvl w:ilvl="0" w:tplc="704472BC">
      <w:start w:val="1"/>
      <w:numFmt w:val="bullet"/>
      <w:lvlText w:val="•"/>
      <w:lvlJc w:val="left"/>
      <w:pPr>
        <w:tabs>
          <w:tab w:val="num" w:pos="720"/>
        </w:tabs>
        <w:ind w:left="720" w:hanging="360"/>
      </w:pPr>
      <w:rPr>
        <w:rFonts w:ascii="Arial" w:hAnsi="Arial" w:hint="default"/>
      </w:rPr>
    </w:lvl>
    <w:lvl w:ilvl="1" w:tplc="F0C0BC50" w:tentative="1">
      <w:start w:val="1"/>
      <w:numFmt w:val="bullet"/>
      <w:lvlText w:val="•"/>
      <w:lvlJc w:val="left"/>
      <w:pPr>
        <w:tabs>
          <w:tab w:val="num" w:pos="1440"/>
        </w:tabs>
        <w:ind w:left="1440" w:hanging="360"/>
      </w:pPr>
      <w:rPr>
        <w:rFonts w:ascii="Arial" w:hAnsi="Arial" w:hint="default"/>
      </w:rPr>
    </w:lvl>
    <w:lvl w:ilvl="2" w:tplc="E36A0AA6" w:tentative="1">
      <w:start w:val="1"/>
      <w:numFmt w:val="bullet"/>
      <w:lvlText w:val="•"/>
      <w:lvlJc w:val="left"/>
      <w:pPr>
        <w:tabs>
          <w:tab w:val="num" w:pos="2160"/>
        </w:tabs>
        <w:ind w:left="2160" w:hanging="360"/>
      </w:pPr>
      <w:rPr>
        <w:rFonts w:ascii="Arial" w:hAnsi="Arial" w:hint="default"/>
      </w:rPr>
    </w:lvl>
    <w:lvl w:ilvl="3" w:tplc="D506E83E" w:tentative="1">
      <w:start w:val="1"/>
      <w:numFmt w:val="bullet"/>
      <w:lvlText w:val="•"/>
      <w:lvlJc w:val="left"/>
      <w:pPr>
        <w:tabs>
          <w:tab w:val="num" w:pos="2880"/>
        </w:tabs>
        <w:ind w:left="2880" w:hanging="360"/>
      </w:pPr>
      <w:rPr>
        <w:rFonts w:ascii="Arial" w:hAnsi="Arial" w:hint="default"/>
      </w:rPr>
    </w:lvl>
    <w:lvl w:ilvl="4" w:tplc="594C0BFA" w:tentative="1">
      <w:start w:val="1"/>
      <w:numFmt w:val="bullet"/>
      <w:lvlText w:val="•"/>
      <w:lvlJc w:val="left"/>
      <w:pPr>
        <w:tabs>
          <w:tab w:val="num" w:pos="3600"/>
        </w:tabs>
        <w:ind w:left="3600" w:hanging="360"/>
      </w:pPr>
      <w:rPr>
        <w:rFonts w:ascii="Arial" w:hAnsi="Arial" w:hint="default"/>
      </w:rPr>
    </w:lvl>
    <w:lvl w:ilvl="5" w:tplc="E36C2BCE" w:tentative="1">
      <w:start w:val="1"/>
      <w:numFmt w:val="bullet"/>
      <w:lvlText w:val="•"/>
      <w:lvlJc w:val="left"/>
      <w:pPr>
        <w:tabs>
          <w:tab w:val="num" w:pos="4320"/>
        </w:tabs>
        <w:ind w:left="4320" w:hanging="360"/>
      </w:pPr>
      <w:rPr>
        <w:rFonts w:ascii="Arial" w:hAnsi="Arial" w:hint="default"/>
      </w:rPr>
    </w:lvl>
    <w:lvl w:ilvl="6" w:tplc="C588935E" w:tentative="1">
      <w:start w:val="1"/>
      <w:numFmt w:val="bullet"/>
      <w:lvlText w:val="•"/>
      <w:lvlJc w:val="left"/>
      <w:pPr>
        <w:tabs>
          <w:tab w:val="num" w:pos="5040"/>
        </w:tabs>
        <w:ind w:left="5040" w:hanging="360"/>
      </w:pPr>
      <w:rPr>
        <w:rFonts w:ascii="Arial" w:hAnsi="Arial" w:hint="default"/>
      </w:rPr>
    </w:lvl>
    <w:lvl w:ilvl="7" w:tplc="EE20D792" w:tentative="1">
      <w:start w:val="1"/>
      <w:numFmt w:val="bullet"/>
      <w:lvlText w:val="•"/>
      <w:lvlJc w:val="left"/>
      <w:pPr>
        <w:tabs>
          <w:tab w:val="num" w:pos="5760"/>
        </w:tabs>
        <w:ind w:left="5760" w:hanging="360"/>
      </w:pPr>
      <w:rPr>
        <w:rFonts w:ascii="Arial" w:hAnsi="Arial" w:hint="default"/>
      </w:rPr>
    </w:lvl>
    <w:lvl w:ilvl="8" w:tplc="AD589B9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FD14636"/>
    <w:multiLevelType w:val="hybridMultilevel"/>
    <w:tmpl w:val="F5E62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3"/>
  </w:num>
  <w:num w:numId="4">
    <w:abstractNumId w:val="5"/>
  </w:num>
  <w:num w:numId="5">
    <w:abstractNumId w:val="10"/>
  </w:num>
  <w:num w:numId="6">
    <w:abstractNumId w:val="7"/>
  </w:num>
  <w:num w:numId="7">
    <w:abstractNumId w:val="12"/>
  </w:num>
  <w:num w:numId="8">
    <w:abstractNumId w:val="4"/>
  </w:num>
  <w:num w:numId="9">
    <w:abstractNumId w:val="6"/>
  </w:num>
  <w:num w:numId="10">
    <w:abstractNumId w:val="2"/>
  </w:num>
  <w:num w:numId="11">
    <w:abstractNumId w:val="0"/>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19D"/>
    <w:rsid w:val="000034C4"/>
    <w:rsid w:val="000478EF"/>
    <w:rsid w:val="00054814"/>
    <w:rsid w:val="00076173"/>
    <w:rsid w:val="000856F5"/>
    <w:rsid w:val="000867E5"/>
    <w:rsid w:val="000D0214"/>
    <w:rsid w:val="000D52F7"/>
    <w:rsid w:val="00105681"/>
    <w:rsid w:val="00107815"/>
    <w:rsid w:val="001164EE"/>
    <w:rsid w:val="0012443C"/>
    <w:rsid w:val="0013426A"/>
    <w:rsid w:val="00160198"/>
    <w:rsid w:val="00183E11"/>
    <w:rsid w:val="001B0443"/>
    <w:rsid w:val="00212B60"/>
    <w:rsid w:val="00215A6E"/>
    <w:rsid w:val="0022548B"/>
    <w:rsid w:val="00232D5A"/>
    <w:rsid w:val="002771C5"/>
    <w:rsid w:val="002856B6"/>
    <w:rsid w:val="002B1463"/>
    <w:rsid w:val="002B2494"/>
    <w:rsid w:val="002C219D"/>
    <w:rsid w:val="002C4853"/>
    <w:rsid w:val="002D69AC"/>
    <w:rsid w:val="002E1E57"/>
    <w:rsid w:val="002E3EFD"/>
    <w:rsid w:val="0030050B"/>
    <w:rsid w:val="00312479"/>
    <w:rsid w:val="00325C38"/>
    <w:rsid w:val="0033082E"/>
    <w:rsid w:val="00333F21"/>
    <w:rsid w:val="00347CDA"/>
    <w:rsid w:val="00372EE1"/>
    <w:rsid w:val="003E1F40"/>
    <w:rsid w:val="004529F0"/>
    <w:rsid w:val="00461CA6"/>
    <w:rsid w:val="00462A90"/>
    <w:rsid w:val="004631D3"/>
    <w:rsid w:val="00470D27"/>
    <w:rsid w:val="00472998"/>
    <w:rsid w:val="00495093"/>
    <w:rsid w:val="004E26B8"/>
    <w:rsid w:val="004E3E90"/>
    <w:rsid w:val="00515C17"/>
    <w:rsid w:val="00554461"/>
    <w:rsid w:val="00561D48"/>
    <w:rsid w:val="005A79DA"/>
    <w:rsid w:val="005C4FD3"/>
    <w:rsid w:val="005C50B2"/>
    <w:rsid w:val="005D4522"/>
    <w:rsid w:val="005D7E85"/>
    <w:rsid w:val="00646619"/>
    <w:rsid w:val="0064795F"/>
    <w:rsid w:val="00652041"/>
    <w:rsid w:val="006574FB"/>
    <w:rsid w:val="0066278E"/>
    <w:rsid w:val="00677B15"/>
    <w:rsid w:val="00685FD8"/>
    <w:rsid w:val="00693EBA"/>
    <w:rsid w:val="006B4EEA"/>
    <w:rsid w:val="006B5774"/>
    <w:rsid w:val="006C6A87"/>
    <w:rsid w:val="006D03F0"/>
    <w:rsid w:val="006F5C99"/>
    <w:rsid w:val="00703E5F"/>
    <w:rsid w:val="007064AB"/>
    <w:rsid w:val="0071514C"/>
    <w:rsid w:val="007253B9"/>
    <w:rsid w:val="0072760B"/>
    <w:rsid w:val="00735D6F"/>
    <w:rsid w:val="00755FEB"/>
    <w:rsid w:val="00761E33"/>
    <w:rsid w:val="00763B12"/>
    <w:rsid w:val="00784EBF"/>
    <w:rsid w:val="00790D4D"/>
    <w:rsid w:val="00795416"/>
    <w:rsid w:val="007A25C0"/>
    <w:rsid w:val="007A46B1"/>
    <w:rsid w:val="007A4BF7"/>
    <w:rsid w:val="007A62C1"/>
    <w:rsid w:val="00816043"/>
    <w:rsid w:val="0088467C"/>
    <w:rsid w:val="00893B7B"/>
    <w:rsid w:val="008A094E"/>
    <w:rsid w:val="008C3E62"/>
    <w:rsid w:val="0092557D"/>
    <w:rsid w:val="00977F60"/>
    <w:rsid w:val="009816EF"/>
    <w:rsid w:val="009B3A76"/>
    <w:rsid w:val="009C0D59"/>
    <w:rsid w:val="009C3A27"/>
    <w:rsid w:val="009C5AC4"/>
    <w:rsid w:val="009F59FC"/>
    <w:rsid w:val="00A22954"/>
    <w:rsid w:val="00A5518D"/>
    <w:rsid w:val="00A863E9"/>
    <w:rsid w:val="00AD58B7"/>
    <w:rsid w:val="00B054B8"/>
    <w:rsid w:val="00B440AC"/>
    <w:rsid w:val="00B47847"/>
    <w:rsid w:val="00B84996"/>
    <w:rsid w:val="00B8537E"/>
    <w:rsid w:val="00BA7417"/>
    <w:rsid w:val="00BB0CB3"/>
    <w:rsid w:val="00BB589B"/>
    <w:rsid w:val="00BE1B7E"/>
    <w:rsid w:val="00C007F6"/>
    <w:rsid w:val="00C03329"/>
    <w:rsid w:val="00C24DCE"/>
    <w:rsid w:val="00C41210"/>
    <w:rsid w:val="00C43417"/>
    <w:rsid w:val="00C57CAB"/>
    <w:rsid w:val="00C639CB"/>
    <w:rsid w:val="00C776B5"/>
    <w:rsid w:val="00C8060B"/>
    <w:rsid w:val="00C80CBB"/>
    <w:rsid w:val="00CC2254"/>
    <w:rsid w:val="00CC4C1C"/>
    <w:rsid w:val="00D06E33"/>
    <w:rsid w:val="00D14154"/>
    <w:rsid w:val="00D66CBC"/>
    <w:rsid w:val="00D831B9"/>
    <w:rsid w:val="00D8584A"/>
    <w:rsid w:val="00D87455"/>
    <w:rsid w:val="00D9171A"/>
    <w:rsid w:val="00D945FB"/>
    <w:rsid w:val="00E03B85"/>
    <w:rsid w:val="00E5706D"/>
    <w:rsid w:val="00E728BB"/>
    <w:rsid w:val="00E74F72"/>
    <w:rsid w:val="00E77563"/>
    <w:rsid w:val="00E8425A"/>
    <w:rsid w:val="00E92EC4"/>
    <w:rsid w:val="00EB3608"/>
    <w:rsid w:val="00EC56C7"/>
    <w:rsid w:val="00EE028A"/>
    <w:rsid w:val="00EE2B17"/>
    <w:rsid w:val="00EF5FCE"/>
    <w:rsid w:val="00F3544C"/>
    <w:rsid w:val="00F41BF7"/>
    <w:rsid w:val="00F76419"/>
    <w:rsid w:val="00F80D76"/>
    <w:rsid w:val="00F8263F"/>
    <w:rsid w:val="00F92D24"/>
    <w:rsid w:val="00FA09E9"/>
    <w:rsid w:val="00FA63C5"/>
    <w:rsid w:val="00FD00C0"/>
    <w:rsid w:val="00FE1470"/>
    <w:rsid w:val="00FF192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F5774B"/>
  <w15:docId w15:val="{0F1C9D2F-9F08-4145-AB2B-C3D6AD4D7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D59"/>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C21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2C219D"/>
    <w:pPr>
      <w:ind w:left="720"/>
      <w:contextualSpacing/>
    </w:pPr>
  </w:style>
  <w:style w:type="table" w:customStyle="1" w:styleId="LightShading1">
    <w:name w:val="Light Shading1"/>
    <w:basedOn w:val="TableNormal"/>
    <w:uiPriority w:val="60"/>
    <w:rsid w:val="002C219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unhideWhenUsed/>
    <w:rsid w:val="00D66C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CBC"/>
  </w:style>
  <w:style w:type="paragraph" w:styleId="Footer">
    <w:name w:val="footer"/>
    <w:basedOn w:val="Normal"/>
    <w:link w:val="FooterChar"/>
    <w:uiPriority w:val="99"/>
    <w:unhideWhenUsed/>
    <w:rsid w:val="00D66C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CBC"/>
  </w:style>
  <w:style w:type="paragraph" w:styleId="BalloonText">
    <w:name w:val="Balloon Text"/>
    <w:basedOn w:val="Normal"/>
    <w:link w:val="BalloonTextChar"/>
    <w:uiPriority w:val="99"/>
    <w:semiHidden/>
    <w:unhideWhenUsed/>
    <w:rsid w:val="00D141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154"/>
    <w:rPr>
      <w:rFonts w:ascii="Tahoma" w:hAnsi="Tahoma" w:cs="Tahoma"/>
      <w:sz w:val="16"/>
      <w:szCs w:val="16"/>
    </w:rPr>
  </w:style>
  <w:style w:type="character" w:styleId="Strong">
    <w:name w:val="Strong"/>
    <w:basedOn w:val="DefaultParagraphFont"/>
    <w:uiPriority w:val="99"/>
    <w:qFormat/>
    <w:rsid w:val="004529F0"/>
    <w:rPr>
      <w:b/>
      <w:bCs/>
    </w:rPr>
  </w:style>
  <w:style w:type="character" w:styleId="Emphasis">
    <w:name w:val="Emphasis"/>
    <w:basedOn w:val="DefaultParagraphFont"/>
    <w:uiPriority w:val="99"/>
    <w:qFormat/>
    <w:rsid w:val="004529F0"/>
    <w:rPr>
      <w:i/>
      <w:iCs/>
    </w:rPr>
  </w:style>
  <w:style w:type="character" w:customStyle="1" w:styleId="apple-converted-space">
    <w:name w:val="apple-converted-space"/>
    <w:basedOn w:val="DefaultParagraphFont"/>
    <w:uiPriority w:val="99"/>
    <w:rsid w:val="004529F0"/>
  </w:style>
  <w:style w:type="character" w:styleId="Hyperlink">
    <w:name w:val="Hyperlink"/>
    <w:basedOn w:val="DefaultParagraphFont"/>
    <w:uiPriority w:val="99"/>
    <w:rsid w:val="00893B7B"/>
    <w:rPr>
      <w:color w:val="0000FF"/>
      <w:u w:val="single"/>
    </w:rPr>
  </w:style>
  <w:style w:type="character" w:styleId="LineNumber">
    <w:name w:val="line number"/>
    <w:basedOn w:val="DefaultParagraphFont"/>
    <w:uiPriority w:val="99"/>
    <w:semiHidden/>
    <w:unhideWhenUsed/>
    <w:rsid w:val="00312479"/>
  </w:style>
  <w:style w:type="character" w:styleId="CommentReference">
    <w:name w:val="annotation reference"/>
    <w:basedOn w:val="DefaultParagraphFont"/>
    <w:uiPriority w:val="99"/>
    <w:semiHidden/>
    <w:unhideWhenUsed/>
    <w:rsid w:val="00312479"/>
    <w:rPr>
      <w:sz w:val="16"/>
      <w:szCs w:val="16"/>
    </w:rPr>
  </w:style>
  <w:style w:type="paragraph" w:styleId="CommentText">
    <w:name w:val="annotation text"/>
    <w:basedOn w:val="Normal"/>
    <w:link w:val="CommentTextChar"/>
    <w:uiPriority w:val="99"/>
    <w:unhideWhenUsed/>
    <w:rsid w:val="00312479"/>
    <w:pPr>
      <w:spacing w:line="240" w:lineRule="auto"/>
    </w:pPr>
    <w:rPr>
      <w:rFonts w:asciiTheme="minorHAnsi" w:eastAsiaTheme="minorEastAsia" w:hAnsiTheme="minorHAnsi" w:cstheme="minorBidi"/>
      <w:sz w:val="20"/>
      <w:szCs w:val="20"/>
      <w:lang w:eastAsia="ko-KR"/>
    </w:rPr>
  </w:style>
  <w:style w:type="character" w:customStyle="1" w:styleId="CommentTextChar">
    <w:name w:val="Comment Text Char"/>
    <w:basedOn w:val="DefaultParagraphFont"/>
    <w:link w:val="CommentText"/>
    <w:uiPriority w:val="99"/>
    <w:rsid w:val="00312479"/>
    <w:rPr>
      <w:rFonts w:asciiTheme="minorHAnsi" w:eastAsiaTheme="minorEastAsia" w:hAnsiTheme="minorHAnsi" w:cstheme="minorBidi"/>
      <w:lang w:eastAsia="ko-KR"/>
    </w:rPr>
  </w:style>
  <w:style w:type="paragraph" w:styleId="CommentSubject">
    <w:name w:val="annotation subject"/>
    <w:basedOn w:val="CommentText"/>
    <w:next w:val="CommentText"/>
    <w:link w:val="CommentSubjectChar"/>
    <w:uiPriority w:val="99"/>
    <w:semiHidden/>
    <w:unhideWhenUsed/>
    <w:rsid w:val="00312479"/>
    <w:rPr>
      <w:b/>
      <w:bCs/>
    </w:rPr>
  </w:style>
  <w:style w:type="character" w:customStyle="1" w:styleId="CommentSubjectChar">
    <w:name w:val="Comment Subject Char"/>
    <w:basedOn w:val="CommentTextChar"/>
    <w:link w:val="CommentSubject"/>
    <w:uiPriority w:val="99"/>
    <w:semiHidden/>
    <w:rsid w:val="00312479"/>
    <w:rPr>
      <w:rFonts w:asciiTheme="minorHAnsi" w:eastAsiaTheme="minorEastAsia" w:hAnsiTheme="minorHAnsi" w:cstheme="minorBidi"/>
      <w:b/>
      <w:bCs/>
      <w:lang w:eastAsia="ko-KR"/>
    </w:rPr>
  </w:style>
  <w:style w:type="paragraph" w:customStyle="1" w:styleId="EndNoteBibliographyTitle">
    <w:name w:val="EndNote Bibliography Title"/>
    <w:basedOn w:val="Normal"/>
    <w:link w:val="EndNoteBibliographyTitleChar"/>
    <w:rsid w:val="00312479"/>
    <w:pPr>
      <w:spacing w:after="0"/>
      <w:jc w:val="center"/>
    </w:pPr>
    <w:rPr>
      <w:rFonts w:ascii="Times New Roman" w:eastAsiaTheme="minorEastAsia" w:hAnsi="Times New Roman"/>
      <w:noProof/>
      <w:lang w:eastAsia="ko-KR"/>
    </w:rPr>
  </w:style>
  <w:style w:type="character" w:customStyle="1" w:styleId="EndNoteBibliographyTitleChar">
    <w:name w:val="EndNote Bibliography Title Char"/>
    <w:basedOn w:val="DefaultParagraphFont"/>
    <w:link w:val="EndNoteBibliographyTitle"/>
    <w:rsid w:val="00312479"/>
    <w:rPr>
      <w:rFonts w:ascii="Times New Roman" w:eastAsiaTheme="minorEastAsia" w:hAnsi="Times New Roman"/>
      <w:noProof/>
      <w:sz w:val="22"/>
      <w:szCs w:val="22"/>
      <w:lang w:eastAsia="ko-KR"/>
    </w:rPr>
  </w:style>
  <w:style w:type="paragraph" w:customStyle="1" w:styleId="EndNoteBibliography">
    <w:name w:val="EndNote Bibliography"/>
    <w:basedOn w:val="Normal"/>
    <w:link w:val="EndNoteBibliographyChar"/>
    <w:rsid w:val="00312479"/>
    <w:pPr>
      <w:spacing w:line="240" w:lineRule="auto"/>
    </w:pPr>
    <w:rPr>
      <w:rFonts w:ascii="Times New Roman" w:eastAsiaTheme="minorEastAsia" w:hAnsi="Times New Roman"/>
      <w:noProof/>
      <w:lang w:eastAsia="ko-KR"/>
    </w:rPr>
  </w:style>
  <w:style w:type="character" w:customStyle="1" w:styleId="EndNoteBibliographyChar">
    <w:name w:val="EndNote Bibliography Char"/>
    <w:basedOn w:val="DefaultParagraphFont"/>
    <w:link w:val="EndNoteBibliography"/>
    <w:rsid w:val="00312479"/>
    <w:rPr>
      <w:rFonts w:ascii="Times New Roman" w:eastAsiaTheme="minorEastAsia" w:hAnsi="Times New Roman"/>
      <w:noProof/>
      <w:sz w:val="22"/>
      <w:szCs w:val="22"/>
      <w:lang w:eastAsia="ko-KR"/>
    </w:rPr>
  </w:style>
  <w:style w:type="paragraph" w:styleId="Revision">
    <w:name w:val="Revision"/>
    <w:hidden/>
    <w:uiPriority w:val="99"/>
    <w:semiHidden/>
    <w:rsid w:val="00312479"/>
    <w:rPr>
      <w:rFonts w:asciiTheme="minorHAnsi" w:eastAsiaTheme="minorEastAsia" w:hAnsiTheme="minorHAnsi" w:cstheme="minorBidi"/>
      <w:sz w:val="22"/>
      <w:szCs w:val="22"/>
      <w:lang w:eastAsia="ko-KR"/>
    </w:rPr>
  </w:style>
  <w:style w:type="character" w:customStyle="1" w:styleId="UnresolvedMention1">
    <w:name w:val="Unresolved Mention1"/>
    <w:basedOn w:val="DefaultParagraphFont"/>
    <w:uiPriority w:val="99"/>
    <w:semiHidden/>
    <w:unhideWhenUsed/>
    <w:rsid w:val="00312479"/>
    <w:rPr>
      <w:color w:val="808080"/>
      <w:shd w:val="clear" w:color="auto" w:fill="E6E6E6"/>
    </w:rPr>
  </w:style>
  <w:style w:type="character" w:customStyle="1" w:styleId="UnresolvedMention2">
    <w:name w:val="Unresolved Mention2"/>
    <w:basedOn w:val="DefaultParagraphFont"/>
    <w:uiPriority w:val="99"/>
    <w:semiHidden/>
    <w:unhideWhenUsed/>
    <w:rsid w:val="00312479"/>
    <w:rPr>
      <w:color w:val="808080"/>
      <w:shd w:val="clear" w:color="auto" w:fill="E6E6E6"/>
    </w:rPr>
  </w:style>
  <w:style w:type="paragraph" w:styleId="Caption">
    <w:name w:val="caption"/>
    <w:basedOn w:val="Normal"/>
    <w:next w:val="Normal"/>
    <w:autoRedefine/>
    <w:uiPriority w:val="35"/>
    <w:unhideWhenUsed/>
    <w:qFormat/>
    <w:rsid w:val="00312479"/>
    <w:pPr>
      <w:spacing w:line="480" w:lineRule="auto"/>
    </w:pPr>
    <w:rPr>
      <w:rFonts w:ascii="Times New Roman" w:eastAsia="Malgun Gothic" w:hAnsi="Times New Roman"/>
      <w:iCs/>
      <w:sz w:val="24"/>
      <w:szCs w:val="24"/>
      <w:lang w:eastAsia="ko-KR"/>
    </w:rPr>
  </w:style>
  <w:style w:type="character" w:customStyle="1" w:styleId="UnresolvedMention3">
    <w:name w:val="Unresolved Mention3"/>
    <w:basedOn w:val="DefaultParagraphFont"/>
    <w:uiPriority w:val="99"/>
    <w:semiHidden/>
    <w:unhideWhenUsed/>
    <w:rsid w:val="0031247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10038">
      <w:bodyDiv w:val="1"/>
      <w:marLeft w:val="0"/>
      <w:marRight w:val="0"/>
      <w:marTop w:val="0"/>
      <w:marBottom w:val="0"/>
      <w:divBdr>
        <w:top w:val="none" w:sz="0" w:space="0" w:color="auto"/>
        <w:left w:val="none" w:sz="0" w:space="0" w:color="auto"/>
        <w:bottom w:val="none" w:sz="0" w:space="0" w:color="auto"/>
        <w:right w:val="none" w:sz="0" w:space="0" w:color="auto"/>
      </w:divBdr>
    </w:div>
    <w:div w:id="390420164">
      <w:bodyDiv w:val="1"/>
      <w:marLeft w:val="0"/>
      <w:marRight w:val="0"/>
      <w:marTop w:val="0"/>
      <w:marBottom w:val="0"/>
      <w:divBdr>
        <w:top w:val="none" w:sz="0" w:space="0" w:color="auto"/>
        <w:left w:val="none" w:sz="0" w:space="0" w:color="auto"/>
        <w:bottom w:val="none" w:sz="0" w:space="0" w:color="auto"/>
        <w:right w:val="none" w:sz="0" w:space="0" w:color="auto"/>
      </w:divBdr>
    </w:div>
    <w:div w:id="597451434">
      <w:bodyDiv w:val="1"/>
      <w:marLeft w:val="0"/>
      <w:marRight w:val="0"/>
      <w:marTop w:val="0"/>
      <w:marBottom w:val="0"/>
      <w:divBdr>
        <w:top w:val="none" w:sz="0" w:space="0" w:color="auto"/>
        <w:left w:val="none" w:sz="0" w:space="0" w:color="auto"/>
        <w:bottom w:val="none" w:sz="0" w:space="0" w:color="auto"/>
        <w:right w:val="none" w:sz="0" w:space="0" w:color="auto"/>
      </w:divBdr>
    </w:div>
    <w:div w:id="607322520">
      <w:bodyDiv w:val="1"/>
      <w:marLeft w:val="0"/>
      <w:marRight w:val="0"/>
      <w:marTop w:val="0"/>
      <w:marBottom w:val="0"/>
      <w:divBdr>
        <w:top w:val="none" w:sz="0" w:space="0" w:color="auto"/>
        <w:left w:val="none" w:sz="0" w:space="0" w:color="auto"/>
        <w:bottom w:val="none" w:sz="0" w:space="0" w:color="auto"/>
        <w:right w:val="none" w:sz="0" w:space="0" w:color="auto"/>
      </w:divBdr>
    </w:div>
    <w:div w:id="720325062">
      <w:bodyDiv w:val="1"/>
      <w:marLeft w:val="0"/>
      <w:marRight w:val="0"/>
      <w:marTop w:val="0"/>
      <w:marBottom w:val="0"/>
      <w:divBdr>
        <w:top w:val="none" w:sz="0" w:space="0" w:color="auto"/>
        <w:left w:val="none" w:sz="0" w:space="0" w:color="auto"/>
        <w:bottom w:val="none" w:sz="0" w:space="0" w:color="auto"/>
        <w:right w:val="none" w:sz="0" w:space="0" w:color="auto"/>
      </w:divBdr>
    </w:div>
    <w:div w:id="1056323262">
      <w:bodyDiv w:val="1"/>
      <w:marLeft w:val="0"/>
      <w:marRight w:val="0"/>
      <w:marTop w:val="0"/>
      <w:marBottom w:val="0"/>
      <w:divBdr>
        <w:top w:val="none" w:sz="0" w:space="0" w:color="auto"/>
        <w:left w:val="none" w:sz="0" w:space="0" w:color="auto"/>
        <w:bottom w:val="none" w:sz="0" w:space="0" w:color="auto"/>
        <w:right w:val="none" w:sz="0" w:space="0" w:color="auto"/>
      </w:divBdr>
    </w:div>
    <w:div w:id="1439105907">
      <w:bodyDiv w:val="1"/>
      <w:marLeft w:val="0"/>
      <w:marRight w:val="0"/>
      <w:marTop w:val="0"/>
      <w:marBottom w:val="0"/>
      <w:divBdr>
        <w:top w:val="none" w:sz="0" w:space="0" w:color="auto"/>
        <w:left w:val="none" w:sz="0" w:space="0" w:color="auto"/>
        <w:bottom w:val="none" w:sz="0" w:space="0" w:color="auto"/>
        <w:right w:val="none" w:sz="0" w:space="0" w:color="auto"/>
      </w:divBdr>
    </w:div>
    <w:div w:id="1677154797">
      <w:bodyDiv w:val="1"/>
      <w:marLeft w:val="0"/>
      <w:marRight w:val="0"/>
      <w:marTop w:val="0"/>
      <w:marBottom w:val="0"/>
      <w:divBdr>
        <w:top w:val="none" w:sz="0" w:space="0" w:color="auto"/>
        <w:left w:val="none" w:sz="0" w:space="0" w:color="auto"/>
        <w:bottom w:val="none" w:sz="0" w:space="0" w:color="auto"/>
        <w:right w:val="none" w:sz="0" w:space="0" w:color="auto"/>
      </w:divBdr>
    </w:div>
    <w:div w:id="199683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hyperlink" Target="https://www.usda.gov/topics/animals/one-health/avian-influenza" TargetMode="External"/><Relationship Id="rId3" Type="http://schemas.openxmlformats.org/officeDocument/2006/relationships/styles" Target="styles.xml"/><Relationship Id="rId21" Type="http://schemas.openxmlformats.org/officeDocument/2006/relationships/hyperlink" Target="http://www.oie.int/manual-of-diagnostic-tests-and-vaccines-for-terrestrial-animals/"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https://www.cdc.gov/flu/avianflu/avian-flu-summary.htm" TargetMode="Externa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yperlink" Target="https://www.aphis.usda.gov/aphis/ourfocus/animalhealth/animal-disease-information/avian-influenza-disease/defend-the-flock/2017-hpa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fao.org/avianflu/en/qand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59894-8575-41E9-BD7E-638BD5866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32</Pages>
  <Words>17300</Words>
  <Characters>98615</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Reed Elsevier</Company>
  <LinksUpToDate>false</LinksUpToDate>
  <CharactersWithSpaces>115684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Reed Elsevier</dc:creator>
  <cp:lastModifiedBy>John Ngunjiri</cp:lastModifiedBy>
  <cp:revision>22</cp:revision>
  <dcterms:created xsi:type="dcterms:W3CDTF">2018-01-21T17:25:00Z</dcterms:created>
  <dcterms:modified xsi:type="dcterms:W3CDTF">2018-03-24T13:12:00Z</dcterms:modified>
</cp:coreProperties>
</file>