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D5" w:rsidRDefault="00C27C0F" w:rsidP="00C27C0F">
      <w:pPr>
        <w:keepNext/>
        <w:bidi w:val="0"/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S4 </w:t>
      </w:r>
      <w:r w:rsidR="000427A5" w:rsidRPr="000427A5">
        <w:rPr>
          <w:rFonts w:ascii="Times New Roman" w:eastAsia="Calibri" w:hAnsi="Times New Roman" w:cs="Times New Roman"/>
          <w:sz w:val="24"/>
          <w:szCs w:val="24"/>
        </w:rPr>
        <w:t>Appendix</w:t>
      </w:r>
      <w:r w:rsidR="009E6AA2">
        <w:rPr>
          <w:rFonts w:ascii="Times New Roman" w:eastAsia="Calibri" w:hAnsi="Times New Roman" w:cs="Times New Roman"/>
          <w:sz w:val="24"/>
          <w:szCs w:val="24"/>
        </w:rPr>
        <w:t>.</w:t>
      </w:r>
      <w:r w:rsidR="000427A5" w:rsidRPr="000427A5">
        <w:rPr>
          <w:rFonts w:ascii="Times New Roman" w:eastAsia="Calibri" w:hAnsi="Times New Roman" w:cs="Times New Roman"/>
          <w:sz w:val="24"/>
          <w:szCs w:val="24"/>
        </w:rPr>
        <w:t xml:space="preserve"> The Mean and Standard Deviation of Purdue (N=8) and O’Connor (N=8) Tests of the Dentists at 1</w:t>
      </w:r>
      <w:r w:rsidR="000427A5" w:rsidRPr="00B26760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0427A5" w:rsidRPr="000427A5">
        <w:rPr>
          <w:rFonts w:ascii="Times New Roman" w:eastAsia="Calibri" w:hAnsi="Times New Roman" w:cs="Times New Roman"/>
          <w:sz w:val="24"/>
          <w:szCs w:val="24"/>
        </w:rPr>
        <w:t xml:space="preserve"> trial</w:t>
      </w:r>
      <w:r w:rsidR="00B26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7A5" w:rsidRPr="000427A5">
        <w:rPr>
          <w:rFonts w:ascii="Times New Roman" w:eastAsia="Calibri" w:hAnsi="Times New Roman" w:cs="Times New Roman"/>
          <w:sz w:val="24"/>
          <w:szCs w:val="24"/>
        </w:rPr>
        <w:t>T0 and a Week Later (Test-Retest, 2</w:t>
      </w:r>
      <w:r w:rsidR="000427A5" w:rsidRPr="00B26760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="000427A5" w:rsidRPr="000427A5">
        <w:rPr>
          <w:rFonts w:ascii="Times New Roman" w:eastAsia="Calibri" w:hAnsi="Times New Roman" w:cs="Times New Roman"/>
          <w:sz w:val="24"/>
          <w:szCs w:val="24"/>
        </w:rPr>
        <w:t xml:space="preserve"> Trial)*.</w:t>
      </w:r>
      <w:r w:rsidR="000427A5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Style w:val="1"/>
        <w:bidiVisual/>
        <w:tblW w:w="4211" w:type="dxa"/>
        <w:tblInd w:w="1793" w:type="dxa"/>
        <w:tblLook w:val="04A0" w:firstRow="1" w:lastRow="0" w:firstColumn="1" w:lastColumn="0" w:noHBand="0" w:noVBand="1"/>
      </w:tblPr>
      <w:tblGrid>
        <w:gridCol w:w="1423"/>
        <w:gridCol w:w="1234"/>
        <w:gridCol w:w="1554"/>
      </w:tblGrid>
      <w:tr w:rsidR="000427A5" w:rsidRPr="00E0026D" w:rsidTr="000427A5">
        <w:trPr>
          <w:trHeight w:val="257"/>
        </w:trPr>
        <w:tc>
          <w:tcPr>
            <w:tcW w:w="2657" w:type="dxa"/>
            <w:gridSpan w:val="2"/>
          </w:tcPr>
          <w:p w:rsidR="000427A5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Dentists (N=8)</w:t>
            </w:r>
          </w:p>
        </w:tc>
        <w:tc>
          <w:tcPr>
            <w:tcW w:w="1554" w:type="dxa"/>
            <w:vMerge w:val="restart"/>
          </w:tcPr>
          <w:p w:rsidR="000427A5" w:rsidRDefault="000427A5" w:rsidP="000427A5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6E9" w:rsidRDefault="00E626E9" w:rsidP="00E626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6E9" w:rsidRDefault="00E626E9" w:rsidP="00E626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427A5" w:rsidRDefault="000427A5" w:rsidP="00E626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Motor Task</w:t>
            </w:r>
          </w:p>
        </w:tc>
      </w:tr>
      <w:tr w:rsidR="000427A5" w:rsidRPr="00E0026D" w:rsidTr="000427A5">
        <w:trPr>
          <w:trHeight w:val="257"/>
        </w:trPr>
        <w:tc>
          <w:tcPr>
            <w:tcW w:w="1423" w:type="dxa"/>
          </w:tcPr>
          <w:p w:rsidR="000427A5" w:rsidRPr="00E0026D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AD179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Trial</w:t>
            </w:r>
          </w:p>
        </w:tc>
        <w:tc>
          <w:tcPr>
            <w:tcW w:w="1234" w:type="dxa"/>
          </w:tcPr>
          <w:p w:rsidR="000427A5" w:rsidRPr="00E0026D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AD179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Trial</w:t>
            </w:r>
          </w:p>
        </w:tc>
        <w:tc>
          <w:tcPr>
            <w:tcW w:w="1554" w:type="dxa"/>
            <w:vMerge/>
          </w:tcPr>
          <w:p w:rsidR="000427A5" w:rsidRPr="00E0026D" w:rsidRDefault="000427A5" w:rsidP="000427A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27A5" w:rsidRPr="00E0026D" w:rsidTr="000427A5">
        <w:trPr>
          <w:trHeight w:val="257"/>
        </w:trPr>
        <w:tc>
          <w:tcPr>
            <w:tcW w:w="1423" w:type="dxa"/>
          </w:tcPr>
          <w:p w:rsidR="000427A5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0026D">
              <w:rPr>
                <w:rFonts w:asciiTheme="majorBidi" w:hAnsiTheme="majorBidi" w:cstheme="majorBidi"/>
                <w:sz w:val="24"/>
                <w:szCs w:val="24"/>
              </w:rPr>
              <w:t>Mean</w:t>
            </w:r>
          </w:p>
          <w:p w:rsidR="000427A5" w:rsidRPr="00E0026D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(SD)</w:t>
            </w:r>
          </w:p>
        </w:tc>
        <w:tc>
          <w:tcPr>
            <w:tcW w:w="1234" w:type="dxa"/>
          </w:tcPr>
          <w:p w:rsidR="000427A5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0026D">
              <w:rPr>
                <w:rFonts w:asciiTheme="majorBidi" w:hAnsiTheme="majorBidi" w:cstheme="majorBidi"/>
                <w:sz w:val="24"/>
                <w:szCs w:val="24"/>
              </w:rPr>
              <w:t>Mean</w:t>
            </w:r>
          </w:p>
          <w:p w:rsidR="000427A5" w:rsidRPr="00E0026D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(SD)</w:t>
            </w:r>
          </w:p>
        </w:tc>
        <w:tc>
          <w:tcPr>
            <w:tcW w:w="1554" w:type="dxa"/>
            <w:vMerge/>
          </w:tcPr>
          <w:p w:rsidR="000427A5" w:rsidRPr="00E0026D" w:rsidRDefault="000427A5" w:rsidP="000427A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27A5" w:rsidRPr="00E0026D" w:rsidTr="000427A5">
        <w:trPr>
          <w:trHeight w:val="271"/>
        </w:trPr>
        <w:tc>
          <w:tcPr>
            <w:tcW w:w="1423" w:type="dxa"/>
          </w:tcPr>
          <w:p w:rsidR="000427A5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A53">
              <w:rPr>
                <w:rFonts w:asciiTheme="majorBidi" w:hAnsiTheme="majorBidi" w:cstheme="majorBidi" w:hint="cs"/>
                <w:sz w:val="24"/>
                <w:szCs w:val="24"/>
                <w:rtl/>
              </w:rPr>
              <w:t>16.62</w:t>
            </w:r>
          </w:p>
          <w:p w:rsidR="000427A5" w:rsidRPr="00F52A53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(3.02)</w:t>
            </w:r>
          </w:p>
        </w:tc>
        <w:tc>
          <w:tcPr>
            <w:tcW w:w="1234" w:type="dxa"/>
          </w:tcPr>
          <w:p w:rsidR="000427A5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A53">
              <w:rPr>
                <w:rFonts w:asciiTheme="majorBidi" w:hAnsiTheme="majorBidi" w:cstheme="majorBidi" w:hint="cs"/>
                <w:sz w:val="24"/>
                <w:szCs w:val="24"/>
                <w:rtl/>
              </w:rPr>
              <w:t>16.37</w:t>
            </w:r>
          </w:p>
          <w:p w:rsidR="000427A5" w:rsidRPr="00F52A53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(2.92)</w:t>
            </w:r>
          </w:p>
        </w:tc>
        <w:tc>
          <w:tcPr>
            <w:tcW w:w="1554" w:type="dxa"/>
          </w:tcPr>
          <w:p w:rsidR="000427A5" w:rsidRPr="00E0026D" w:rsidRDefault="000427A5" w:rsidP="000427A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026D">
              <w:rPr>
                <w:rFonts w:asciiTheme="majorBidi" w:hAnsiTheme="majorBidi" w:cstheme="majorBidi"/>
                <w:sz w:val="24"/>
                <w:szCs w:val="24"/>
              </w:rPr>
              <w:t>PD-DH</w:t>
            </w:r>
          </w:p>
        </w:tc>
      </w:tr>
      <w:tr w:rsidR="000427A5" w:rsidRPr="00E0026D" w:rsidTr="000427A5">
        <w:trPr>
          <w:trHeight w:val="257"/>
        </w:trPr>
        <w:tc>
          <w:tcPr>
            <w:tcW w:w="1423" w:type="dxa"/>
          </w:tcPr>
          <w:p w:rsidR="000427A5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A53">
              <w:rPr>
                <w:rFonts w:asciiTheme="majorBidi" w:hAnsiTheme="majorBidi" w:cstheme="majorBidi" w:hint="cs"/>
                <w:sz w:val="24"/>
                <w:szCs w:val="24"/>
                <w:rtl/>
              </w:rPr>
              <w:t>15.37</w:t>
            </w:r>
          </w:p>
          <w:p w:rsidR="000427A5" w:rsidRPr="00F52A53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(2.44)</w:t>
            </w:r>
          </w:p>
        </w:tc>
        <w:tc>
          <w:tcPr>
            <w:tcW w:w="1234" w:type="dxa"/>
          </w:tcPr>
          <w:p w:rsidR="000427A5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A53">
              <w:rPr>
                <w:rFonts w:asciiTheme="majorBidi" w:hAnsiTheme="majorBidi" w:cstheme="majorBidi" w:hint="cs"/>
                <w:sz w:val="24"/>
                <w:szCs w:val="24"/>
                <w:rtl/>
              </w:rPr>
              <w:t>15.62</w:t>
            </w:r>
          </w:p>
          <w:p w:rsidR="000427A5" w:rsidRPr="00F52A53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(2.55)</w:t>
            </w:r>
          </w:p>
        </w:tc>
        <w:tc>
          <w:tcPr>
            <w:tcW w:w="1554" w:type="dxa"/>
          </w:tcPr>
          <w:p w:rsidR="000427A5" w:rsidRPr="00E0026D" w:rsidRDefault="000427A5" w:rsidP="000427A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026D">
              <w:rPr>
                <w:rFonts w:asciiTheme="majorBidi" w:hAnsiTheme="majorBidi" w:cstheme="majorBidi"/>
                <w:sz w:val="24"/>
                <w:szCs w:val="24"/>
              </w:rPr>
              <w:t>PD-NDH</w:t>
            </w:r>
          </w:p>
        </w:tc>
      </w:tr>
      <w:tr w:rsidR="000427A5" w:rsidRPr="00E0026D" w:rsidTr="000427A5">
        <w:trPr>
          <w:trHeight w:val="271"/>
        </w:trPr>
        <w:tc>
          <w:tcPr>
            <w:tcW w:w="1423" w:type="dxa"/>
          </w:tcPr>
          <w:p w:rsidR="000427A5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A53">
              <w:rPr>
                <w:rFonts w:asciiTheme="majorBidi" w:hAnsiTheme="majorBidi" w:cstheme="majorBidi" w:hint="cs"/>
                <w:sz w:val="24"/>
                <w:szCs w:val="24"/>
                <w:rtl/>
              </w:rPr>
              <w:t>13.12</w:t>
            </w:r>
          </w:p>
          <w:p w:rsidR="000427A5" w:rsidRPr="00F52A53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(2.10)</w:t>
            </w:r>
          </w:p>
        </w:tc>
        <w:tc>
          <w:tcPr>
            <w:tcW w:w="1234" w:type="dxa"/>
          </w:tcPr>
          <w:p w:rsidR="000427A5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A53">
              <w:rPr>
                <w:rFonts w:asciiTheme="majorBidi" w:hAnsiTheme="majorBidi" w:cstheme="majorBidi" w:hint="cs"/>
                <w:sz w:val="24"/>
                <w:szCs w:val="24"/>
                <w:rtl/>
              </w:rPr>
              <w:t>12.37</w:t>
            </w:r>
          </w:p>
          <w:p w:rsidR="000427A5" w:rsidRPr="00F52A53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(1.50)</w:t>
            </w:r>
          </w:p>
        </w:tc>
        <w:tc>
          <w:tcPr>
            <w:tcW w:w="1554" w:type="dxa"/>
          </w:tcPr>
          <w:p w:rsidR="000427A5" w:rsidRPr="00E0026D" w:rsidRDefault="000427A5" w:rsidP="000427A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026D">
              <w:rPr>
                <w:rFonts w:asciiTheme="majorBidi" w:hAnsiTheme="majorBidi" w:cstheme="majorBidi"/>
                <w:sz w:val="24"/>
                <w:szCs w:val="24"/>
              </w:rPr>
              <w:t>PD-BH</w:t>
            </w:r>
          </w:p>
        </w:tc>
      </w:tr>
      <w:tr w:rsidR="000427A5" w:rsidRPr="00E0026D" w:rsidTr="000427A5">
        <w:trPr>
          <w:trHeight w:val="257"/>
        </w:trPr>
        <w:tc>
          <w:tcPr>
            <w:tcW w:w="1423" w:type="dxa"/>
          </w:tcPr>
          <w:p w:rsidR="000427A5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A53">
              <w:rPr>
                <w:rFonts w:asciiTheme="majorBidi" w:hAnsiTheme="majorBidi" w:cstheme="majorBidi" w:hint="cs"/>
                <w:sz w:val="24"/>
                <w:szCs w:val="24"/>
                <w:rtl/>
              </w:rPr>
              <w:t>38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0427A5" w:rsidRPr="00F52A53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(8.96)</w:t>
            </w:r>
          </w:p>
        </w:tc>
        <w:tc>
          <w:tcPr>
            <w:tcW w:w="1234" w:type="dxa"/>
          </w:tcPr>
          <w:p w:rsidR="000427A5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52A53">
              <w:rPr>
                <w:rFonts w:asciiTheme="majorBidi" w:hAnsiTheme="majorBidi" w:cstheme="majorBidi" w:hint="cs"/>
                <w:sz w:val="24"/>
                <w:szCs w:val="24"/>
                <w:rtl/>
              </w:rPr>
              <w:t>39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0427A5" w:rsidRPr="00F52A53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(9.25)</w:t>
            </w:r>
          </w:p>
        </w:tc>
        <w:tc>
          <w:tcPr>
            <w:tcW w:w="1554" w:type="dxa"/>
          </w:tcPr>
          <w:p w:rsidR="000427A5" w:rsidRPr="00E0026D" w:rsidRDefault="000427A5" w:rsidP="000427A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026D">
              <w:rPr>
                <w:rFonts w:asciiTheme="majorBidi" w:hAnsiTheme="majorBidi" w:cstheme="majorBidi"/>
                <w:sz w:val="24"/>
                <w:szCs w:val="24"/>
              </w:rPr>
              <w:t>PD-A</w:t>
            </w:r>
          </w:p>
        </w:tc>
      </w:tr>
      <w:tr w:rsidR="000427A5" w:rsidRPr="00E0026D" w:rsidTr="000427A5">
        <w:trPr>
          <w:trHeight w:val="271"/>
        </w:trPr>
        <w:tc>
          <w:tcPr>
            <w:tcW w:w="1423" w:type="dxa"/>
          </w:tcPr>
          <w:p w:rsidR="000427A5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A53">
              <w:rPr>
                <w:rFonts w:asciiTheme="majorBidi" w:hAnsiTheme="majorBidi" w:cstheme="majorBidi" w:hint="cs"/>
                <w:sz w:val="24"/>
                <w:szCs w:val="24"/>
                <w:rtl/>
              </w:rPr>
              <w:t>10.5</w:t>
            </w:r>
          </w:p>
          <w:p w:rsidR="000427A5" w:rsidRPr="00F52A53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(2.61)</w:t>
            </w:r>
          </w:p>
        </w:tc>
        <w:tc>
          <w:tcPr>
            <w:tcW w:w="1234" w:type="dxa"/>
          </w:tcPr>
          <w:p w:rsidR="000427A5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A53">
              <w:rPr>
                <w:rFonts w:asciiTheme="majorBidi" w:hAnsiTheme="majorBidi" w:cstheme="majorBidi" w:hint="cs"/>
                <w:sz w:val="24"/>
                <w:szCs w:val="24"/>
                <w:rtl/>
              </w:rPr>
              <w:t>10.62</w:t>
            </w:r>
          </w:p>
          <w:p w:rsidR="000427A5" w:rsidRPr="00F52A53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(2.77)</w:t>
            </w:r>
          </w:p>
        </w:tc>
        <w:tc>
          <w:tcPr>
            <w:tcW w:w="1554" w:type="dxa"/>
          </w:tcPr>
          <w:p w:rsidR="000427A5" w:rsidRPr="00E0026D" w:rsidRDefault="000427A5" w:rsidP="000427A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026D">
              <w:rPr>
                <w:rFonts w:asciiTheme="majorBidi" w:hAnsiTheme="majorBidi" w:cstheme="majorBidi"/>
                <w:sz w:val="24"/>
                <w:szCs w:val="24"/>
              </w:rPr>
              <w:t>PIND-DH</w:t>
            </w:r>
          </w:p>
        </w:tc>
      </w:tr>
      <w:tr w:rsidR="000427A5" w:rsidRPr="00E0026D" w:rsidTr="000427A5">
        <w:trPr>
          <w:trHeight w:val="271"/>
        </w:trPr>
        <w:tc>
          <w:tcPr>
            <w:tcW w:w="1423" w:type="dxa"/>
          </w:tcPr>
          <w:p w:rsidR="000427A5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A53">
              <w:rPr>
                <w:rFonts w:asciiTheme="majorBidi" w:hAnsiTheme="majorBidi" w:cstheme="majorBidi" w:hint="cs"/>
                <w:sz w:val="24"/>
                <w:szCs w:val="24"/>
                <w:rtl/>
              </w:rPr>
              <w:t>9.62</w:t>
            </w:r>
          </w:p>
          <w:p w:rsidR="000427A5" w:rsidRPr="00F52A53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(2.13)</w:t>
            </w:r>
          </w:p>
        </w:tc>
        <w:tc>
          <w:tcPr>
            <w:tcW w:w="1234" w:type="dxa"/>
          </w:tcPr>
          <w:p w:rsidR="000427A5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A53">
              <w:rPr>
                <w:rFonts w:asciiTheme="majorBidi" w:hAnsiTheme="majorBidi" w:cstheme="majorBidi" w:hint="cs"/>
                <w:sz w:val="24"/>
                <w:szCs w:val="24"/>
                <w:rtl/>
              </w:rPr>
              <w:t>9.12</w:t>
            </w:r>
          </w:p>
          <w:p w:rsidR="000427A5" w:rsidRPr="00F52A53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(1.64)</w:t>
            </w:r>
          </w:p>
        </w:tc>
        <w:tc>
          <w:tcPr>
            <w:tcW w:w="1554" w:type="dxa"/>
          </w:tcPr>
          <w:p w:rsidR="000427A5" w:rsidRPr="00E0026D" w:rsidRDefault="000427A5" w:rsidP="000427A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026D">
              <w:rPr>
                <w:rFonts w:asciiTheme="majorBidi" w:hAnsiTheme="majorBidi" w:cstheme="majorBidi"/>
                <w:sz w:val="24"/>
                <w:szCs w:val="24"/>
              </w:rPr>
              <w:t>PIND-NDH</w:t>
            </w:r>
          </w:p>
        </w:tc>
      </w:tr>
      <w:tr w:rsidR="000427A5" w:rsidRPr="00E0026D" w:rsidTr="000427A5">
        <w:trPr>
          <w:trHeight w:val="257"/>
        </w:trPr>
        <w:tc>
          <w:tcPr>
            <w:tcW w:w="1423" w:type="dxa"/>
          </w:tcPr>
          <w:p w:rsidR="000427A5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A53">
              <w:rPr>
                <w:rFonts w:asciiTheme="majorBidi" w:hAnsiTheme="majorBidi" w:cstheme="majorBidi" w:hint="cs"/>
                <w:sz w:val="24"/>
                <w:szCs w:val="24"/>
                <w:rtl/>
              </w:rPr>
              <w:t>6.87</w:t>
            </w:r>
          </w:p>
          <w:p w:rsidR="000427A5" w:rsidRPr="00F52A53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(2.03)</w:t>
            </w:r>
            <w:r w:rsidRPr="00F52A5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34" w:type="dxa"/>
          </w:tcPr>
          <w:p w:rsidR="000427A5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A53">
              <w:rPr>
                <w:rFonts w:asciiTheme="majorBidi" w:hAnsiTheme="majorBidi" w:cstheme="majorBidi" w:hint="cs"/>
                <w:sz w:val="24"/>
                <w:szCs w:val="24"/>
                <w:rtl/>
              </w:rPr>
              <w:t>6.12</w:t>
            </w:r>
          </w:p>
          <w:p w:rsidR="000427A5" w:rsidRPr="00F52A53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(2.29)</w:t>
            </w:r>
          </w:p>
        </w:tc>
        <w:tc>
          <w:tcPr>
            <w:tcW w:w="1554" w:type="dxa"/>
          </w:tcPr>
          <w:p w:rsidR="000427A5" w:rsidRPr="00E0026D" w:rsidRDefault="000427A5" w:rsidP="000427A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026D">
              <w:rPr>
                <w:rFonts w:asciiTheme="majorBidi" w:hAnsiTheme="majorBidi" w:cstheme="majorBidi"/>
                <w:sz w:val="24"/>
                <w:szCs w:val="24"/>
              </w:rPr>
              <w:t>PIND-BH</w:t>
            </w:r>
          </w:p>
        </w:tc>
      </w:tr>
      <w:tr w:rsidR="000427A5" w:rsidRPr="00E0026D" w:rsidTr="000427A5">
        <w:trPr>
          <w:trHeight w:val="271"/>
        </w:trPr>
        <w:tc>
          <w:tcPr>
            <w:tcW w:w="1423" w:type="dxa"/>
          </w:tcPr>
          <w:p w:rsidR="000427A5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A53">
              <w:rPr>
                <w:rFonts w:asciiTheme="majorBidi" w:hAnsiTheme="majorBidi" w:cstheme="majorBidi" w:hint="cs"/>
                <w:sz w:val="24"/>
                <w:szCs w:val="24"/>
                <w:rtl/>
              </w:rPr>
              <w:t>25.12</w:t>
            </w:r>
          </w:p>
          <w:p w:rsidR="000427A5" w:rsidRPr="00F52A53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(6.64)</w:t>
            </w:r>
          </w:p>
        </w:tc>
        <w:tc>
          <w:tcPr>
            <w:tcW w:w="1234" w:type="dxa"/>
          </w:tcPr>
          <w:p w:rsidR="000427A5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A53">
              <w:rPr>
                <w:rFonts w:asciiTheme="majorBidi" w:hAnsiTheme="majorBidi" w:cstheme="majorBidi" w:hint="cs"/>
                <w:sz w:val="24"/>
                <w:szCs w:val="24"/>
                <w:rtl/>
              </w:rPr>
              <w:t>23.37</w:t>
            </w:r>
          </w:p>
          <w:p w:rsidR="000427A5" w:rsidRPr="00F52A53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(7.30)</w:t>
            </w:r>
          </w:p>
        </w:tc>
        <w:tc>
          <w:tcPr>
            <w:tcW w:w="1554" w:type="dxa"/>
          </w:tcPr>
          <w:p w:rsidR="000427A5" w:rsidRPr="00E0026D" w:rsidRDefault="000427A5" w:rsidP="000427A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026D">
              <w:rPr>
                <w:rFonts w:asciiTheme="majorBidi" w:hAnsiTheme="majorBidi" w:cstheme="majorBidi"/>
                <w:sz w:val="24"/>
                <w:szCs w:val="24"/>
              </w:rPr>
              <w:t>PIND-A</w:t>
            </w:r>
          </w:p>
        </w:tc>
      </w:tr>
      <w:tr w:rsidR="000427A5" w:rsidRPr="00E0026D" w:rsidTr="000427A5">
        <w:trPr>
          <w:trHeight w:val="257"/>
        </w:trPr>
        <w:tc>
          <w:tcPr>
            <w:tcW w:w="1423" w:type="dxa"/>
          </w:tcPr>
          <w:p w:rsidR="000427A5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A53">
              <w:rPr>
                <w:rFonts w:asciiTheme="majorBidi" w:hAnsiTheme="majorBidi" w:cstheme="majorBidi" w:hint="cs"/>
                <w:sz w:val="24"/>
                <w:szCs w:val="24"/>
                <w:rtl/>
              </w:rPr>
              <w:t>4.57</w:t>
            </w:r>
          </w:p>
          <w:p w:rsidR="000427A5" w:rsidRPr="00F52A53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(0.39)</w:t>
            </w:r>
          </w:p>
        </w:tc>
        <w:tc>
          <w:tcPr>
            <w:tcW w:w="1234" w:type="dxa"/>
          </w:tcPr>
          <w:p w:rsidR="000427A5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A53">
              <w:rPr>
                <w:rFonts w:asciiTheme="majorBidi" w:hAnsiTheme="majorBidi" w:cstheme="majorBidi" w:hint="cs"/>
                <w:sz w:val="24"/>
                <w:szCs w:val="24"/>
                <w:rtl/>
              </w:rPr>
              <w:t>4.81</w:t>
            </w:r>
          </w:p>
          <w:p w:rsidR="000427A5" w:rsidRPr="00F52A53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(0.57)</w:t>
            </w:r>
          </w:p>
        </w:tc>
        <w:tc>
          <w:tcPr>
            <w:tcW w:w="1554" w:type="dxa"/>
          </w:tcPr>
          <w:p w:rsidR="000427A5" w:rsidRPr="00E0026D" w:rsidRDefault="000427A5" w:rsidP="000427A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026D">
              <w:rPr>
                <w:rFonts w:asciiTheme="majorBidi" w:hAnsiTheme="majorBidi" w:cstheme="majorBidi"/>
                <w:sz w:val="24"/>
                <w:szCs w:val="24"/>
              </w:rPr>
              <w:t>O-D</w:t>
            </w:r>
          </w:p>
        </w:tc>
      </w:tr>
      <w:tr w:rsidR="000427A5" w:rsidRPr="00E0026D" w:rsidTr="000427A5">
        <w:trPr>
          <w:trHeight w:val="271"/>
        </w:trPr>
        <w:tc>
          <w:tcPr>
            <w:tcW w:w="1423" w:type="dxa"/>
          </w:tcPr>
          <w:p w:rsidR="000427A5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A53">
              <w:rPr>
                <w:rFonts w:asciiTheme="majorBidi" w:hAnsiTheme="majorBidi" w:cstheme="majorBidi" w:hint="cs"/>
                <w:sz w:val="24"/>
                <w:szCs w:val="24"/>
                <w:rtl/>
              </w:rPr>
              <w:t>16.78</w:t>
            </w:r>
          </w:p>
          <w:p w:rsidR="000427A5" w:rsidRPr="00F52A53" w:rsidRDefault="000427A5" w:rsidP="00AD17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(5.90)</w:t>
            </w:r>
          </w:p>
        </w:tc>
        <w:tc>
          <w:tcPr>
            <w:tcW w:w="1234" w:type="dxa"/>
          </w:tcPr>
          <w:p w:rsidR="000427A5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A53">
              <w:rPr>
                <w:rFonts w:asciiTheme="majorBidi" w:hAnsiTheme="majorBidi" w:cstheme="majorBidi" w:hint="cs"/>
                <w:sz w:val="24"/>
                <w:szCs w:val="24"/>
                <w:rtl/>
              </w:rPr>
              <w:t>18.41</w:t>
            </w:r>
          </w:p>
          <w:p w:rsidR="000427A5" w:rsidRPr="00F52A53" w:rsidRDefault="000427A5" w:rsidP="000427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(4.97)</w:t>
            </w:r>
          </w:p>
        </w:tc>
        <w:tc>
          <w:tcPr>
            <w:tcW w:w="1554" w:type="dxa"/>
          </w:tcPr>
          <w:p w:rsidR="000427A5" w:rsidRPr="00E0026D" w:rsidRDefault="000427A5" w:rsidP="000427A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026D">
              <w:rPr>
                <w:rFonts w:asciiTheme="majorBidi" w:hAnsiTheme="majorBidi" w:cstheme="majorBidi"/>
                <w:sz w:val="24"/>
                <w:szCs w:val="24"/>
              </w:rPr>
              <w:t>O-IND</w:t>
            </w:r>
          </w:p>
        </w:tc>
      </w:tr>
    </w:tbl>
    <w:p w:rsidR="000427A5" w:rsidRPr="000427A5" w:rsidRDefault="000427A5" w:rsidP="0059178B">
      <w:pPr>
        <w:pStyle w:val="PLoSFigLegend"/>
        <w:spacing w:line="276" w:lineRule="auto"/>
        <w:rPr>
          <w:lang w:val="en-US" w:bidi="he-IL"/>
        </w:rPr>
      </w:pPr>
      <w:r w:rsidRPr="000427A5">
        <w:rPr>
          <w:lang w:val="en-US" w:bidi="he-IL"/>
        </w:rPr>
        <w:t>*Purdue scores are reported in number of pins/parts; O’Connor scores are reported in minutes.</w:t>
      </w:r>
    </w:p>
    <w:p w:rsidR="000427A5" w:rsidRPr="000427A5" w:rsidRDefault="000427A5" w:rsidP="000427A5">
      <w:pPr>
        <w:keepNext/>
        <w:bidi w:val="0"/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427A5" w:rsidRPr="000427A5" w:rsidSect="005A1E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F0"/>
    <w:rsid w:val="000427A5"/>
    <w:rsid w:val="00074B51"/>
    <w:rsid w:val="00197746"/>
    <w:rsid w:val="0059178B"/>
    <w:rsid w:val="005A1EC3"/>
    <w:rsid w:val="008D24D5"/>
    <w:rsid w:val="009E6AA2"/>
    <w:rsid w:val="00A36BF0"/>
    <w:rsid w:val="00B26760"/>
    <w:rsid w:val="00B92332"/>
    <w:rsid w:val="00C27C0F"/>
    <w:rsid w:val="00E626E9"/>
    <w:rsid w:val="00E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oSFigLegend">
    <w:name w:val="PLoS Fig Legend"/>
    <w:basedOn w:val="Normal"/>
    <w:qFormat/>
    <w:rsid w:val="000427A5"/>
    <w:pPr>
      <w:bidi w:val="0"/>
      <w:spacing w:after="0" w:line="480" w:lineRule="auto"/>
      <w:jc w:val="both"/>
    </w:pPr>
    <w:rPr>
      <w:rFonts w:ascii="Times New Roman" w:eastAsia="Calibri" w:hAnsi="Times New Roman" w:cs="Times New Roman"/>
      <w:sz w:val="24"/>
      <w:szCs w:val="24"/>
      <w:lang w:val="en-GB" w:bidi="ar-SA"/>
    </w:rPr>
  </w:style>
  <w:style w:type="table" w:customStyle="1" w:styleId="1">
    <w:name w:val="רשת טבלה1"/>
    <w:basedOn w:val="TableNormal"/>
    <w:next w:val="TableGrid"/>
    <w:uiPriority w:val="39"/>
    <w:rsid w:val="000427A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oSFigLegend">
    <w:name w:val="PLoS Fig Legend"/>
    <w:basedOn w:val="Normal"/>
    <w:qFormat/>
    <w:rsid w:val="000427A5"/>
    <w:pPr>
      <w:bidi w:val="0"/>
      <w:spacing w:after="0" w:line="480" w:lineRule="auto"/>
      <w:jc w:val="both"/>
    </w:pPr>
    <w:rPr>
      <w:rFonts w:ascii="Times New Roman" w:eastAsia="Calibri" w:hAnsi="Times New Roman" w:cs="Times New Roman"/>
      <w:sz w:val="24"/>
      <w:szCs w:val="24"/>
      <w:lang w:val="en-GB" w:bidi="ar-SA"/>
    </w:rPr>
  </w:style>
  <w:style w:type="table" w:customStyle="1" w:styleId="1">
    <w:name w:val="רשת טבלה1"/>
    <w:basedOn w:val="TableNormal"/>
    <w:next w:val="TableGrid"/>
    <w:uiPriority w:val="39"/>
    <w:rsid w:val="000427A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</cp:lastModifiedBy>
  <cp:revision>2</cp:revision>
  <dcterms:created xsi:type="dcterms:W3CDTF">2018-02-27T18:49:00Z</dcterms:created>
  <dcterms:modified xsi:type="dcterms:W3CDTF">2018-02-27T18:49:00Z</dcterms:modified>
</cp:coreProperties>
</file>