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3B" w:rsidRPr="004A4CC0" w:rsidRDefault="0073193B" w:rsidP="0073193B">
      <w:pPr>
        <w:rPr>
          <w:b/>
          <w:lang w:val="en-US"/>
        </w:rPr>
      </w:pPr>
      <w:r w:rsidRPr="004A4CC0">
        <w:rPr>
          <w:rFonts w:ascii="Times New Roman" w:hAnsi="Times New Roman" w:cs="Times New Roman"/>
          <w:b/>
          <w:sz w:val="24"/>
          <w:szCs w:val="24"/>
          <w:lang w:val="en-US"/>
        </w:rPr>
        <w:t>S3 Table. Four exemplary docking calculation results for 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ye1</w:t>
      </w:r>
      <w:r w:rsidRPr="004A4C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(1OYB) and </w:t>
      </w:r>
      <w:r w:rsidRPr="002E2A96">
        <w:rPr>
          <w:rFonts w:ascii="Times New Roman" w:hAnsi="Times New Roman" w:cs="Times New Roman"/>
          <w:b/>
          <w:i/>
          <w:sz w:val="24"/>
          <w:szCs w:val="24"/>
          <w:lang w:val="en-US"/>
        </w:rPr>
        <w:t>trans</w:t>
      </w:r>
      <w:r w:rsidRPr="004A4CC0">
        <w:rPr>
          <w:rFonts w:ascii="Times New Roman" w:hAnsi="Times New Roman" w:cs="Times New Roman"/>
          <w:b/>
          <w:sz w:val="24"/>
          <w:szCs w:val="24"/>
          <w:lang w:val="en-US"/>
        </w:rPr>
        <w:t>-2-hexenoic acid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4056"/>
      </w:tblGrid>
      <w:tr w:rsidR="0073193B" w:rsidRPr="00C21F40" w:rsidTr="00F61479">
        <w:trPr>
          <w:trHeight w:val="601"/>
        </w:trPr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Default="0073193B" w:rsidP="00F61479">
            <w:pPr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7FA359" wp14:editId="02AA92B5">
                  <wp:extent cx="2438400" cy="1828800"/>
                  <wp:effectExtent l="0" t="0" r="0" b="0"/>
                  <wp:docPr id="22" name="Picture 22" descr="C:\Jaeho - Chalmers\MANUSCRIPT\S4\ent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Jaeho - Chalmers\MANUSCRIPT\S4\ent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Default="0073193B" w:rsidP="00F61479">
            <w:pPr>
              <w:rPr>
                <w:noProof/>
                <w:lang w:val="en-U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4CAE984" wp14:editId="576D5CE6">
                  <wp:extent cx="2438400" cy="1828800"/>
                  <wp:effectExtent l="0" t="0" r="0" b="0"/>
                  <wp:docPr id="23" name="Picture 23" descr="C:\Jaeho - Chalmers\MANUSCRIPT\S4\ent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Jaeho - Chalmers\MANUSCRIPT\S4\ent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3193B" w:rsidRPr="00B00608" w:rsidTr="00F61479">
        <w:trPr>
          <w:trHeight w:val="601"/>
        </w:trPr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 xml:space="preserve">Pose entry 2 </w:t>
            </w:r>
          </w:p>
          <w:p w:rsidR="0073193B" w:rsidRPr="0073193B" w:rsidRDefault="0073193B" w:rsidP="00F61479">
            <w:pPr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Accepted</w:t>
            </w:r>
          </w:p>
        </w:tc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Pose entry 3</w:t>
            </w:r>
          </w:p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 xml:space="preserve">Accepted </w:t>
            </w:r>
          </w:p>
        </w:tc>
      </w:tr>
      <w:tr w:rsidR="0073193B" w:rsidRPr="00B00608" w:rsidTr="00F61479">
        <w:trPr>
          <w:trHeight w:val="601"/>
        </w:trPr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noProof/>
                <w:sz w:val="24"/>
                <w:lang w:eastAsia="en-GB"/>
              </w:rPr>
              <w:drawing>
                <wp:inline distT="0" distB="0" distL="0" distR="0" wp14:anchorId="1991BC46" wp14:editId="06F07F4F">
                  <wp:extent cx="2438400" cy="1828800"/>
                  <wp:effectExtent l="0" t="0" r="0" b="0"/>
                  <wp:docPr id="24" name="Picture 24" descr="C:\Jaeho - Chalmers\MANUSCRIPT\S4\ent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Jaeho - Chalmers\MANUSCRIPT\S4\ent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noProof/>
                <w:sz w:val="24"/>
                <w:lang w:eastAsia="en-GB"/>
              </w:rPr>
              <w:drawing>
                <wp:inline distT="0" distB="0" distL="0" distR="0" wp14:anchorId="53509DD0" wp14:editId="56C32388">
                  <wp:extent cx="2438400" cy="1828800"/>
                  <wp:effectExtent l="0" t="0" r="0" b="0"/>
                  <wp:docPr id="25" name="Picture 25" descr="C:\Jaeho - Chalmers\MANUSCRIPT\S4\ent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Jaeho - Chalmers\MANUSCRIPT\S4\ent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93B" w:rsidRPr="00B00608" w:rsidTr="00F61479">
        <w:trPr>
          <w:trHeight w:val="183"/>
        </w:trPr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Pose entry 9</w:t>
            </w:r>
          </w:p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Accepted</w:t>
            </w:r>
          </w:p>
        </w:tc>
        <w:tc>
          <w:tcPr>
            <w:tcW w:w="40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Pose entry 10</w:t>
            </w:r>
          </w:p>
          <w:p w:rsidR="0073193B" w:rsidRPr="0073193B" w:rsidRDefault="0073193B" w:rsidP="00F614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3193B">
              <w:rPr>
                <w:rFonts w:ascii="Times New Roman" w:hAnsi="Times New Roman" w:cs="Times New Roman"/>
                <w:sz w:val="24"/>
                <w:lang w:val="en-US"/>
              </w:rPr>
              <w:t>Accepted</w:t>
            </w:r>
          </w:p>
        </w:tc>
      </w:tr>
    </w:tbl>
    <w:p w:rsidR="00BC488E" w:rsidRPr="0073193B" w:rsidRDefault="0073193B">
      <w:pPr>
        <w:rPr>
          <w:lang w:val="en-US"/>
        </w:rPr>
      </w:pPr>
    </w:p>
    <w:sectPr w:rsidR="00BC488E" w:rsidRPr="0073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3B"/>
    <w:rsid w:val="00285B0B"/>
    <w:rsid w:val="006D48B9"/>
    <w:rsid w:val="0073193B"/>
    <w:rsid w:val="00744463"/>
    <w:rsid w:val="00813A1E"/>
    <w:rsid w:val="00857C3E"/>
    <w:rsid w:val="008841DB"/>
    <w:rsid w:val="00B77BFA"/>
    <w:rsid w:val="00E520DF"/>
    <w:rsid w:val="00E752F7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9DA4"/>
  <w15:chartTrackingRefBased/>
  <w15:docId w15:val="{6445E7D2-F048-48E6-B266-289D3FB5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93B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93B"/>
    <w:pPr>
      <w:spacing w:after="0" w:line="240" w:lineRule="auto"/>
    </w:pPr>
    <w:rPr>
      <w:rFonts w:eastAsiaTheme="minorHAnsi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 Ho Shin</dc:creator>
  <cp:keywords/>
  <dc:description/>
  <cp:lastModifiedBy>Jae Ho Shin</cp:lastModifiedBy>
  <cp:revision>1</cp:revision>
  <dcterms:created xsi:type="dcterms:W3CDTF">2017-10-31T20:33:00Z</dcterms:created>
  <dcterms:modified xsi:type="dcterms:W3CDTF">2017-10-31T20:33:00Z</dcterms:modified>
</cp:coreProperties>
</file>