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EA" w:rsidRDefault="00D738EA" w:rsidP="00D738EA">
      <w:pPr>
        <w:pStyle w:val="Body"/>
        <w:spacing w:line="480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24E8E17F" wp14:editId="151F965D">
            <wp:extent cx="5935345" cy="4055745"/>
            <wp:effectExtent l="0" t="0" r="0" b="0"/>
            <wp:docPr id="7" name="Picture 7" descr="../../randomizations/Figs/Fig_S4_random_tM_femal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randomizations/Figs/Fig_S4_random_tM_females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7F" w:rsidRDefault="00D738EA" w:rsidP="00D738EA">
      <w:pPr>
        <w:pStyle w:val="Body"/>
        <w:spacing w:line="480" w:lineRule="auto"/>
      </w:pPr>
      <w:r>
        <w:rPr>
          <w:rStyle w:val="None"/>
          <w:rFonts w:ascii="Times New Roman" w:hAnsi="Times New Roman"/>
          <w:b/>
          <w:bCs/>
        </w:rPr>
        <w:t xml:space="preserve">Fig S4. </w:t>
      </w:r>
      <w:r>
        <w:rPr>
          <w:rStyle w:val="None"/>
          <w:rFonts w:ascii="Times New Roman" w:hAnsi="Times New Roman"/>
        </w:rPr>
        <w:t>Distribution of mean values of eigenvector centrality (A &amp; D), strength (B &amp; E), and degree (C &amp; F) from randomized networks for female elk (</w:t>
      </w:r>
      <w:r>
        <w:rPr>
          <w:rStyle w:val="None"/>
          <w:rFonts w:ascii="Times New Roman" w:hAnsi="Times New Roman"/>
          <w:i/>
          <w:iCs/>
          <w:lang w:val="es-ES_tradnl"/>
        </w:rPr>
        <w:t>Cervus canadensis</w:t>
      </w:r>
      <w:r>
        <w:rPr>
          <w:rStyle w:val="None"/>
          <w:rFonts w:ascii="Times New Roman" w:hAnsi="Times New Roman"/>
        </w:rPr>
        <w:t>) at medium density (1.05 ha/elk) compared to observed mean values for each metric. Red histograms A-C represent data from ‘</w:t>
      </w:r>
      <w:r>
        <w:rPr>
          <w:rStyle w:val="None"/>
          <w:rFonts w:ascii="Times New Roman" w:hAnsi="Times New Roman"/>
          <w:lang w:val="it-IT"/>
        </w:rPr>
        <w:t>replicate 1</w:t>
      </w:r>
      <w:r>
        <w:rPr>
          <w:rStyle w:val="None"/>
          <w:rFonts w:ascii="Times New Roman" w:hAnsi="Times New Roman"/>
        </w:rPr>
        <w:t>’ and blue histograms D-F represent data from ‘</w:t>
      </w:r>
      <w:r>
        <w:rPr>
          <w:rStyle w:val="None"/>
          <w:rFonts w:ascii="Times New Roman" w:hAnsi="Times New Roman"/>
          <w:lang w:val="it-IT"/>
        </w:rPr>
        <w:t>replicate 2</w:t>
      </w:r>
      <w:r>
        <w:rPr>
          <w:rStyle w:val="None"/>
          <w:rFonts w:ascii="Times New Roman" w:hAnsi="Times New Roman"/>
        </w:rPr>
        <w:t>’ (see ‘Methods’ section for details). Note observed mean values (i.e., vertical thick lines) and 95% quantiles (i.e., vertical dashed lines).</w:t>
      </w:r>
      <w:bookmarkStart w:id="0" w:name="_GoBack"/>
      <w:bookmarkEnd w:id="0"/>
    </w:p>
    <w:sectPr w:rsidR="00AD1F7F" w:rsidSect="00770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EA"/>
    <w:rsid w:val="00133171"/>
    <w:rsid w:val="002055B4"/>
    <w:rsid w:val="00367133"/>
    <w:rsid w:val="006343CF"/>
    <w:rsid w:val="00734183"/>
    <w:rsid w:val="007706D6"/>
    <w:rsid w:val="009A573D"/>
    <w:rsid w:val="009F0C6B"/>
    <w:rsid w:val="00AD1F7F"/>
    <w:rsid w:val="00D738EA"/>
    <w:rsid w:val="00E34418"/>
    <w:rsid w:val="00F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DA128"/>
  <w15:chartTrackingRefBased/>
  <w15:docId w15:val="{DB48CA64-8083-9D44-9D87-2D553C6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38E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None">
    <w:name w:val="None"/>
    <w:rsid w:val="00D738EA"/>
  </w:style>
  <w:style w:type="character" w:styleId="LineNumber">
    <w:name w:val="line number"/>
    <w:basedOn w:val="DefaultParagraphFont"/>
    <w:uiPriority w:val="99"/>
    <w:semiHidden/>
    <w:unhideWhenUsed/>
    <w:rsid w:val="00D7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Webber</dc:creator>
  <cp:keywords/>
  <dc:description/>
  <cp:lastModifiedBy>Quinn Webber</cp:lastModifiedBy>
  <cp:revision>1</cp:revision>
  <dcterms:created xsi:type="dcterms:W3CDTF">2018-02-21T16:58:00Z</dcterms:created>
  <dcterms:modified xsi:type="dcterms:W3CDTF">2018-02-21T16:58:00Z</dcterms:modified>
</cp:coreProperties>
</file>