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0D61" w14:textId="11EB5445" w:rsidR="00B21D45" w:rsidRDefault="006B3546" w:rsidP="00B21D4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6</w:t>
      </w:r>
      <w:bookmarkStart w:id="0" w:name="_GoBack"/>
      <w:bookmarkEnd w:id="0"/>
      <w:r w:rsidR="00B21D45" w:rsidRPr="00622374">
        <w:rPr>
          <w:rFonts w:ascii="Times New Roman" w:hAnsi="Times New Roman"/>
          <w:sz w:val="24"/>
          <w:szCs w:val="24"/>
        </w:rPr>
        <w:t xml:space="preserve">. </w:t>
      </w:r>
      <w:r w:rsidR="00B21D45">
        <w:rPr>
          <w:rFonts w:ascii="Times New Roman" w:hAnsi="Times New Roman"/>
          <w:sz w:val="24"/>
          <w:szCs w:val="24"/>
        </w:rPr>
        <w:t>Additional</w:t>
      </w:r>
      <w:r w:rsidR="00B21D45" w:rsidRPr="00622374">
        <w:rPr>
          <w:rFonts w:ascii="Times New Roman" w:hAnsi="Times New Roman"/>
          <w:sz w:val="24"/>
          <w:szCs w:val="24"/>
        </w:rPr>
        <w:t xml:space="preserve"> Analysis</w:t>
      </w:r>
      <w:r w:rsidR="00B21D45">
        <w:rPr>
          <w:rFonts w:ascii="Times New Roman" w:hAnsi="Times New Roman"/>
          <w:sz w:val="24"/>
          <w:szCs w:val="24"/>
        </w:rPr>
        <w:t xml:space="preserve"> - Baseline risk of 30-day outcomes in the 180 days prior to cohort entry. </w:t>
      </w:r>
    </w:p>
    <w:p w14:paraId="20AE0813" w14:textId="77777777" w:rsidR="00B21D45" w:rsidRPr="00622374" w:rsidRDefault="00B21D45" w:rsidP="00B21D4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007"/>
        <w:gridCol w:w="2021"/>
        <w:gridCol w:w="2373"/>
        <w:gridCol w:w="2384"/>
      </w:tblGrid>
      <w:tr w:rsidR="00B21D45" w:rsidRPr="00B21ED1" w14:paraId="37894C94" w14:textId="77777777" w:rsidTr="0080460C">
        <w:trPr>
          <w:trHeight w:val="92"/>
        </w:trPr>
        <w:tc>
          <w:tcPr>
            <w:tcW w:w="1131" w:type="pct"/>
            <w:vMerge w:val="restart"/>
            <w:shd w:val="clear" w:color="auto" w:fill="auto"/>
          </w:tcPr>
          <w:p w14:paraId="4F787F78" w14:textId="77777777" w:rsidR="00B21D45" w:rsidRPr="00B21ED1" w:rsidRDefault="00B21D45" w:rsidP="008046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4" w:type="pct"/>
            <w:gridSpan w:val="2"/>
          </w:tcPr>
          <w:p w14:paraId="5CBEEBC5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Number of events, n (%)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14:paraId="2367C1DB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Relative Risk (Unadjusted)</w:t>
            </w:r>
          </w:p>
          <w:p w14:paraId="5E84A781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221ADB81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Relative Risk (Adjusted)</w:t>
            </w:r>
            <w:r w:rsidRPr="00B21ED1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  <w:t>¥</w:t>
            </w:r>
          </w:p>
          <w:p w14:paraId="7B639CF5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(95% CI)</w:t>
            </w:r>
          </w:p>
        </w:tc>
      </w:tr>
      <w:tr w:rsidR="00B21D45" w:rsidRPr="00B21ED1" w14:paraId="3D0C76BC" w14:textId="77777777" w:rsidTr="0080460C">
        <w:trPr>
          <w:trHeight w:val="664"/>
        </w:trPr>
        <w:tc>
          <w:tcPr>
            <w:tcW w:w="1131" w:type="pct"/>
            <w:vMerge/>
            <w:shd w:val="clear" w:color="auto" w:fill="auto"/>
          </w:tcPr>
          <w:p w14:paraId="294BA10F" w14:textId="77777777" w:rsidR="00B21D45" w:rsidRPr="00B21ED1" w:rsidRDefault="00B21D45" w:rsidP="008046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556E8760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High Dose Group</w:t>
            </w:r>
            <w:r w:rsidRPr="00B21ED1">
              <w:rPr>
                <w:rFonts w:ascii="Times New Roman" w:hAnsi="Times New Roman"/>
                <w:sz w:val="20"/>
                <w:szCs w:val="20"/>
                <w:vertAlign w:val="superscript"/>
              </w:rPr>
              <w:t>£</w:t>
            </w:r>
          </w:p>
          <w:p w14:paraId="0C4C604B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= 31,078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916DEBB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Low Dose Group</w:t>
            </w:r>
            <w:r w:rsidRPr="00B21ED1">
              <w:rPr>
                <w:rFonts w:ascii="Times New Roman" w:hAnsi="Times New Roman"/>
                <w:sz w:val="20"/>
                <w:szCs w:val="20"/>
                <w:vertAlign w:val="superscript"/>
              </w:rPr>
              <w:t>£</w:t>
            </w:r>
          </w:p>
          <w:p w14:paraId="2D6BA2B2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= 71,618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14:paraId="154D5CAF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14:paraId="53E96D21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1D45" w:rsidRPr="00B21ED1" w14:paraId="40579782" w14:textId="77777777" w:rsidTr="0080460C">
        <w:trPr>
          <w:trHeight w:val="535"/>
        </w:trPr>
        <w:tc>
          <w:tcPr>
            <w:tcW w:w="1131" w:type="pct"/>
            <w:shd w:val="clear" w:color="auto" w:fill="auto"/>
            <w:vAlign w:val="center"/>
          </w:tcPr>
          <w:p w14:paraId="2233EBC8" w14:textId="77777777" w:rsidR="00B21D45" w:rsidRPr="00B21ED1" w:rsidRDefault="00B21D45" w:rsidP="008046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D1">
              <w:rPr>
                <w:rFonts w:ascii="Times New Roman" w:hAnsi="Times New Roman"/>
                <w:b/>
                <w:sz w:val="20"/>
                <w:szCs w:val="20"/>
              </w:rPr>
              <w:t>Hospitalization with altered mental status*</w:t>
            </w:r>
          </w:p>
        </w:tc>
        <w:tc>
          <w:tcPr>
            <w:tcW w:w="884" w:type="pct"/>
            <w:vAlign w:val="center"/>
          </w:tcPr>
          <w:p w14:paraId="3CE91732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>151 (0.49)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52BB433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>319 (0.45)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8ACFCF8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 xml:space="preserve">1.09 </w:t>
            </w:r>
          </w:p>
          <w:p w14:paraId="6F7173E8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>(0.90 – 1.33)</w:t>
            </w:r>
          </w:p>
        </w:tc>
        <w:tc>
          <w:tcPr>
            <w:tcW w:w="1050" w:type="pct"/>
            <w:vAlign w:val="center"/>
          </w:tcPr>
          <w:p w14:paraId="6E7885DD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>1.11</w:t>
            </w:r>
          </w:p>
          <w:p w14:paraId="20B44F6C" w14:textId="77777777" w:rsidR="00B21D45" w:rsidRPr="00B21ED1" w:rsidRDefault="00B21D45" w:rsidP="0080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ED1">
              <w:rPr>
                <w:rFonts w:ascii="Times New Roman" w:hAnsi="Times New Roman"/>
                <w:sz w:val="20"/>
                <w:szCs w:val="20"/>
              </w:rPr>
              <w:t>(0.91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ED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ED1">
              <w:rPr>
                <w:rFonts w:ascii="Times New Roman" w:hAnsi="Times New Roman"/>
                <w:sz w:val="20"/>
                <w:szCs w:val="20"/>
              </w:rPr>
              <w:t>1.35)</w:t>
            </w:r>
          </w:p>
        </w:tc>
      </w:tr>
      <w:tr w:rsidR="00B21D45" w:rsidRPr="00B21ED1" w14:paraId="6FF3E624" w14:textId="77777777" w:rsidTr="0080460C">
        <w:trPr>
          <w:trHeight w:val="108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B5C35AF" w14:textId="77777777" w:rsidR="00B21D45" w:rsidRPr="002277A4" w:rsidRDefault="00B21D45" w:rsidP="008046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277A4">
              <w:rPr>
                <w:rFonts w:ascii="Times New Roman" w:hAnsi="Times New Roman"/>
                <w:sz w:val="16"/>
                <w:szCs w:val="16"/>
              </w:rPr>
              <w:t>Abbreviations: CI, confidence interval</w:t>
            </w:r>
          </w:p>
          <w:p w14:paraId="1B846427" w14:textId="77777777" w:rsidR="00B21D45" w:rsidRPr="002277A4" w:rsidRDefault="00B21D45" w:rsidP="008046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7A4">
              <w:rPr>
                <w:rFonts w:ascii="Times New Roman" w:hAnsi="Times New Roman"/>
                <w:sz w:val="16"/>
                <w:szCs w:val="16"/>
                <w:vertAlign w:val="superscript"/>
              </w:rPr>
              <w:t>£</w:t>
            </w:r>
            <w:r w:rsidRPr="002277A4">
              <w:rPr>
                <w:rFonts w:ascii="Times New Roman" w:hAnsi="Times New Roman"/>
                <w:sz w:val="16"/>
                <w:szCs w:val="16"/>
              </w:rPr>
              <w:t xml:space="preserve">Low and high dose group as per previous allocation into groups  </w:t>
            </w:r>
            <w:r w:rsidRPr="002277A4">
              <w:rPr>
                <w:rFonts w:ascii="Times New Roman" w:hAnsi="Times New Roman"/>
                <w:sz w:val="16"/>
                <w:szCs w:val="16"/>
              </w:rPr>
              <w:br/>
            </w:r>
            <w:r w:rsidRPr="002277A4">
              <w:rPr>
                <w:rFonts w:ascii="Times New Roman" w:hAnsi="Times New Roman"/>
                <w:bCs/>
                <w:iCs/>
                <w:sz w:val="16"/>
                <w:szCs w:val="16"/>
                <w:vertAlign w:val="superscript"/>
              </w:rPr>
              <w:t>¥</w:t>
            </w:r>
            <w:r w:rsidRPr="002277A4">
              <w:rPr>
                <w:rFonts w:ascii="Times New Roman" w:hAnsi="Times New Roman"/>
                <w:sz w:val="16"/>
                <w:szCs w:val="16"/>
              </w:rPr>
              <w:t>Adjusted for 8 covariates (see Methods)</w:t>
            </w:r>
          </w:p>
          <w:p w14:paraId="4102DD19" w14:textId="77777777" w:rsidR="00B21D45" w:rsidRPr="002277A4" w:rsidRDefault="00B21D45" w:rsidP="008046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77A4">
              <w:rPr>
                <w:rFonts w:ascii="Times New Roman" w:hAnsi="Times New Roman"/>
                <w:sz w:val="16"/>
                <w:szCs w:val="16"/>
              </w:rPr>
              <w:t>* Altered mental status as defined by receipt of urgent head CT scan in the absence of diagnosis of stroke within the first 5 days of hospital admission as diagnosed by hospital administrative codes.</w:t>
            </w:r>
          </w:p>
          <w:p w14:paraId="25E8D303" w14:textId="77777777" w:rsidR="00B21D45" w:rsidRPr="00B21ED1" w:rsidRDefault="00B21D45" w:rsidP="0080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7A4">
              <w:rPr>
                <w:rFonts w:ascii="Times New Roman" w:hAnsi="Times New Roman"/>
                <w:sz w:val="16"/>
                <w:szCs w:val="16"/>
              </w:rPr>
              <w:t>Patients prescribed the low gabapentin dose served as the referent group.</w:t>
            </w:r>
          </w:p>
        </w:tc>
      </w:tr>
    </w:tbl>
    <w:p w14:paraId="7AD0DAED" w14:textId="77777777" w:rsidR="00B83C3A" w:rsidRDefault="006B3546"/>
    <w:sectPr w:rsidR="00B83C3A" w:rsidSect="00B21D45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5"/>
    <w:rsid w:val="00294DF4"/>
    <w:rsid w:val="004D154C"/>
    <w:rsid w:val="006B3546"/>
    <w:rsid w:val="00B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7A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4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Fleet</dc:creator>
  <cp:keywords/>
  <dc:description/>
  <cp:lastModifiedBy>Jamie Fleet</cp:lastModifiedBy>
  <cp:revision>2</cp:revision>
  <dcterms:created xsi:type="dcterms:W3CDTF">2017-03-30T20:05:00Z</dcterms:created>
  <dcterms:modified xsi:type="dcterms:W3CDTF">2017-07-08T19:02:00Z</dcterms:modified>
</cp:coreProperties>
</file>