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5C" w:rsidRDefault="00DE4D5C"/>
    <w:p w:rsidR="00FC77A9" w:rsidRDefault="00FC77A9">
      <w:r>
        <w:t>Table 1: Incidence rate of obesity related cancer in the general population</w:t>
      </w:r>
      <w:r w:rsidR="00E978A5">
        <w:t xml:space="preserve"> (men)</w:t>
      </w:r>
      <w:bookmarkStart w:id="0" w:name="_GoBack"/>
      <w:bookmarkEnd w:id="0"/>
    </w:p>
    <w:tbl>
      <w:tblPr>
        <w:tblStyle w:val="PlainTable3"/>
        <w:tblW w:w="14417" w:type="dxa"/>
        <w:tblLook w:val="04A0" w:firstRow="1" w:lastRow="0" w:firstColumn="1" w:lastColumn="0" w:noHBand="0" w:noVBand="1"/>
      </w:tblPr>
      <w:tblGrid>
        <w:gridCol w:w="1317"/>
        <w:gridCol w:w="810"/>
        <w:gridCol w:w="708"/>
        <w:gridCol w:w="709"/>
        <w:gridCol w:w="709"/>
        <w:gridCol w:w="738"/>
        <w:gridCol w:w="679"/>
        <w:gridCol w:w="709"/>
        <w:gridCol w:w="774"/>
        <w:gridCol w:w="774"/>
        <w:gridCol w:w="774"/>
        <w:gridCol w:w="774"/>
        <w:gridCol w:w="875"/>
        <w:gridCol w:w="875"/>
        <w:gridCol w:w="875"/>
        <w:gridCol w:w="875"/>
        <w:gridCol w:w="875"/>
        <w:gridCol w:w="774"/>
      </w:tblGrid>
      <w:tr w:rsidR="00FC77A9" w:rsidRPr="00FC77A9" w:rsidTr="00CE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7" w:type="dxa"/>
            <w:hideMark/>
          </w:tcPr>
          <w:p w:rsidR="00FC77A9" w:rsidRPr="00FC77A9" w:rsidRDefault="00FC77A9" w:rsidP="00CE4C3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Agegroup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\</w:t>
            </w: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ear</w:t>
            </w:r>
          </w:p>
        </w:tc>
        <w:tc>
          <w:tcPr>
            <w:tcW w:w="810" w:type="dxa"/>
            <w:hideMark/>
          </w:tcPr>
          <w:p w:rsidR="00FC77A9" w:rsidRPr="00FC77A9" w:rsidRDefault="00FC77A9" w:rsidP="00CE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15-19</w:t>
            </w:r>
          </w:p>
        </w:tc>
        <w:tc>
          <w:tcPr>
            <w:tcW w:w="708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20-24</w:t>
            </w:r>
          </w:p>
        </w:tc>
        <w:tc>
          <w:tcPr>
            <w:tcW w:w="709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25-29</w:t>
            </w:r>
          </w:p>
        </w:tc>
        <w:tc>
          <w:tcPr>
            <w:tcW w:w="709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30-34</w:t>
            </w:r>
          </w:p>
        </w:tc>
        <w:tc>
          <w:tcPr>
            <w:tcW w:w="738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35-39</w:t>
            </w:r>
          </w:p>
        </w:tc>
        <w:tc>
          <w:tcPr>
            <w:tcW w:w="679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40-44</w:t>
            </w:r>
          </w:p>
        </w:tc>
        <w:tc>
          <w:tcPr>
            <w:tcW w:w="709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45-49</w:t>
            </w:r>
          </w:p>
        </w:tc>
        <w:tc>
          <w:tcPr>
            <w:tcW w:w="567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50-54</w:t>
            </w:r>
          </w:p>
        </w:tc>
        <w:tc>
          <w:tcPr>
            <w:tcW w:w="774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55-59</w:t>
            </w:r>
          </w:p>
        </w:tc>
        <w:tc>
          <w:tcPr>
            <w:tcW w:w="774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60-64</w:t>
            </w:r>
          </w:p>
        </w:tc>
        <w:tc>
          <w:tcPr>
            <w:tcW w:w="774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65-69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70-74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75-79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80-84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85-89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90-94</w:t>
            </w:r>
          </w:p>
        </w:tc>
        <w:tc>
          <w:tcPr>
            <w:tcW w:w="774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95+</w:t>
            </w:r>
          </w:p>
        </w:tc>
      </w:tr>
      <w:tr w:rsidR="00FC77A9" w:rsidRPr="00FC77A9" w:rsidTr="00CE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CE4C3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1989 -1993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0.23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0.73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2.04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3.18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8.49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19.16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43.89</w:t>
            </w:r>
          </w:p>
        </w:tc>
        <w:tc>
          <w:tcPr>
            <w:tcW w:w="567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81.39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171.44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320.69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560.82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855.75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1184.43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1425.28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1486.39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1210.69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816.80</w:t>
            </w:r>
          </w:p>
        </w:tc>
      </w:tr>
      <w:tr w:rsidR="00FC77A9" w:rsidRPr="00FC77A9" w:rsidTr="00CE4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CE4C3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1994 - 1998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0.24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0.63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1.40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3.16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7.21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18.90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42.36</w:t>
            </w:r>
          </w:p>
        </w:tc>
        <w:tc>
          <w:tcPr>
            <w:tcW w:w="567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99.44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215.48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412.96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719.46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1067.13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1352.36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1519.05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1519.24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1218.59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715.65</w:t>
            </w:r>
          </w:p>
        </w:tc>
      </w:tr>
      <w:tr w:rsidR="00FC77A9" w:rsidRPr="00FC77A9" w:rsidTr="00CE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CE4C3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1999-2003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0.50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0.94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1.69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3.70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7.94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20.18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45.03</w:t>
            </w:r>
          </w:p>
        </w:tc>
        <w:tc>
          <w:tcPr>
            <w:tcW w:w="567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114.16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246.56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488.90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792.78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1097.17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1313.65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1369.26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1271.48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973.76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620.93</w:t>
            </w:r>
          </w:p>
        </w:tc>
      </w:tr>
      <w:tr w:rsidR="00FC77A9" w:rsidRPr="00FC77A9" w:rsidTr="00CE4C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CE4C3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2004-2008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0.28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0.81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2.09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4.59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10.70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21.70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52.79</w:t>
            </w:r>
          </w:p>
        </w:tc>
        <w:tc>
          <w:tcPr>
            <w:tcW w:w="567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133.49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311.93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603.20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945.08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1241.48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1403.50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1391.63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1286.55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983.67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684.36</w:t>
            </w:r>
          </w:p>
        </w:tc>
      </w:tr>
      <w:tr w:rsidR="00FC77A9" w:rsidRPr="00FC77A9" w:rsidTr="00CE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CE4C3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2009-2012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0.30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0.82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2.67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5.11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11.88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23.66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59.87</w:t>
            </w:r>
          </w:p>
        </w:tc>
        <w:tc>
          <w:tcPr>
            <w:tcW w:w="567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141.41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325.71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621.24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999.29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1278.60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1437.97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1411.72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1249.95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996.21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CE4C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C77A9">
              <w:rPr>
                <w:rFonts w:ascii="Calibri" w:eastAsia="Times New Roman" w:hAnsi="Calibri" w:cs="Calibri"/>
                <w:color w:val="000000"/>
                <w:sz w:val="20"/>
              </w:rPr>
              <w:t>610.52</w:t>
            </w:r>
          </w:p>
        </w:tc>
      </w:tr>
    </w:tbl>
    <w:p w:rsidR="00FC77A9" w:rsidRDefault="00FC77A9"/>
    <w:p w:rsidR="00FC77A9" w:rsidRDefault="00FC77A9">
      <w:r>
        <w:t xml:space="preserve">Table 2: </w:t>
      </w:r>
      <w:r w:rsidR="00E978A5">
        <w:t>Incidence rate of obesity related cancer in the general population</w:t>
      </w:r>
      <w:r w:rsidR="00E978A5">
        <w:t xml:space="preserve"> (women)</w:t>
      </w:r>
    </w:p>
    <w:tbl>
      <w:tblPr>
        <w:tblStyle w:val="PlainTable3"/>
        <w:tblW w:w="14624" w:type="dxa"/>
        <w:tblLook w:val="04A0" w:firstRow="1" w:lastRow="0" w:firstColumn="1" w:lastColumn="0" w:noHBand="0" w:noVBand="1"/>
      </w:tblPr>
      <w:tblGrid>
        <w:gridCol w:w="1317"/>
        <w:gridCol w:w="810"/>
        <w:gridCol w:w="708"/>
        <w:gridCol w:w="709"/>
        <w:gridCol w:w="709"/>
        <w:gridCol w:w="738"/>
        <w:gridCol w:w="679"/>
        <w:gridCol w:w="709"/>
        <w:gridCol w:w="774"/>
        <w:gridCol w:w="774"/>
        <w:gridCol w:w="774"/>
        <w:gridCol w:w="774"/>
        <w:gridCol w:w="875"/>
        <w:gridCol w:w="875"/>
        <w:gridCol w:w="875"/>
        <w:gridCol w:w="875"/>
        <w:gridCol w:w="875"/>
        <w:gridCol w:w="774"/>
      </w:tblGrid>
      <w:tr w:rsidR="00FC77A9" w:rsidRPr="00FC77A9" w:rsidTr="00FC7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7" w:type="dxa"/>
            <w:hideMark/>
          </w:tcPr>
          <w:p w:rsidR="00FC77A9" w:rsidRPr="00FC77A9" w:rsidRDefault="00FC77A9" w:rsidP="00CE4C3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Agegroup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\</w:t>
            </w: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ear</w:t>
            </w:r>
          </w:p>
        </w:tc>
        <w:tc>
          <w:tcPr>
            <w:tcW w:w="810" w:type="dxa"/>
            <w:hideMark/>
          </w:tcPr>
          <w:p w:rsidR="00FC77A9" w:rsidRPr="00FC77A9" w:rsidRDefault="00FC77A9" w:rsidP="00CE4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15-19</w:t>
            </w:r>
          </w:p>
        </w:tc>
        <w:tc>
          <w:tcPr>
            <w:tcW w:w="708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20-24</w:t>
            </w:r>
          </w:p>
        </w:tc>
        <w:tc>
          <w:tcPr>
            <w:tcW w:w="709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25-29</w:t>
            </w:r>
          </w:p>
        </w:tc>
        <w:tc>
          <w:tcPr>
            <w:tcW w:w="709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30-34</w:t>
            </w:r>
          </w:p>
        </w:tc>
        <w:tc>
          <w:tcPr>
            <w:tcW w:w="738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35-39</w:t>
            </w:r>
          </w:p>
        </w:tc>
        <w:tc>
          <w:tcPr>
            <w:tcW w:w="679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40-44</w:t>
            </w:r>
          </w:p>
        </w:tc>
        <w:tc>
          <w:tcPr>
            <w:tcW w:w="709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45-49</w:t>
            </w:r>
          </w:p>
        </w:tc>
        <w:tc>
          <w:tcPr>
            <w:tcW w:w="774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50-54</w:t>
            </w:r>
          </w:p>
        </w:tc>
        <w:tc>
          <w:tcPr>
            <w:tcW w:w="774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55-59</w:t>
            </w:r>
          </w:p>
        </w:tc>
        <w:tc>
          <w:tcPr>
            <w:tcW w:w="774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60-64</w:t>
            </w:r>
          </w:p>
        </w:tc>
        <w:tc>
          <w:tcPr>
            <w:tcW w:w="774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65-69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70-74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75-79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80-84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85-89</w:t>
            </w:r>
          </w:p>
        </w:tc>
        <w:tc>
          <w:tcPr>
            <w:tcW w:w="875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90-94</w:t>
            </w:r>
          </w:p>
        </w:tc>
        <w:tc>
          <w:tcPr>
            <w:tcW w:w="774" w:type="dxa"/>
            <w:hideMark/>
          </w:tcPr>
          <w:p w:rsidR="00FC77A9" w:rsidRPr="00FC77A9" w:rsidRDefault="00FC77A9" w:rsidP="00CE4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18"/>
              </w:rPr>
              <w:t>95+</w:t>
            </w:r>
          </w:p>
        </w:tc>
      </w:tr>
      <w:tr w:rsidR="00FC77A9" w:rsidRPr="00FC77A9" w:rsidTr="00FC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FC77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1989 -1993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0.99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2.22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4.07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6.93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13.87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29.82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58.58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112.52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406.72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504.72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642.63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699.46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806.20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853.76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819.81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666.99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414.44</w:t>
            </w:r>
          </w:p>
        </w:tc>
      </w:tr>
      <w:tr w:rsidR="00FC77A9" w:rsidRPr="00FC77A9" w:rsidTr="00FC77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FC77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1994 - 1998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1.07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2.06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3.65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6.26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12.85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25.37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55.63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106.56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437.20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540.89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634.50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683.89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837.16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880.38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841.92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692.84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451.74</w:t>
            </w:r>
          </w:p>
        </w:tc>
      </w:tr>
      <w:tr w:rsidR="00FC77A9" w:rsidRPr="00FC77A9" w:rsidTr="00FC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FC77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1999-2003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1.13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2.06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3.25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6.42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12.99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22.75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54.04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106.11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466.71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551.72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645.06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786.54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813.72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899.65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847.77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656.69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369.97</w:t>
            </w:r>
          </w:p>
        </w:tc>
      </w:tr>
      <w:tr w:rsidR="00FC77A9" w:rsidRPr="00FC77A9" w:rsidTr="00FC77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FC77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2004-2008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1.02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2.13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3.75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6.99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12.53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26.41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52.99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106.14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466.82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583.90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704.54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802.40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776.90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947.51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962.70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782.37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460.87</w:t>
            </w:r>
          </w:p>
        </w:tc>
      </w:tr>
      <w:tr w:rsidR="00FC77A9" w:rsidRPr="00FC77A9" w:rsidTr="00FC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hideMark/>
          </w:tcPr>
          <w:p w:rsidR="00FC77A9" w:rsidRPr="00FC77A9" w:rsidRDefault="00FC77A9" w:rsidP="00FC77A9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FC77A9">
              <w:rPr>
                <w:rFonts w:ascii="Arial" w:eastAsia="Times New Roman" w:hAnsi="Arial" w:cs="Arial"/>
                <w:color w:val="000000"/>
                <w:sz w:val="20"/>
              </w:rPr>
              <w:t>2009-2012</w:t>
            </w:r>
          </w:p>
        </w:tc>
        <w:tc>
          <w:tcPr>
            <w:tcW w:w="810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1.21</w:t>
            </w:r>
          </w:p>
        </w:tc>
        <w:tc>
          <w:tcPr>
            <w:tcW w:w="708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2.46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4.15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7.58</w:t>
            </w:r>
          </w:p>
        </w:tc>
        <w:tc>
          <w:tcPr>
            <w:tcW w:w="738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12.46</w:t>
            </w:r>
          </w:p>
        </w:tc>
        <w:tc>
          <w:tcPr>
            <w:tcW w:w="67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26.33</w:t>
            </w:r>
          </w:p>
        </w:tc>
        <w:tc>
          <w:tcPr>
            <w:tcW w:w="709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51.58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99.29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463.85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606.32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754.11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844.14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801.67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937.56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961.01</w:t>
            </w:r>
          </w:p>
        </w:tc>
        <w:tc>
          <w:tcPr>
            <w:tcW w:w="875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770.13</w:t>
            </w:r>
          </w:p>
        </w:tc>
        <w:tc>
          <w:tcPr>
            <w:tcW w:w="774" w:type="dxa"/>
            <w:noWrap/>
            <w:hideMark/>
          </w:tcPr>
          <w:p w:rsidR="00FC77A9" w:rsidRPr="00FC77A9" w:rsidRDefault="00FC77A9" w:rsidP="00FC7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C77A9">
              <w:rPr>
                <w:sz w:val="20"/>
              </w:rPr>
              <w:t>506.26</w:t>
            </w:r>
          </w:p>
        </w:tc>
      </w:tr>
    </w:tbl>
    <w:p w:rsidR="00FC77A9" w:rsidRDefault="00FC77A9"/>
    <w:sectPr w:rsidR="00FC77A9" w:rsidSect="00FC77A9">
      <w:pgSz w:w="15840" w:h="12240" w:orient="landscape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B8" w:rsidRDefault="00CC5BB8" w:rsidP="00FC77A9">
      <w:pPr>
        <w:spacing w:after="0" w:line="240" w:lineRule="auto"/>
      </w:pPr>
      <w:r>
        <w:separator/>
      </w:r>
    </w:p>
  </w:endnote>
  <w:endnote w:type="continuationSeparator" w:id="0">
    <w:p w:rsidR="00CC5BB8" w:rsidRDefault="00CC5BB8" w:rsidP="00FC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B8" w:rsidRDefault="00CC5BB8" w:rsidP="00FC77A9">
      <w:pPr>
        <w:spacing w:after="0" w:line="240" w:lineRule="auto"/>
      </w:pPr>
      <w:r>
        <w:separator/>
      </w:r>
    </w:p>
  </w:footnote>
  <w:footnote w:type="continuationSeparator" w:id="0">
    <w:p w:rsidR="00CC5BB8" w:rsidRDefault="00CC5BB8" w:rsidP="00FC7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A9"/>
    <w:rsid w:val="009D0C28"/>
    <w:rsid w:val="00CC5BB8"/>
    <w:rsid w:val="00DE4D5C"/>
    <w:rsid w:val="00E978A5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5389"/>
  <w15:chartTrackingRefBased/>
  <w15:docId w15:val="{DBA666B4-D474-4BD0-A130-C7C5972B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FC77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7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A9"/>
  </w:style>
  <w:style w:type="paragraph" w:styleId="Footer">
    <w:name w:val="footer"/>
    <w:basedOn w:val="Normal"/>
    <w:link w:val="FooterChar"/>
    <w:uiPriority w:val="99"/>
    <w:unhideWhenUsed/>
    <w:rsid w:val="00FC77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Schrijnders</dc:creator>
  <cp:keywords/>
  <dc:description/>
  <cp:lastModifiedBy>Dennis Schrijnders</cp:lastModifiedBy>
  <cp:revision>2</cp:revision>
  <dcterms:created xsi:type="dcterms:W3CDTF">2017-11-22T16:21:00Z</dcterms:created>
  <dcterms:modified xsi:type="dcterms:W3CDTF">2017-11-28T16:04:00Z</dcterms:modified>
</cp:coreProperties>
</file>