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64" w:rsidRPr="000B7BA4" w:rsidRDefault="00BE0864" w:rsidP="00BE0864">
      <w:pPr>
        <w:rPr>
          <w:rFonts w:ascii="Arial" w:hAnsi="Arial" w:cs="Arial"/>
          <w:b/>
          <w:sz w:val="24"/>
          <w:szCs w:val="24"/>
        </w:rPr>
      </w:pPr>
      <w:r w:rsidRPr="000B7BA4">
        <w:rPr>
          <w:rFonts w:ascii="Arial" w:hAnsi="Arial" w:cs="Arial"/>
          <w:b/>
          <w:sz w:val="24"/>
          <w:szCs w:val="24"/>
        </w:rPr>
        <w:t>S3</w:t>
      </w:r>
      <w:r>
        <w:rPr>
          <w:rFonts w:ascii="Arial" w:hAnsi="Arial" w:cs="Arial"/>
          <w:b/>
          <w:sz w:val="24"/>
          <w:szCs w:val="24"/>
        </w:rPr>
        <w:t xml:space="preserve"> Fig</w:t>
      </w:r>
    </w:p>
    <w:p w:rsidR="00BE0864" w:rsidRDefault="00BE0864" w:rsidP="00BE0864"/>
    <w:p w:rsidR="00BE0864" w:rsidRDefault="00BE0864" w:rsidP="00BE0864">
      <w:r>
        <w:rPr>
          <w:noProof/>
        </w:rPr>
        <w:drawing>
          <wp:inline distT="0" distB="0" distL="0" distR="0" wp14:anchorId="42B25E5C" wp14:editId="4FDAC79D">
            <wp:extent cx="5943600" cy="5704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dBias_Coverage_Plot FIGURE S1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864" w:rsidRDefault="00BE0864" w:rsidP="00BE0864"/>
    <w:p w:rsidR="00BE0864" w:rsidRDefault="00BE0864" w:rsidP="00BE0864"/>
    <w:p w:rsidR="00BE0864" w:rsidRDefault="00BE0864" w:rsidP="00BE0864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FE2ED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3</w:t>
      </w:r>
      <w:r w:rsidRPr="00BE08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Fig</w:t>
      </w:r>
      <w:bookmarkStart w:id="0" w:name="_GoBack"/>
      <w:bookmarkEnd w:id="0"/>
      <w:r w:rsidRPr="00FE2ED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End bias plots for the RNA-</w:t>
      </w:r>
      <w:proofErr w:type="spellStart"/>
      <w:r>
        <w:rPr>
          <w:rFonts w:ascii="Arial" w:hAnsi="Arial" w:cs="Arial"/>
          <w:sz w:val="24"/>
          <w:szCs w:val="24"/>
        </w:rPr>
        <w:t>seq</w:t>
      </w:r>
      <w:proofErr w:type="spellEnd"/>
      <w:r>
        <w:rPr>
          <w:rFonts w:ascii="Arial" w:hAnsi="Arial" w:cs="Arial"/>
          <w:sz w:val="24"/>
          <w:szCs w:val="24"/>
        </w:rPr>
        <w:t xml:space="preserve"> analysis.</w:t>
      </w:r>
    </w:p>
    <w:p w:rsidR="00515ED7" w:rsidRDefault="00515ED7"/>
    <w:sectPr w:rsidR="0051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64"/>
    <w:rsid w:val="000653D2"/>
    <w:rsid w:val="00515ED7"/>
    <w:rsid w:val="00B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A3DC"/>
  <w15:chartTrackingRefBased/>
  <w15:docId w15:val="{A40B74B8-1FF9-489D-8D0D-3A2274D5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Andley</dc:creator>
  <cp:keywords/>
  <dc:description/>
  <cp:lastModifiedBy>Usha Andley</cp:lastModifiedBy>
  <cp:revision>1</cp:revision>
  <dcterms:created xsi:type="dcterms:W3CDTF">2017-12-22T20:16:00Z</dcterms:created>
  <dcterms:modified xsi:type="dcterms:W3CDTF">2017-12-22T20:16:00Z</dcterms:modified>
</cp:coreProperties>
</file>