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B5" w:rsidRDefault="009E5594"/>
    <w:p w:rsidR="005717B5" w:rsidRDefault="0044741B">
      <w:pPr>
        <w:rPr>
          <w:noProof/>
          <w:lang w:eastAsia="en-GB"/>
        </w:rPr>
      </w:pPr>
      <w:r w:rsidRPr="0044741B">
        <w:rPr>
          <w:noProof/>
          <w:lang w:val="es-ES" w:eastAsia="es-ES"/>
        </w:rPr>
        <w:drawing>
          <wp:inline distT="0" distB="0" distL="0" distR="0">
            <wp:extent cx="5410200" cy="3400425"/>
            <wp:effectExtent l="19050" t="0" r="1905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717B5" w:rsidRDefault="009E5594">
      <w:pPr>
        <w:rPr>
          <w:noProof/>
          <w:lang w:eastAsia="en-GB"/>
        </w:rPr>
      </w:pPr>
    </w:p>
    <w:p w:rsidR="0044741B" w:rsidRDefault="009E5594">
      <w:r>
        <w:rPr>
          <w:noProof/>
          <w:lang w:eastAsia="en-GB"/>
        </w:rPr>
        <w:t>S1 Fig</w:t>
      </w:r>
      <w:bookmarkStart w:id="0" w:name="_GoBack"/>
      <w:bookmarkEnd w:id="0"/>
      <w:r w:rsidR="0044741B">
        <w:rPr>
          <w:noProof/>
          <w:lang w:eastAsia="en-GB"/>
        </w:rPr>
        <w:t xml:space="preserve">. Graphic representation of Evanno et al. 2005 </w:t>
      </w:r>
      <w:r w:rsidR="00BA6C4D">
        <w:rPr>
          <w:noProof/>
        </w:rPr>
        <w:t xml:space="preserve">[71] </w:t>
      </w:r>
      <w:r w:rsidR="0044741B">
        <w:rPr>
          <w:noProof/>
          <w:lang w:eastAsia="en-GB"/>
        </w:rPr>
        <w:t xml:space="preserve">ad hoc statistic </w:t>
      </w:r>
      <w:r w:rsidR="0044741B" w:rsidRPr="0044741B">
        <w:rPr>
          <w:i/>
          <w:noProof/>
          <w:lang w:eastAsia="en-GB"/>
        </w:rPr>
        <w:t>∆K</w:t>
      </w:r>
      <w:r w:rsidR="0044741B">
        <w:rPr>
          <w:noProof/>
          <w:lang w:eastAsia="en-GB"/>
        </w:rPr>
        <w:t xml:space="preserve">, which show a clear peak in </w:t>
      </w:r>
      <w:r w:rsidR="0044741B" w:rsidRPr="00BA6C4D">
        <w:rPr>
          <w:i/>
          <w:noProof/>
          <w:lang w:eastAsia="en-GB"/>
        </w:rPr>
        <w:t>K</w:t>
      </w:r>
      <w:r w:rsidR="0044741B">
        <w:rPr>
          <w:noProof/>
          <w:lang w:eastAsia="en-GB"/>
        </w:rPr>
        <w:t>=2.</w:t>
      </w:r>
    </w:p>
    <w:sectPr w:rsidR="0044741B" w:rsidSect="00E1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8A"/>
    <w:rsid w:val="0037036D"/>
    <w:rsid w:val="0044741B"/>
    <w:rsid w:val="006E074D"/>
    <w:rsid w:val="007F1EEB"/>
    <w:rsid w:val="009D4CF1"/>
    <w:rsid w:val="009E5594"/>
    <w:rsid w:val="00BA6C4D"/>
    <w:rsid w:val="00D32D8A"/>
    <w:rsid w:val="00D84930"/>
    <w:rsid w:val="00E11017"/>
    <w:rsid w:val="00E35B64"/>
    <w:rsid w:val="00F3231B"/>
    <w:rsid w:val="00F654F2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B6EB"/>
  <w15:docId w15:val="{D50CA73A-2FFA-407B-8DA0-BB391A5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8A"/>
    <w:rPr>
      <w:rFonts w:ascii="Book Antiqua" w:eastAsia="Times New Roman" w:hAnsi="Book Antiqua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förformaterad"/>
    <w:basedOn w:val="Normal"/>
    <w:link w:val="HTMLPreformattedChar"/>
    <w:rsid w:val="00D3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es-ES"/>
    </w:rPr>
  </w:style>
  <w:style w:type="character" w:customStyle="1" w:styleId="HTMLPreformattedChar">
    <w:name w:val="HTML Preformatted Char"/>
    <w:aliases w:val=" förformaterad Char"/>
    <w:link w:val="HTMLPreformatted"/>
    <w:rsid w:val="00D32D8A"/>
    <w:rPr>
      <w:rFonts w:ascii="Courier New" w:eastAsia="Courier New" w:hAnsi="Courier New" w:cs="Courier New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B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lia%20y%20Martina\Documents\PhD%20Thesis\Microsat&#233;lites\Resultados\Structure%20Harvester\Resultados%20LnP(K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24887351508821"/>
          <c:y val="0.14198982939632568"/>
          <c:w val="0.73109765903539614"/>
          <c:h val="0.72551592195553849"/>
        </c:manualLayout>
      </c:layout>
      <c:scatterChart>
        <c:scatterStyle val="lineMarker"/>
        <c:varyColors val="0"/>
        <c:ser>
          <c:idx val="0"/>
          <c:order val="0"/>
          <c:tx>
            <c:strRef>
              <c:f>Evanno!$K$4</c:f>
              <c:strCache>
                <c:ptCount val="1"/>
                <c:pt idx="0">
                  <c:v>Δ K</c:v>
                </c:pt>
              </c:strCache>
            </c:strRef>
          </c:tx>
          <c:xVal>
            <c:numRef>
              <c:f>Evanno!$J$5:$J$14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Evanno!$K$5:$K$14</c:f>
              <c:numCache>
                <c:formatCode>0.00</c:formatCode>
                <c:ptCount val="10"/>
                <c:pt idx="0">
                  <c:v>0</c:v>
                </c:pt>
                <c:pt idx="1">
                  <c:v>267.31700000000001</c:v>
                </c:pt>
                <c:pt idx="2">
                  <c:v>4.2130000000000001</c:v>
                </c:pt>
                <c:pt idx="3">
                  <c:v>5.0830000000000002</c:v>
                </c:pt>
                <c:pt idx="4">
                  <c:v>4.4630000000000001</c:v>
                </c:pt>
                <c:pt idx="5">
                  <c:v>6.4000000000000015E-2</c:v>
                </c:pt>
                <c:pt idx="6">
                  <c:v>3.7770000000000001</c:v>
                </c:pt>
                <c:pt idx="7">
                  <c:v>1.1419999999999997</c:v>
                </c:pt>
                <c:pt idx="8">
                  <c:v>0.56899999999999995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524-4916-A984-C1EBB3E1F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134824"/>
        <c:axId val="649756160"/>
      </c:scatterChart>
      <c:valAx>
        <c:axId val="64913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9756160"/>
        <c:crosses val="autoZero"/>
        <c:crossBetween val="midCat"/>
        <c:majorUnit val="1"/>
      </c:valAx>
      <c:valAx>
        <c:axId val="6497561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491348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AGP</cp:lastModifiedBy>
  <cp:revision>2</cp:revision>
  <dcterms:created xsi:type="dcterms:W3CDTF">2017-12-05T19:36:00Z</dcterms:created>
  <dcterms:modified xsi:type="dcterms:W3CDTF">2017-12-05T19:36:00Z</dcterms:modified>
</cp:coreProperties>
</file>