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2" w:rsidRPr="00345142" w:rsidRDefault="00345142" w:rsidP="00345142">
      <w:pPr>
        <w:spacing w:after="160" w:line="259" w:lineRule="auto"/>
        <w:jc w:val="both"/>
        <w:rPr>
          <w:rFonts w:ascii="Calibri" w:eastAsia="Calibri" w:hAnsi="Calibri" w:cs="Times New Roman"/>
          <w:lang w:val="en-GB"/>
        </w:rPr>
      </w:pPr>
      <w:proofErr w:type="gramStart"/>
      <w:r>
        <w:rPr>
          <w:rFonts w:ascii="Calibri" w:eastAsia="Calibri" w:hAnsi="Calibri" w:cs="Times New Roman"/>
          <w:b/>
          <w:lang w:val="en-GB"/>
        </w:rPr>
        <w:t>S3 Table</w:t>
      </w:r>
      <w:r w:rsidRPr="00345142">
        <w:rPr>
          <w:rFonts w:ascii="Calibri" w:eastAsia="Calibri" w:hAnsi="Calibri" w:cs="Times New Roman"/>
          <w:b/>
          <w:lang w:val="en-GB"/>
        </w:rPr>
        <w:t>.</w:t>
      </w:r>
      <w:proofErr w:type="gramEnd"/>
      <w:r w:rsidRPr="00345142">
        <w:rPr>
          <w:rFonts w:ascii="Calibri" w:eastAsia="Calibri" w:hAnsi="Calibri" w:cs="Times New Roman"/>
          <w:b/>
          <w:lang w:val="en-GB"/>
        </w:rPr>
        <w:t xml:space="preserve"> Fixed parameters used in the productivity model: breeding milk production performan</w:t>
      </w:r>
      <w:r w:rsidR="00101267">
        <w:rPr>
          <w:rFonts w:ascii="Calibri" w:eastAsia="Calibri" w:hAnsi="Calibri" w:cs="Times New Roman"/>
          <w:b/>
          <w:lang w:val="en-GB"/>
        </w:rPr>
        <w:t>ces and nutritional parameters.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1"/>
        <w:gridCol w:w="3195"/>
        <w:gridCol w:w="3070"/>
      </w:tblGrid>
      <w:tr w:rsidR="00345142" w:rsidRPr="00345142" w:rsidTr="00C12B91">
        <w:trPr>
          <w:trHeight w:val="588"/>
        </w:trPr>
        <w:tc>
          <w:tcPr>
            <w:tcW w:w="1729" w:type="pct"/>
            <w:shd w:val="clear" w:color="auto" w:fill="D9D9D9" w:themeFill="background1" w:themeFillShade="D9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Sector</w:t>
            </w:r>
          </w:p>
        </w:tc>
        <w:tc>
          <w:tcPr>
            <w:tcW w:w="1668" w:type="pct"/>
            <w:shd w:val="clear" w:color="auto" w:fill="D9D9D9" w:themeFill="background1" w:themeFillShade="D9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Beef</w:t>
            </w:r>
          </w:p>
        </w:tc>
        <w:tc>
          <w:tcPr>
            <w:tcW w:w="1603" w:type="pct"/>
            <w:shd w:val="clear" w:color="auto" w:fill="D9D9D9" w:themeFill="background1" w:themeFillShade="D9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Dairy</w:t>
            </w:r>
          </w:p>
        </w:tc>
      </w:tr>
      <w:tr w:rsidR="00345142" w:rsidRPr="00345142" w:rsidTr="00C12B91">
        <w:trPr>
          <w:trHeight w:val="775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Culling rate of the breeding herd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21%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  <w:lang w:val="fr-FR"/>
              </w:rPr>
              <w:t>27%</w:t>
            </w:r>
          </w:p>
        </w:tc>
      </w:tr>
      <w:tr w:rsidR="00345142" w:rsidRPr="00345142" w:rsidTr="00C12B91">
        <w:trPr>
          <w:trHeight w:val="694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Parturition rate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92%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  <w:lang w:val="fr-FR"/>
              </w:rPr>
              <w:t>83%</w:t>
            </w:r>
          </w:p>
        </w:tc>
      </w:tr>
      <w:tr w:rsidR="00345142" w:rsidRPr="00345142" w:rsidTr="00C12B91">
        <w:trPr>
          <w:trHeight w:val="581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Proportion birth of twins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4%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4%</w:t>
            </w:r>
          </w:p>
        </w:tc>
      </w:tr>
      <w:tr w:rsidR="00345142" w:rsidRPr="00345142" w:rsidTr="00C12B91">
        <w:trPr>
          <w:trHeight w:val="781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Proportion females survive at 1 day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96.8%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94%</w:t>
            </w:r>
          </w:p>
        </w:tc>
      </w:tr>
      <w:tr w:rsidR="00345142" w:rsidRPr="00345142" w:rsidTr="00C12B91">
        <w:trPr>
          <w:trHeight w:val="848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Proportion males survive at 1 day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95.3%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92.1%</w:t>
            </w:r>
          </w:p>
        </w:tc>
      </w:tr>
      <w:tr w:rsidR="00345142" w:rsidRPr="00345142" w:rsidTr="00C12B91">
        <w:trPr>
          <w:trHeight w:val="697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Sex ratio of the breeding herd (male/female)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4.1%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4.1%</w:t>
            </w:r>
          </w:p>
        </w:tc>
      </w:tr>
      <w:tr w:rsidR="00345142" w:rsidRPr="00345142" w:rsidTr="00C12B91">
        <w:trPr>
          <w:trHeight w:val="834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Weight loss at the beginning of lactation period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35kg</w:t>
            </w:r>
          </w:p>
        </w:tc>
      </w:tr>
      <w:tr w:rsidR="00345142" w:rsidRPr="00345142" w:rsidTr="00C12B91">
        <w:trPr>
          <w:trHeight w:val="822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 xml:space="preserve">Known quantity of milk </w:t>
            </w:r>
            <w:proofErr w:type="spellStart"/>
            <w:r w:rsidRPr="00345142">
              <w:rPr>
                <w:rFonts w:ascii="Calibri" w:eastAsia="Calibri" w:hAnsi="Calibri" w:cs="Times New Roman"/>
                <w:bCs/>
              </w:rPr>
              <w:t>offtake</w:t>
            </w:r>
            <w:proofErr w:type="spellEnd"/>
            <w:r w:rsidRPr="00345142">
              <w:rPr>
                <w:rFonts w:ascii="Calibri" w:eastAsia="Calibri" w:hAnsi="Calibri" w:cs="Times New Roman"/>
                <w:bCs/>
              </w:rPr>
              <w:t xml:space="preserve"> per lactation (kg)</w:t>
            </w:r>
          </w:p>
        </w:tc>
        <w:tc>
          <w:tcPr>
            <w:tcW w:w="1668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0*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9215**</w:t>
            </w:r>
          </w:p>
        </w:tc>
      </w:tr>
      <w:tr w:rsidR="00345142" w:rsidRPr="00345142" w:rsidTr="00C12B91">
        <w:trPr>
          <w:trHeight w:val="724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  <w:lang w:val="fr-FR"/>
              </w:rPr>
            </w:pPr>
            <w:r w:rsidRPr="00345142">
              <w:rPr>
                <w:rFonts w:ascii="Calibri" w:eastAsia="Calibri" w:hAnsi="Calibri" w:cs="Times New Roman"/>
                <w:bCs/>
                <w:lang w:val="fr-FR"/>
              </w:rPr>
              <w:t xml:space="preserve">Milk </w:t>
            </w:r>
            <w:proofErr w:type="spellStart"/>
            <w:r w:rsidRPr="00345142">
              <w:rPr>
                <w:rFonts w:ascii="Calibri" w:eastAsia="Calibri" w:hAnsi="Calibri" w:cs="Times New Roman"/>
                <w:bCs/>
                <w:lang w:val="fr-FR"/>
              </w:rPr>
              <w:t>protein</w:t>
            </w:r>
            <w:proofErr w:type="spellEnd"/>
            <w:r w:rsidRPr="00345142">
              <w:rPr>
                <w:rFonts w:ascii="Calibri" w:eastAsia="Calibri" w:hAnsi="Calibri" w:cs="Times New Roman"/>
                <w:bCs/>
                <w:lang w:val="fr-FR"/>
              </w:rPr>
              <w:t xml:space="preserve"> concentration (g/kg)</w:t>
            </w:r>
          </w:p>
        </w:tc>
        <w:tc>
          <w:tcPr>
            <w:tcW w:w="1668" w:type="pct"/>
            <w:vAlign w:val="center"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345142">
              <w:rPr>
                <w:rFonts w:ascii="Calibri" w:eastAsia="Calibri" w:hAnsi="Calibri" w:cs="Times New Roman"/>
                <w:lang w:val="fr-FR"/>
              </w:rPr>
              <w:t>32.1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  <w:lang w:val="fr-FR"/>
              </w:rPr>
              <w:t>32.1</w:t>
            </w:r>
          </w:p>
        </w:tc>
      </w:tr>
      <w:tr w:rsidR="00345142" w:rsidRPr="00345142" w:rsidTr="00C12B91">
        <w:trPr>
          <w:trHeight w:val="876"/>
        </w:trPr>
        <w:tc>
          <w:tcPr>
            <w:tcW w:w="1729" w:type="pct"/>
            <w:vAlign w:val="center"/>
            <w:hideMark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r w:rsidRPr="00345142">
              <w:rPr>
                <w:rFonts w:ascii="Calibri" w:eastAsia="Calibri" w:hAnsi="Calibri" w:cs="Times New Roman"/>
                <w:bCs/>
              </w:rPr>
              <w:t>Milk fat concentration (g/kg)</w:t>
            </w:r>
          </w:p>
        </w:tc>
        <w:tc>
          <w:tcPr>
            <w:tcW w:w="1668" w:type="pct"/>
            <w:vAlign w:val="center"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  <w:lang w:val="fr-FR"/>
              </w:rPr>
              <w:t>39.7</w:t>
            </w:r>
          </w:p>
        </w:tc>
        <w:tc>
          <w:tcPr>
            <w:tcW w:w="1603" w:type="pct"/>
            <w:vAlign w:val="center"/>
            <w:hideMark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  <w:lang w:val="fr-FR"/>
              </w:rPr>
              <w:t>39.7</w:t>
            </w:r>
          </w:p>
        </w:tc>
      </w:tr>
      <w:tr w:rsidR="00345142" w:rsidRPr="00345142" w:rsidTr="00C12B91">
        <w:trPr>
          <w:trHeight w:val="876"/>
        </w:trPr>
        <w:tc>
          <w:tcPr>
            <w:tcW w:w="1729" w:type="pct"/>
            <w:vAlign w:val="center"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345142">
              <w:rPr>
                <w:rFonts w:ascii="Calibri" w:eastAsia="Calibri" w:hAnsi="Calibri" w:cs="Times New Roman"/>
                <w:bCs/>
              </w:rPr>
              <w:t>Metabolizability</w:t>
            </w:r>
            <w:proofErr w:type="spellEnd"/>
            <w:r w:rsidRPr="00345142">
              <w:rPr>
                <w:rFonts w:ascii="Calibri" w:eastAsia="Calibri" w:hAnsi="Calibri" w:cs="Times New Roman"/>
                <w:bCs/>
              </w:rPr>
              <w:t xml:space="preserve"> of milk (%)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603" w:type="pct"/>
            <w:vAlign w:val="center"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90</w:t>
            </w:r>
          </w:p>
        </w:tc>
      </w:tr>
      <w:tr w:rsidR="00345142" w:rsidRPr="00345142" w:rsidTr="00C12B91">
        <w:trPr>
          <w:trHeight w:val="876"/>
        </w:trPr>
        <w:tc>
          <w:tcPr>
            <w:tcW w:w="1729" w:type="pct"/>
            <w:vAlign w:val="center"/>
          </w:tcPr>
          <w:p w:rsidR="00345142" w:rsidRPr="00345142" w:rsidRDefault="00345142" w:rsidP="00345142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345142">
              <w:rPr>
                <w:rFonts w:ascii="Calibri" w:eastAsia="Calibri" w:hAnsi="Calibri" w:cs="Times New Roman"/>
                <w:bCs/>
              </w:rPr>
              <w:t>Metabolizability</w:t>
            </w:r>
            <w:proofErr w:type="spellEnd"/>
            <w:r w:rsidRPr="00345142">
              <w:rPr>
                <w:rFonts w:ascii="Calibri" w:eastAsia="Calibri" w:hAnsi="Calibri" w:cs="Times New Roman"/>
                <w:bCs/>
              </w:rPr>
              <w:t xml:space="preserve"> of forage (%)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603" w:type="pct"/>
            <w:vAlign w:val="center"/>
          </w:tcPr>
          <w:p w:rsidR="00345142" w:rsidRPr="00345142" w:rsidRDefault="00345142" w:rsidP="00345142">
            <w:pPr>
              <w:jc w:val="center"/>
              <w:rPr>
                <w:rFonts w:ascii="Calibri" w:eastAsia="Calibri" w:hAnsi="Calibri" w:cs="Times New Roman"/>
              </w:rPr>
            </w:pPr>
            <w:r w:rsidRPr="00345142">
              <w:rPr>
                <w:rFonts w:ascii="Calibri" w:eastAsia="Calibri" w:hAnsi="Calibri" w:cs="Times New Roman"/>
              </w:rPr>
              <w:t>55</w:t>
            </w:r>
          </w:p>
        </w:tc>
      </w:tr>
    </w:tbl>
    <w:p w:rsidR="00345142" w:rsidRPr="00345142" w:rsidRDefault="00345142" w:rsidP="00345142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345142">
        <w:rPr>
          <w:rFonts w:ascii="Calibri" w:eastAsia="Calibri" w:hAnsi="Calibri" w:cs="Times New Roman"/>
          <w:lang w:val="en-GB"/>
        </w:rPr>
        <w:t>*all the milk is considered to be suckled by farm calves</w:t>
      </w:r>
    </w:p>
    <w:p w:rsidR="00345142" w:rsidRPr="00345142" w:rsidRDefault="00345142" w:rsidP="00101267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345142">
        <w:rPr>
          <w:rFonts w:ascii="Calibri" w:eastAsia="Calibri" w:hAnsi="Calibri" w:cs="Times New Roman"/>
          <w:lang w:val="en-GB"/>
        </w:rPr>
        <w:t>**all the milk is considered to be sold</w:t>
      </w:r>
    </w:p>
    <w:p w:rsidR="003057CE" w:rsidRDefault="003057CE">
      <w:pPr>
        <w:rPr>
          <w:lang w:val="en-GB"/>
        </w:rPr>
      </w:pPr>
    </w:p>
    <w:p w:rsidR="00101267" w:rsidRDefault="00101267">
      <w:pPr>
        <w:rPr>
          <w:lang w:val="en-GB"/>
        </w:rPr>
      </w:pPr>
    </w:p>
    <w:p w:rsidR="00101267" w:rsidRDefault="00101267">
      <w:pPr>
        <w:rPr>
          <w:lang w:val="en-GB"/>
        </w:rPr>
      </w:pPr>
    </w:p>
    <w:p w:rsidR="00101267" w:rsidRPr="00101267" w:rsidRDefault="00101267">
      <w:pPr>
        <w:rPr>
          <w:b/>
          <w:sz w:val="32"/>
          <w:szCs w:val="32"/>
          <w:lang w:val="fr-FR"/>
        </w:rPr>
      </w:pPr>
      <w:proofErr w:type="spellStart"/>
      <w:r w:rsidRPr="00101267">
        <w:rPr>
          <w:b/>
          <w:sz w:val="32"/>
          <w:szCs w:val="32"/>
          <w:lang w:val="fr-FR"/>
        </w:rPr>
        <w:lastRenderedPageBreak/>
        <w:t>References</w:t>
      </w:r>
      <w:proofErr w:type="spellEnd"/>
    </w:p>
    <w:p w:rsidR="00101267" w:rsidRPr="00923313" w:rsidRDefault="00101267" w:rsidP="00BE2798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1</w:t>
      </w:r>
      <w:r w:rsidRPr="00923313">
        <w:rPr>
          <w:rFonts w:ascii="Calibri" w:hAnsi="Calibri"/>
          <w:noProof/>
          <w:lang w:val="fr-FR"/>
        </w:rPr>
        <w:t>.</w:t>
      </w:r>
      <w:r w:rsidRPr="00923313">
        <w:rPr>
          <w:rFonts w:ascii="Calibri" w:hAnsi="Calibri"/>
          <w:noProof/>
          <w:lang w:val="fr-FR"/>
        </w:rPr>
        <w:tab/>
        <w:t>Groupe Economie du Bétail Institut de l'Elevage. La production de viande bovine en France: qui produit quoi, comment et où? Paris: Institut de l'Elevage. 2011.</w:t>
      </w:r>
    </w:p>
    <w:p w:rsidR="00101267" w:rsidRPr="00923313" w:rsidRDefault="00101267" w:rsidP="00BE2798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2</w:t>
      </w:r>
      <w:r w:rsidRPr="00923313">
        <w:rPr>
          <w:rFonts w:ascii="Calibri" w:hAnsi="Calibri"/>
          <w:noProof/>
          <w:lang w:val="fr-FR"/>
        </w:rPr>
        <w:t>.</w:t>
      </w:r>
      <w:r w:rsidRPr="00923313">
        <w:rPr>
          <w:rFonts w:ascii="Calibri" w:hAnsi="Calibri"/>
          <w:noProof/>
          <w:lang w:val="fr-FR"/>
        </w:rPr>
        <w:tab/>
        <w:t>Bovins Croissance. Résultats 2012 des élevages bovins viande suivis par Bovins Croissance. Paris: Inosys Réseau d'Elevages, Bovins Croisssance, Institut de l'Elevage. 2013.</w:t>
      </w:r>
    </w:p>
    <w:p w:rsidR="00101267" w:rsidRPr="00923313" w:rsidRDefault="00606783" w:rsidP="00BE2798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3</w:t>
      </w:r>
      <w:r w:rsidR="00101267" w:rsidRPr="00923313">
        <w:rPr>
          <w:rFonts w:ascii="Calibri" w:hAnsi="Calibri"/>
          <w:noProof/>
          <w:lang w:val="fr-FR"/>
        </w:rPr>
        <w:t>.</w:t>
      </w:r>
      <w:r w:rsidR="00101267" w:rsidRPr="00923313">
        <w:rPr>
          <w:rFonts w:ascii="Calibri" w:hAnsi="Calibri"/>
          <w:noProof/>
          <w:lang w:val="fr-FR"/>
        </w:rPr>
        <w:tab/>
        <w:t>Douguet M. Résultats de Contrôle Laitier France 2011. Paris: Institut de l'Elevage. 2012.</w:t>
      </w:r>
    </w:p>
    <w:p w:rsidR="00101267" w:rsidRPr="00101267" w:rsidRDefault="00606783" w:rsidP="00BE2798">
      <w:pPr>
        <w:spacing w:after="0" w:line="240" w:lineRule="auto"/>
        <w:ind w:left="720" w:hanging="720"/>
        <w:jc w:val="both"/>
        <w:rPr>
          <w:rFonts w:ascii="Calibri" w:hAnsi="Calibri"/>
          <w:noProof/>
          <w:lang w:val="fr-FR"/>
        </w:rPr>
      </w:pPr>
      <w:r>
        <w:rPr>
          <w:rFonts w:ascii="Calibri" w:hAnsi="Calibri"/>
          <w:noProof/>
          <w:lang w:val="fr-FR"/>
        </w:rPr>
        <w:t>4</w:t>
      </w:r>
      <w:r w:rsidR="00101267" w:rsidRPr="00923313">
        <w:rPr>
          <w:rFonts w:ascii="Calibri" w:hAnsi="Calibri"/>
          <w:noProof/>
          <w:lang w:val="fr-FR"/>
        </w:rPr>
        <w:t>.</w:t>
      </w:r>
      <w:r w:rsidR="00101267" w:rsidRPr="00923313">
        <w:rPr>
          <w:rFonts w:ascii="Calibri" w:hAnsi="Calibri"/>
          <w:noProof/>
          <w:lang w:val="fr-FR"/>
        </w:rPr>
        <w:tab/>
        <w:t>Perrin JB, Ducrot C, Vinard JL, Hendrikx P, Calavas D. Analyse de la mortalité bovine en France de 2003 à 2009. INRA Prod</w:t>
      </w:r>
      <w:bookmarkStart w:id="0" w:name="_GoBack"/>
      <w:bookmarkEnd w:id="0"/>
      <w:r w:rsidR="00101267" w:rsidRPr="00923313">
        <w:rPr>
          <w:rFonts w:ascii="Calibri" w:hAnsi="Calibri"/>
          <w:noProof/>
          <w:lang w:val="fr-FR"/>
        </w:rPr>
        <w:t xml:space="preserve"> Anim. 2011;24(3):235-44.</w:t>
      </w:r>
    </w:p>
    <w:sectPr w:rsidR="00101267" w:rsidRPr="0010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42"/>
    <w:rsid w:val="00101267"/>
    <w:rsid w:val="003057CE"/>
    <w:rsid w:val="00345142"/>
    <w:rsid w:val="00606783"/>
    <w:rsid w:val="00723DD7"/>
    <w:rsid w:val="00B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4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4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Delabouglise</dc:creator>
  <cp:lastModifiedBy>Alexis Delabouglise</cp:lastModifiedBy>
  <cp:revision>5</cp:revision>
  <dcterms:created xsi:type="dcterms:W3CDTF">2017-11-23T21:18:00Z</dcterms:created>
  <dcterms:modified xsi:type="dcterms:W3CDTF">2017-11-23T21:25:00Z</dcterms:modified>
</cp:coreProperties>
</file>