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D" w:rsidRDefault="001C62CD" w:rsidP="001C62CD">
      <w:pPr>
        <w:ind w:left="949" w:hangingChars="450" w:hanging="949"/>
        <w:rPr>
          <w:rFonts w:ascii="Times New Roman"/>
          <w:b/>
        </w:rPr>
      </w:pPr>
      <w:r>
        <w:rPr>
          <w:rFonts w:ascii="Times New Roman"/>
          <w:b/>
        </w:rPr>
        <w:t>Table 3. The prevalent rates of the components of MS by gender (according to the IDF, ATP</w:t>
      </w:r>
      <w:r>
        <w:rPr>
          <w:rFonts w:ascii="SimSun" w:eastAsia="SimSun" w:hAnsi="SimSun" w:cs="SimSun" w:hint="eastAsia"/>
          <w:b/>
        </w:rPr>
        <w:t>Ⅲ</w:t>
      </w:r>
      <w:r>
        <w:rPr>
          <w:rFonts w:ascii="Times New Roman"/>
          <w:b/>
        </w:rPr>
        <w:t>, and CDS criteria).</w:t>
      </w:r>
    </w:p>
    <w:p w:rsidR="001C62CD" w:rsidRDefault="001C62CD" w:rsidP="001C62CD">
      <w:pPr>
        <w:rPr>
          <w:rFonts w:ascii="Times New Roman"/>
          <w:b/>
        </w:rPr>
      </w:pPr>
    </w:p>
    <w:tbl>
      <w:tblPr>
        <w:tblW w:w="11686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1112"/>
        <w:gridCol w:w="1131"/>
        <w:gridCol w:w="1131"/>
        <w:gridCol w:w="1136"/>
        <w:gridCol w:w="1130"/>
        <w:gridCol w:w="1130"/>
        <w:gridCol w:w="1130"/>
        <w:gridCol w:w="953"/>
        <w:gridCol w:w="947"/>
      </w:tblGrid>
      <w:tr w:rsidR="001C62CD" w:rsidTr="003D4B1A"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Diagnostic criteria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</w:t>
            </w:r>
          </w:p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(5959)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(2451)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Female</w:t>
            </w:r>
          </w:p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(3508)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χ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</w:tr>
      <w:tr w:rsidR="001C62CD" w:rsidTr="003D4B1A"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Prevalence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Prevalence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Prevalence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Prevalence</w:t>
            </w:r>
          </w:p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Prevalence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Prevalence</w:t>
            </w:r>
          </w:p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rate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2CD" w:rsidTr="003D4B1A"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Overweight or obese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28.28%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30.48%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26.74%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Central obesity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IDF/ ATP</w:t>
            </w:r>
            <w:r w:rsidRPr="00B359BD">
              <w:rPr>
                <w:rFonts w:ascii="Times New Roman" w:eastAsia="SimSun" w:hAnsi="SimSun" w:hint="eastAsia"/>
                <w:sz w:val="18"/>
                <w:szCs w:val="18"/>
              </w:rPr>
              <w:t>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37.74%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24.85%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46.75%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294.01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Hypertriglyceridemia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IDF/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ATP</w:t>
            </w:r>
            <w:r w:rsidRPr="00154692">
              <w:rPr>
                <w:rFonts w:ascii="Times New Roman" w:eastAsia="SimSun" w:hAnsi="SimSun"/>
                <w:sz w:val="18"/>
                <w:szCs w:val="18"/>
              </w:rPr>
              <w:t>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26.72%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Reduced HDL-C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34.75%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25.21%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41.42%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167.62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ATP</w:t>
            </w:r>
            <w:r w:rsidRPr="00154692">
              <w:rPr>
                <w:rFonts w:ascii="Times New Roman" w:eastAsia="SimSun" w:hAnsi="SimSun"/>
                <w:sz w:val="18"/>
                <w:szCs w:val="18"/>
              </w:rPr>
              <w:t>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35.53%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25.21%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42.73%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193.88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Elevated blood pressure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IDF/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ATP</w:t>
            </w:r>
            <w:r w:rsidRPr="00154692">
              <w:rPr>
                <w:rFonts w:ascii="Times New Roman" w:eastAsia="SimSun" w:hAnsi="SimSun"/>
                <w:sz w:val="18"/>
                <w:szCs w:val="18"/>
              </w:rPr>
              <w:t>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41.67%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47.08%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37.88%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27.79%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30.35%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Hyperglycemia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32.19%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34.03%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30.90%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ATP</w:t>
            </w:r>
            <w:r w:rsidRPr="00154692">
              <w:rPr>
                <w:rFonts w:ascii="Times New Roman" w:eastAsia="SimSun" w:hAnsi="SimSun"/>
                <w:sz w:val="18"/>
                <w:szCs w:val="18"/>
              </w:rPr>
              <w:t>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32.09%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33.99%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30.76%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22.59%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21.52%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Dyslipidemia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25.57%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27.34%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ATP</w:t>
            </w:r>
            <w:r w:rsidRPr="00154692">
              <w:rPr>
                <w:rFonts w:ascii="Times New Roman" w:eastAsia="SimSun" w:hAnsi="SimSun"/>
                <w:sz w:val="18"/>
                <w:szCs w:val="18"/>
              </w:rPr>
              <w:t>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24.24%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30.67%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rPr>
          <w:trHeight w:val="64"/>
        </w:trPr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11.71%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10.78%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2CD" w:rsidTr="003D4B1A">
        <w:trPr>
          <w:trHeight w:val="64"/>
        </w:trPr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19.85%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16.98%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C62CD" w:rsidTr="003D4B1A">
        <w:trPr>
          <w:trHeight w:val="64"/>
        </w:trPr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ATP</w:t>
            </w:r>
            <w:r w:rsidRPr="00154692">
              <w:rPr>
                <w:rFonts w:ascii="Times New Roman" w:eastAsia="SimSun" w:hAnsi="SimSun"/>
                <w:sz w:val="18"/>
                <w:szCs w:val="18"/>
              </w:rPr>
              <w:t>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24.77%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23.86%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25.76%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C62CD" w:rsidTr="003D4B1A">
        <w:trPr>
          <w:trHeight w:val="64"/>
        </w:trPr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ind w:leftChars="15" w:left="31" w:firstLineChars="16" w:firstLine="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9.95%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2CD" w:rsidRDefault="001C62CD" w:rsidP="003D4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</w:tbl>
    <w:p w:rsidR="001C62CD" w:rsidRDefault="001C62CD" w:rsidP="001C62CD">
      <w:pPr>
        <w:ind w:leftChars="-742" w:left="-1558"/>
        <w:rPr>
          <w:rFonts w:ascii="Times New Roman"/>
          <w:b/>
        </w:rPr>
      </w:pPr>
      <w:r>
        <w:rPr>
          <w:rFonts w:ascii="Times New Roman" w:hAnsi="Times New Roman"/>
          <w:kern w:val="0"/>
          <w:sz w:val="18"/>
          <w:szCs w:val="18"/>
          <w:vertAlign w:val="superscript"/>
        </w:rPr>
        <w:t>*</w:t>
      </w:r>
      <w:r>
        <w:rPr>
          <w:rFonts w:ascii="Times New Roman" w:hAnsi="Times New Roman"/>
          <w:kern w:val="0"/>
          <w:sz w:val="18"/>
          <w:szCs w:val="18"/>
        </w:rPr>
        <w:t xml:space="preserve"> Compared between the male and female</w:t>
      </w:r>
      <w:r>
        <w:rPr>
          <w:rFonts w:ascii="Times New Roman" w:hAnsi="Times New Roman" w:hint="eastAsia"/>
          <w:kern w:val="0"/>
          <w:sz w:val="18"/>
          <w:szCs w:val="18"/>
        </w:rPr>
        <w:t>.</w:t>
      </w:r>
    </w:p>
    <w:p w:rsidR="001C62CD" w:rsidRDefault="001C62CD" w:rsidP="001C62CD">
      <w:pPr>
        <w:spacing w:line="480" w:lineRule="auto"/>
        <w:ind w:leftChars="-742" w:left="-1558"/>
        <w:rPr>
          <w:rFonts w:ascii="Times New Roman"/>
          <w:b/>
          <w:sz w:val="32"/>
          <w:szCs w:val="32"/>
        </w:rPr>
      </w:pPr>
      <w:r>
        <w:rPr>
          <w:rFonts w:ascii="Times New Roman" w:hAnsi="Times New Roman"/>
          <w:kern w:val="0"/>
          <w:sz w:val="18"/>
          <w:szCs w:val="18"/>
          <w:vertAlign w:val="superscript"/>
        </w:rPr>
        <w:t>**</w:t>
      </w:r>
      <w:r>
        <w:rPr>
          <w:rFonts w:ascii="Times New Roman" w:hAnsi="Times New Roman"/>
          <w:kern w:val="0"/>
          <w:sz w:val="18"/>
          <w:szCs w:val="18"/>
        </w:rPr>
        <w:t xml:space="preserve"> Standardized prevalence rate of MS</w:t>
      </w:r>
      <w:r>
        <w:rPr>
          <w:rFonts w:ascii="Times New Roman" w:hAnsi="Times New Roman" w:hint="eastAsia"/>
          <w:kern w:val="0"/>
          <w:sz w:val="18"/>
          <w:szCs w:val="18"/>
        </w:rPr>
        <w:t>.</w:t>
      </w:r>
    </w:p>
    <w:p w:rsidR="00106F27" w:rsidRPr="001C62CD" w:rsidRDefault="00106F27" w:rsidP="001C62CD"/>
    <w:sectPr w:rsidR="00106F27" w:rsidRPr="001C62CD" w:rsidSect="0055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7E" w:rsidRDefault="0068487E" w:rsidP="0068487E">
      <w:r>
        <w:separator/>
      </w:r>
    </w:p>
  </w:endnote>
  <w:endnote w:type="continuationSeparator" w:id="1">
    <w:p w:rsidR="0068487E" w:rsidRDefault="0068487E" w:rsidP="0068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7E" w:rsidRDefault="0068487E" w:rsidP="0068487E">
      <w:r>
        <w:separator/>
      </w:r>
    </w:p>
  </w:footnote>
  <w:footnote w:type="continuationSeparator" w:id="1">
    <w:p w:rsidR="0068487E" w:rsidRDefault="0068487E" w:rsidP="00684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27"/>
    <w:rsid w:val="00106F27"/>
    <w:rsid w:val="001C62CD"/>
    <w:rsid w:val="00554ABB"/>
    <w:rsid w:val="0068487E"/>
    <w:rsid w:val="007E3A06"/>
    <w:rsid w:val="00C3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7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7E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7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johnn</cp:lastModifiedBy>
  <cp:revision>3</cp:revision>
  <dcterms:created xsi:type="dcterms:W3CDTF">2017-11-08T15:27:00Z</dcterms:created>
  <dcterms:modified xsi:type="dcterms:W3CDTF">2017-11-28T09:31:00Z</dcterms:modified>
</cp:coreProperties>
</file>