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6" w:rsidRPr="00132472" w:rsidRDefault="00FD5B78" w:rsidP="000156FD">
      <w:pPr>
        <w:pStyle w:val="a3"/>
        <w:spacing w:after="32" w:line="128" w:lineRule="atLeast"/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</w:pPr>
      <w:bookmarkStart w:id="0" w:name="_GoBack"/>
      <w:bookmarkEnd w:id="0"/>
      <w:proofErr w:type="gramStart"/>
      <w:r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>S</w:t>
      </w:r>
      <w:r w:rsidR="0020756D">
        <w:rPr>
          <w:rFonts w:ascii="Times New Roman" w:eastAsiaTheme="minorHAnsi" w:hAnsi="Times New Roman" w:cs="Times New Roman" w:hint="eastAsia"/>
          <w:b/>
          <w:bCs/>
          <w:color w:val="auto"/>
          <w:sz w:val="14"/>
          <w:szCs w:val="14"/>
        </w:rPr>
        <w:t>2</w:t>
      </w:r>
      <w:r w:rsidR="00266761" w:rsidRPr="00132472">
        <w:rPr>
          <w:rFonts w:ascii="Times New Roman" w:eastAsiaTheme="minorHAnsi" w:hAnsi="Times New Roman" w:cs="Times New Roman" w:hint="eastAsia"/>
          <w:b/>
          <w:bCs/>
          <w:color w:val="auto"/>
          <w:sz w:val="14"/>
          <w:szCs w:val="14"/>
        </w:rPr>
        <w:t xml:space="preserve"> </w:t>
      </w:r>
      <w:r w:rsidR="00266761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>Table</w:t>
      </w:r>
      <w:r w:rsidR="00266761" w:rsidRPr="00132472">
        <w:rPr>
          <w:rFonts w:ascii="Times New Roman" w:eastAsiaTheme="minorHAnsi" w:hAnsi="Times New Roman" w:cs="Times New Roman" w:hint="eastAsia"/>
          <w:b/>
          <w:bCs/>
          <w:color w:val="auto"/>
          <w:sz w:val="14"/>
          <w:szCs w:val="14"/>
        </w:rPr>
        <w:t>.</w:t>
      </w:r>
      <w:proofErr w:type="gramEnd"/>
      <w:r w:rsidR="00266761" w:rsidRPr="00132472">
        <w:rPr>
          <w:rFonts w:ascii="Times New Roman" w:eastAsiaTheme="minorHAnsi" w:hAnsi="Times New Roman" w:cs="Times New Roman" w:hint="eastAsia"/>
          <w:b/>
          <w:bCs/>
          <w:color w:val="auto"/>
          <w:sz w:val="14"/>
          <w:szCs w:val="14"/>
        </w:rPr>
        <w:t xml:space="preserve"> </w:t>
      </w:r>
      <w:proofErr w:type="gramStart"/>
      <w:r w:rsidR="000156FD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 xml:space="preserve">The </w:t>
      </w:r>
      <w:proofErr w:type="spellStart"/>
      <w:r w:rsidR="000156FD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>interplanar</w:t>
      </w:r>
      <w:proofErr w:type="spellEnd"/>
      <w:r w:rsidR="000156FD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 xml:space="preserve"> </w:t>
      </w:r>
      <w:proofErr w:type="spellStart"/>
      <w:r w:rsidR="000156FD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>spacings</w:t>
      </w:r>
      <w:proofErr w:type="spellEnd"/>
      <w:r w:rsidR="000156FD"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 xml:space="preserve"> and chemistry of clay phases from FIB-milled samples</w:t>
      </w:r>
      <w:r w:rsidRPr="00132472">
        <w:rPr>
          <w:rFonts w:ascii="Times New Roman" w:eastAsiaTheme="minorHAnsi" w:hAnsi="Times New Roman" w:cs="Times New Roman"/>
          <w:b/>
          <w:bCs/>
          <w:color w:val="auto"/>
          <w:sz w:val="14"/>
          <w:szCs w:val="14"/>
        </w:rPr>
        <w:t>.</w:t>
      </w:r>
      <w:proofErr w:type="gramEnd"/>
    </w:p>
    <w:p w:rsidR="00FD5B78" w:rsidRPr="00FD5B78" w:rsidRDefault="00FD5B78" w:rsidP="000156FD">
      <w:pPr>
        <w:pStyle w:val="a3"/>
        <w:spacing w:after="32" w:line="128" w:lineRule="atLeast"/>
        <w:rPr>
          <w:rFonts w:ascii="Times New Roman" w:eastAsiaTheme="minorHAnsi" w:hAnsi="Times New Roman" w:cs="Times New Roman"/>
          <w:bCs/>
          <w:color w:val="auto"/>
          <w:sz w:val="14"/>
          <w:szCs w:val="1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089"/>
        <w:gridCol w:w="673"/>
        <w:gridCol w:w="622"/>
        <w:gridCol w:w="851"/>
        <w:gridCol w:w="735"/>
        <w:gridCol w:w="1221"/>
        <w:gridCol w:w="851"/>
        <w:gridCol w:w="708"/>
        <w:gridCol w:w="1221"/>
        <w:gridCol w:w="851"/>
        <w:gridCol w:w="712"/>
      </w:tblGrid>
      <w:tr w:rsidR="000156FD" w:rsidRPr="00FD5B78" w:rsidTr="00266761">
        <w:trPr>
          <w:trHeight w:val="180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FIB Samples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Interplanar</w:t>
            </w:r>
            <w:proofErr w:type="spellEnd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Spacing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Chemistry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Interplanar</w:t>
            </w:r>
            <w:proofErr w:type="spellEnd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Spacing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Chemistry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Interplanar</w:t>
            </w:r>
            <w:proofErr w:type="spellEnd"/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 Spacing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7F6FDB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Chemistry</w:t>
            </w:r>
          </w:p>
        </w:tc>
      </w:tr>
      <w:tr w:rsidR="005D6212" w:rsidRPr="00FD5B78" w:rsidTr="00266761">
        <w:trPr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≈10 </w:t>
            </w:r>
            <w:r w:rsidRPr="0026676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4"/>
                <w:szCs w:val="14"/>
              </w:rPr>
              <w:t>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≈20 </w:t>
            </w:r>
            <w:r w:rsidRPr="0026676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4"/>
                <w:szCs w:val="14"/>
              </w:rPr>
              <w:t>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Elements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Scan Type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12~14 </w:t>
            </w:r>
            <w:r w:rsidRPr="0026676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4"/>
                <w:szCs w:val="14"/>
              </w:rPr>
              <w:t>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Elements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Scan Type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14 ~15 </w:t>
            </w:r>
            <w:r w:rsidRPr="0026676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4"/>
                <w:szCs w:val="14"/>
              </w:rPr>
              <w:t>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Elements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266761" w:rsidRDefault="000156FD" w:rsidP="005D6212">
            <w:pPr>
              <w:widowControl/>
              <w:wordWrap/>
              <w:autoSpaceDE/>
              <w:autoSpaceDN/>
              <w:snapToGrid w:val="0"/>
              <w:spacing w:after="32" w:line="160" w:lineRule="atLeast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266761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Scan Type</w:t>
            </w:r>
          </w:p>
        </w:tc>
      </w:tr>
      <w:tr w:rsidR="000156FD" w:rsidRPr="00FD5B78" w:rsidTr="00266761">
        <w:trPr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Mg, Al,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A(8)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>,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 xml:space="preserve"> M(1)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-3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A(3)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M(3)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-4 (Mudstone)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A(12)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M(3)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-5 (Bone)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A(4)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A(3)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-3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-4 (Mudstone)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A(14)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Mg, Al, Fe</w:t>
            </w:r>
          </w:p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A(3)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-5 (Bone)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</w:tr>
      <w:tr w:rsidR="000156FD" w:rsidRPr="00FD5B78" w:rsidTr="00266761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Mg, Si, Al, Fe</w:t>
            </w:r>
          </w:p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Mg, Al, Fe, 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A(6)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Mg, Si, Al, Fe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A(1)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-3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A(4)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-4 (Mudstone)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A(4)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A(4)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-5 (Bone)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28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(Cross)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A(9)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(Plane)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A(8)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3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(Mudstone)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Mg, Al, Fe, K</w:t>
            </w:r>
          </w:p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A(2)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03138C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A(1)</w:t>
            </w:r>
            <w:r w:rsidR="0003138C">
              <w:rPr>
                <w:rFonts w:ascii="Times New Roman" w:eastAsia="바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, </w:t>
            </w: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P(8)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Mg,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P(2)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-3 (Bone)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-1 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A(9)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-2 (Bone)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Mg, Fe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A(12)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</w:tr>
      <w:tr w:rsidR="000156FD" w:rsidRPr="00FD5B78" w:rsidTr="00266761">
        <w:trPr>
          <w:trHeight w:val="2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FIB 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ind w:leftChars="50" w:left="100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(Boundary)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Al, K, Fe, Mg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4"/>
              </w:rPr>
              <w:t>Si, Mg, Al, Fe, 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  <w:t>M(1)</w:t>
            </w:r>
          </w:p>
        </w:tc>
      </w:tr>
      <w:tr w:rsidR="000156FD" w:rsidRPr="00FD5B78" w:rsidTr="00266761">
        <w:trPr>
          <w:trHeight w:val="180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9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109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26</w:t>
            </w:r>
          </w:p>
        </w:tc>
      </w:tr>
      <w:tr w:rsidR="000156FD" w:rsidRPr="00FD5B78" w:rsidTr="00266761">
        <w:trPr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snapToGrid w:val="0"/>
              <w:spacing w:after="32" w:line="180" w:lineRule="atLeas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  <w:r w:rsidRPr="00FD5B78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4"/>
                <w:szCs w:val="14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FD" w:rsidRPr="00FD5B78" w:rsidRDefault="000156FD" w:rsidP="005D6212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0156FD" w:rsidRPr="00FD5B78" w:rsidRDefault="000156FD" w:rsidP="000156FD">
      <w:pPr>
        <w:pStyle w:val="a3"/>
        <w:spacing w:after="32" w:line="240" w:lineRule="atLeast"/>
        <w:rPr>
          <w:rFonts w:ascii="Times New Roman" w:eastAsiaTheme="minorHAnsi" w:hAnsi="Times New Roman" w:cs="Times New Roman"/>
          <w:sz w:val="14"/>
        </w:rPr>
      </w:pPr>
      <w:r w:rsidRPr="00FD5B78">
        <w:rPr>
          <w:rFonts w:ascii="Times New Roman" w:eastAsiaTheme="minorHAnsi" w:hAnsi="Times New Roman" w:cs="Times New Roman"/>
          <w:bCs/>
          <w:sz w:val="14"/>
        </w:rPr>
        <w:t xml:space="preserve">EDS Scan Type: A = </w:t>
      </w:r>
      <w:r w:rsidR="00A45A7C" w:rsidRPr="00FD5B78">
        <w:rPr>
          <w:rFonts w:ascii="Times New Roman" w:eastAsiaTheme="minorHAnsi" w:hAnsi="Times New Roman" w:cs="Times New Roman"/>
          <w:bCs/>
          <w:sz w:val="14"/>
        </w:rPr>
        <w:t>area, M = map, P = p</w:t>
      </w:r>
      <w:r w:rsidRPr="00FD5B78">
        <w:rPr>
          <w:rFonts w:ascii="Times New Roman" w:eastAsiaTheme="minorHAnsi" w:hAnsi="Times New Roman" w:cs="Times New Roman"/>
          <w:bCs/>
          <w:sz w:val="14"/>
        </w:rPr>
        <w:t>oint</w:t>
      </w:r>
      <w:r w:rsidR="00FD5B78">
        <w:rPr>
          <w:rFonts w:ascii="Times New Roman" w:eastAsiaTheme="minorHAnsi" w:hAnsi="Times New Roman" w:cs="Times New Roman" w:hint="eastAsia"/>
          <w:bCs/>
          <w:sz w:val="14"/>
        </w:rPr>
        <w:t>.</w:t>
      </w:r>
    </w:p>
    <w:p w:rsidR="000156FD" w:rsidRPr="00FD5B78" w:rsidRDefault="000156FD" w:rsidP="000156FD">
      <w:pPr>
        <w:pStyle w:val="a3"/>
        <w:spacing w:after="32" w:line="128" w:lineRule="atLeast"/>
        <w:rPr>
          <w:rFonts w:ascii="Times New Roman" w:eastAsiaTheme="minorHAnsi" w:hAnsi="Times New Roman" w:cs="Times New Roman"/>
          <w:bCs/>
          <w:sz w:val="14"/>
        </w:rPr>
      </w:pPr>
      <w:r w:rsidRPr="00FD5B78">
        <w:rPr>
          <w:rFonts w:ascii="Times New Roman" w:eastAsiaTheme="minorHAnsi" w:hAnsi="Times New Roman" w:cs="Times New Roman"/>
          <w:bCs/>
          <w:sz w:val="14"/>
        </w:rPr>
        <w:t>FIB 7 was focused only on apatite arrangement analysis</w:t>
      </w:r>
      <w:r w:rsidR="00FD5B78">
        <w:rPr>
          <w:rFonts w:ascii="Times New Roman" w:eastAsiaTheme="minorHAnsi" w:hAnsi="Times New Roman" w:cs="Times New Roman" w:hint="eastAsia"/>
          <w:bCs/>
          <w:sz w:val="14"/>
        </w:rPr>
        <w:t>.</w:t>
      </w:r>
    </w:p>
    <w:p w:rsidR="00CD01D4" w:rsidRPr="00FD5B78" w:rsidRDefault="00CD01D4" w:rsidP="000156FD">
      <w:pPr>
        <w:rPr>
          <w:rFonts w:ascii="Times New Roman" w:hAnsi="Times New Roman" w:cs="Times New Roman"/>
        </w:rPr>
      </w:pPr>
    </w:p>
    <w:sectPr w:rsidR="00CD01D4" w:rsidRPr="00FD5B78" w:rsidSect="00FD5B78">
      <w:pgSz w:w="11906" w:h="16838"/>
      <w:pgMar w:top="1928" w:right="964" w:bottom="170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A8" w:rsidRDefault="00713EA8" w:rsidP="00DE4CD7">
      <w:r>
        <w:separator/>
      </w:r>
    </w:p>
  </w:endnote>
  <w:endnote w:type="continuationSeparator" w:id="0">
    <w:p w:rsidR="00713EA8" w:rsidRDefault="00713EA8" w:rsidP="00D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A8" w:rsidRDefault="00713EA8" w:rsidP="00DE4CD7">
      <w:r>
        <w:separator/>
      </w:r>
    </w:p>
  </w:footnote>
  <w:footnote w:type="continuationSeparator" w:id="0">
    <w:p w:rsidR="00713EA8" w:rsidRDefault="00713EA8" w:rsidP="00DE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9"/>
    <w:rsid w:val="000156FD"/>
    <w:rsid w:val="00025DC7"/>
    <w:rsid w:val="0003138C"/>
    <w:rsid w:val="00132472"/>
    <w:rsid w:val="001604B8"/>
    <w:rsid w:val="00172E75"/>
    <w:rsid w:val="00185E6F"/>
    <w:rsid w:val="001A2EA6"/>
    <w:rsid w:val="001E37BA"/>
    <w:rsid w:val="0020756D"/>
    <w:rsid w:val="00221A27"/>
    <w:rsid w:val="00266761"/>
    <w:rsid w:val="002F0B12"/>
    <w:rsid w:val="002F4C31"/>
    <w:rsid w:val="0030583B"/>
    <w:rsid w:val="00434546"/>
    <w:rsid w:val="00434C68"/>
    <w:rsid w:val="00535DEF"/>
    <w:rsid w:val="005D6212"/>
    <w:rsid w:val="0063503E"/>
    <w:rsid w:val="00713EA8"/>
    <w:rsid w:val="007C728F"/>
    <w:rsid w:val="007F6FDB"/>
    <w:rsid w:val="008B48FF"/>
    <w:rsid w:val="008D64D6"/>
    <w:rsid w:val="008E3A3A"/>
    <w:rsid w:val="00906957"/>
    <w:rsid w:val="00980191"/>
    <w:rsid w:val="009A1DBD"/>
    <w:rsid w:val="00A36754"/>
    <w:rsid w:val="00A45A7C"/>
    <w:rsid w:val="00A84CC5"/>
    <w:rsid w:val="00AB323B"/>
    <w:rsid w:val="00BA0A3E"/>
    <w:rsid w:val="00C674A0"/>
    <w:rsid w:val="00C854AA"/>
    <w:rsid w:val="00CB1B00"/>
    <w:rsid w:val="00CD01D4"/>
    <w:rsid w:val="00CD4599"/>
    <w:rsid w:val="00D31829"/>
    <w:rsid w:val="00D51F3D"/>
    <w:rsid w:val="00DE4CD7"/>
    <w:rsid w:val="00DF2063"/>
    <w:rsid w:val="00E27732"/>
    <w:rsid w:val="00E50921"/>
    <w:rsid w:val="00EB0C67"/>
    <w:rsid w:val="00EB239C"/>
    <w:rsid w:val="00F40EBE"/>
    <w:rsid w:val="00F825B8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C6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DE4CD7"/>
  </w:style>
  <w:style w:type="paragraph" w:styleId="a5">
    <w:name w:val="footer"/>
    <w:basedOn w:val="a"/>
    <w:link w:val="Char0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DE4CD7"/>
  </w:style>
  <w:style w:type="paragraph" w:styleId="a6">
    <w:name w:val="caption"/>
    <w:basedOn w:val="a"/>
    <w:next w:val="a"/>
    <w:uiPriority w:val="35"/>
    <w:unhideWhenUsed/>
    <w:qFormat/>
    <w:rsid w:val="000156FD"/>
    <w:rPr>
      <w:b/>
      <w:bCs/>
      <w:szCs w:val="20"/>
    </w:rPr>
  </w:style>
  <w:style w:type="table" w:styleId="a7">
    <w:name w:val="Table Grid"/>
    <w:basedOn w:val="a1"/>
    <w:uiPriority w:val="59"/>
    <w:rsid w:val="008E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C6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4"/>
    <w:uiPriority w:val="99"/>
    <w:rsid w:val="00DE4CD7"/>
  </w:style>
  <w:style w:type="paragraph" w:styleId="a5">
    <w:name w:val="footer"/>
    <w:basedOn w:val="a"/>
    <w:link w:val="Char0"/>
    <w:uiPriority w:val="99"/>
    <w:unhideWhenUsed/>
    <w:rsid w:val="00DE4CD7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5"/>
    <w:uiPriority w:val="99"/>
    <w:rsid w:val="00DE4CD7"/>
  </w:style>
  <w:style w:type="paragraph" w:styleId="a6">
    <w:name w:val="caption"/>
    <w:basedOn w:val="a"/>
    <w:next w:val="a"/>
    <w:uiPriority w:val="35"/>
    <w:unhideWhenUsed/>
    <w:qFormat/>
    <w:rsid w:val="000156FD"/>
    <w:rPr>
      <w:b/>
      <w:bCs/>
      <w:szCs w:val="20"/>
    </w:rPr>
  </w:style>
  <w:style w:type="table" w:styleId="a7">
    <w:name w:val="Table Grid"/>
    <w:basedOn w:val="a1"/>
    <w:uiPriority w:val="59"/>
    <w:rsid w:val="008E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Jung-Kyun Kim</dc:creator>
  <cp:keywords/>
  <dc:description/>
  <cp:lastModifiedBy>Jung-Kyun Kim</cp:lastModifiedBy>
  <cp:revision>29</cp:revision>
  <dcterms:created xsi:type="dcterms:W3CDTF">2016-10-02T09:33:00Z</dcterms:created>
  <dcterms:modified xsi:type="dcterms:W3CDTF">2017-04-17T00:38:00Z</dcterms:modified>
</cp:coreProperties>
</file>