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9DD2" w14:textId="77777777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67B">
        <w:rPr>
          <w:rFonts w:ascii="Times New Roman" w:hAnsi="Times New Roman" w:cs="Times New Roman"/>
          <w:b/>
          <w:sz w:val="24"/>
          <w:szCs w:val="24"/>
        </w:rPr>
        <w:t>S2 Table. Association between cost distance to care and hazard of loss to follow up (LTFU), and exploratory analysis of association between patient covariates and LTFU.</w:t>
      </w:r>
    </w:p>
    <w:p w14:paraId="12974733" w14:textId="77777777" w:rsidR="0051067B" w:rsidRPr="000C221C" w:rsidRDefault="0051067B" w:rsidP="0051067B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340"/>
        <w:gridCol w:w="2430"/>
        <w:gridCol w:w="2250"/>
      </w:tblGrid>
      <w:tr w:rsidR="0051067B" w:rsidRPr="000C221C" w14:paraId="51940971" w14:textId="77777777" w:rsidTr="00C379C3">
        <w:trPr>
          <w:trHeight w:val="337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5093350F" w14:textId="77777777" w:rsidR="0051067B" w:rsidRPr="000C221C" w:rsidRDefault="0051067B" w:rsidP="00C37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676FDE" w14:textId="77777777" w:rsidR="0051067B" w:rsidRPr="000C221C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9D5F301" w14:textId="77777777" w:rsidR="00460795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Unadjusted OR</w:t>
            </w:r>
          </w:p>
          <w:p w14:paraId="2D3B754F" w14:textId="52B57B2A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742CE68" w14:textId="77777777" w:rsidR="00460795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Adjusted OR </w:t>
            </w:r>
          </w:p>
          <w:p w14:paraId="5D10337C" w14:textId="78F51E94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C22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  <w:r w:rsidRPr="000C221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51067B" w:rsidRPr="000C221C" w14:paraId="1F78629C" w14:textId="77777777" w:rsidTr="00C379C3">
        <w:trPr>
          <w:trHeight w:val="279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73B1562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Cost distance</w:t>
            </w: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B02891" w14:textId="77777777" w:rsidR="0051067B" w:rsidRPr="000C221C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11125F5" w14:textId="77777777" w:rsidR="0051067B" w:rsidRPr="000C221C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E9F567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67B" w:rsidRPr="000C221C" w14:paraId="7AF01CB2" w14:textId="77777777" w:rsidTr="00C379C3">
        <w:trPr>
          <w:trHeight w:val="159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686BCD9E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ABC032A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&lt; 8km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9D210C9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ADAE781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</w:tr>
      <w:tr w:rsidR="0051067B" w:rsidRPr="000C221C" w14:paraId="036F0563" w14:textId="77777777" w:rsidTr="00C379C3">
        <w:trPr>
          <w:trHeight w:val="310"/>
          <w:jc w:val="center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AE3" w14:textId="77777777" w:rsidR="0051067B" w:rsidRPr="004C1A99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AFB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≥ 8km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0A3F7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)***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3131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C221C" w:rsidDel="007410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)***</w:t>
            </w:r>
          </w:p>
        </w:tc>
      </w:tr>
      <w:tr w:rsidR="0051067B" w:rsidRPr="000C221C" w14:paraId="402D5FA7" w14:textId="77777777" w:rsidTr="00C379C3">
        <w:trPr>
          <w:trHeight w:val="31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552E5FAF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Age (years)</w:t>
            </w: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F19A9AB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68EF0F1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10E">
              <w:rPr>
                <w:rFonts w:ascii="Times New Roman" w:eastAsia="Times New Roman" w:hAnsi="Times New Roman" w:cs="Times New Roman"/>
                <w:color w:val="000000"/>
              </w:rPr>
              <w:t>1.00 (1.00-1.01)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4BE3613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1.00 (0.99-1.00)</w:t>
            </w:r>
          </w:p>
        </w:tc>
      </w:tr>
      <w:tr w:rsidR="0051067B" w:rsidRPr="000C221C" w14:paraId="027EEE07" w14:textId="77777777" w:rsidTr="00C379C3">
        <w:trPr>
          <w:trHeight w:val="159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27BB611C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Gender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894809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F9D6B71" w14:textId="77777777" w:rsidR="0051067B" w:rsidRPr="000C221C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52FB6A7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67B" w:rsidRPr="000C221C" w14:paraId="74C0885F" w14:textId="77777777" w:rsidTr="00C379C3">
        <w:trPr>
          <w:trHeight w:val="352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5A7E2F59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5EB5B00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10EEE89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10E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4E1C7F3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</w:tr>
      <w:tr w:rsidR="0051067B" w:rsidRPr="000C221C" w14:paraId="4D2AF633" w14:textId="77777777" w:rsidTr="00C379C3">
        <w:trPr>
          <w:trHeight w:val="344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193C8F36" w14:textId="77777777" w:rsidR="0051067B" w:rsidRPr="004C1A99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4ED745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2A544F0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10E">
              <w:rPr>
                <w:rFonts w:ascii="Times New Roman" w:eastAsia="Times New Roman" w:hAnsi="Times New Roman" w:cs="Times New Roman"/>
                <w:color w:val="000000"/>
              </w:rPr>
              <w:t>1.64 (1.46-1.84)***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5280FB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46-1.84</w:t>
            </w: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)***</w:t>
            </w:r>
          </w:p>
        </w:tc>
      </w:tr>
      <w:tr w:rsidR="0051067B" w:rsidRPr="000C221C" w14:paraId="2B3A2D97" w14:textId="77777777" w:rsidTr="00C379C3">
        <w:trPr>
          <w:trHeight w:val="177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433D447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Transfer</w:t>
            </w:r>
            <w:r w:rsidRPr="004C1A99">
              <w:rPr>
                <w:rFonts w:ascii="Times New Roman" w:eastAsia="Times New Roman" w:hAnsi="Times New Roman" w:cs="Times New Roman"/>
                <w:b/>
                <w:iCs/>
                <w:color w:val="000000"/>
                <w:vertAlign w:val="superscript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6361C9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6AB4C7D" w14:textId="77777777" w:rsidR="0051067B" w:rsidRPr="000C221C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A2238A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67B" w:rsidRPr="000C221C" w14:paraId="005EE520" w14:textId="77777777" w:rsidTr="00C379C3">
        <w:trPr>
          <w:trHeight w:val="159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71F3C621" w14:textId="77777777" w:rsidR="0051067B" w:rsidRPr="004C1A99" w:rsidRDefault="0051067B" w:rsidP="00C3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04DCBF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5954F7F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10E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179940" w14:textId="77777777" w:rsidR="0051067B" w:rsidRPr="000C221C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1.00 (Ref)</w:t>
            </w:r>
          </w:p>
        </w:tc>
      </w:tr>
      <w:tr w:rsidR="0051067B" w:rsidRPr="000C221C" w14:paraId="3D7BE879" w14:textId="77777777" w:rsidTr="00C379C3">
        <w:trPr>
          <w:trHeight w:val="310"/>
          <w:jc w:val="center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5388AAEE" w14:textId="77777777" w:rsidR="0051067B" w:rsidRPr="004C1A99" w:rsidRDefault="0051067B" w:rsidP="00C3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12500B" w14:textId="77777777" w:rsidR="0051067B" w:rsidRPr="000C221C" w:rsidRDefault="0051067B" w:rsidP="00C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21C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2958739" w14:textId="1E60EAC1" w:rsidR="0051067B" w:rsidRPr="000C221C" w:rsidRDefault="00A52A54" w:rsidP="006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 w:rsidR="0051067B" w:rsidRPr="00AF610E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="0051067B" w:rsidRPr="00AF61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  <w:r w:rsidR="006B294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D714549" w14:textId="1D945011" w:rsidR="0051067B" w:rsidRPr="000C221C" w:rsidRDefault="006B294C" w:rsidP="006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 w:rsidR="0051067B" w:rsidRPr="000C221C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87-1.28</w:t>
            </w:r>
            <w:r w:rsidR="0051067B" w:rsidRPr="000C22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55924A77" w14:textId="16B0D743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067B">
        <w:rPr>
          <w:rFonts w:ascii="Times New Roman" w:hAnsi="Times New Roman" w:cs="Times New Roman"/>
          <w:sz w:val="24"/>
          <w:szCs w:val="24"/>
        </w:rPr>
        <w:t xml:space="preserve">Cox proportional hazards regression </w:t>
      </w:r>
      <w:r w:rsidR="002400E0" w:rsidRPr="00C379C3">
        <w:rPr>
          <w:rFonts w:ascii="Times New Roman" w:hAnsi="Times New Roman" w:cs="Times New Roman"/>
          <w:sz w:val="24"/>
          <w:szCs w:val="24"/>
        </w:rPr>
        <w:t>(n = 6014 enrollment periods of 4865 patients)</w:t>
      </w:r>
      <w:r w:rsidRPr="0051067B">
        <w:rPr>
          <w:rFonts w:ascii="Times New Roman" w:hAnsi="Times New Roman" w:cs="Times New Roman"/>
          <w:sz w:val="24"/>
          <w:szCs w:val="24"/>
        </w:rPr>
        <w:t xml:space="preserve">: primary outcome variable was loss to follow up.  Cost distance and transfer status were treated as time-varying covariates; other covariates remained constant over time.  </w:t>
      </w:r>
    </w:p>
    <w:p w14:paraId="683F8F45" w14:textId="77777777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067B">
        <w:rPr>
          <w:rFonts w:ascii="Times New Roman" w:hAnsi="Times New Roman" w:cs="Times New Roman"/>
          <w:i/>
          <w:sz w:val="24"/>
          <w:szCs w:val="24"/>
        </w:rPr>
        <w:t>* p &lt; .05, ** p&lt;.01, *** p &lt; .001</w:t>
      </w:r>
    </w:p>
    <w:p w14:paraId="69683450" w14:textId="77777777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067B">
        <w:rPr>
          <w:rFonts w:ascii="Times New Roman" w:hAnsi="Times New Roman" w:cs="Times New Roman"/>
          <w:sz w:val="24"/>
          <w:szCs w:val="24"/>
        </w:rPr>
        <w:t>Adjusted for all other variables in table</w:t>
      </w:r>
    </w:p>
    <w:p w14:paraId="5DABD0A1" w14:textId="77777777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067B">
        <w:rPr>
          <w:rFonts w:ascii="Times New Roman" w:hAnsi="Times New Roman" w:cs="Times New Roman"/>
          <w:sz w:val="24"/>
          <w:szCs w:val="24"/>
        </w:rPr>
        <w:t>Cost distance based on topological slope from patient’s home village to health facility where ART care was received; measured as a time-varying covariate based on a patient’s location during a particular time interval</w:t>
      </w:r>
    </w:p>
    <w:p w14:paraId="236F9C16" w14:textId="77777777" w:rsidR="0051067B" w:rsidRPr="0051067B" w:rsidRDefault="0051067B" w:rsidP="0051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067B">
        <w:rPr>
          <w:rFonts w:ascii="Times New Roman" w:hAnsi="Times New Roman" w:cs="Times New Roman"/>
          <w:sz w:val="24"/>
          <w:szCs w:val="24"/>
        </w:rPr>
        <w:t xml:space="preserve"> Age at ART initiation, centered at mean</w:t>
      </w:r>
    </w:p>
    <w:p w14:paraId="0BC3CB8A" w14:textId="77777777" w:rsidR="0051067B" w:rsidRPr="0051067B" w:rsidRDefault="0051067B" w:rsidP="0051067B">
      <w:pPr>
        <w:rPr>
          <w:rFonts w:ascii="Times New Roman" w:hAnsi="Times New Roman" w:cs="Times New Roman"/>
          <w:sz w:val="24"/>
          <w:szCs w:val="24"/>
        </w:rPr>
      </w:pPr>
      <w:r w:rsidRPr="0051067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51067B">
        <w:rPr>
          <w:rFonts w:ascii="Times New Roman" w:hAnsi="Times New Roman" w:cs="Times New Roman"/>
          <w:sz w:val="24"/>
          <w:szCs w:val="24"/>
        </w:rPr>
        <w:t>Compares patients who had transferred from one Neno health facility to another to those at their first facility, also time-varying.</w:t>
      </w:r>
    </w:p>
    <w:p w14:paraId="716434E9" w14:textId="77777777" w:rsidR="00B870F7" w:rsidRPr="0051067B" w:rsidRDefault="00460795">
      <w:pPr>
        <w:rPr>
          <w:sz w:val="24"/>
          <w:szCs w:val="24"/>
        </w:rPr>
      </w:pPr>
    </w:p>
    <w:sectPr w:rsidR="00B870F7" w:rsidRPr="0051067B" w:rsidSect="0091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B"/>
    <w:rsid w:val="000053C7"/>
    <w:rsid w:val="000202A2"/>
    <w:rsid w:val="00022E59"/>
    <w:rsid w:val="00047E7E"/>
    <w:rsid w:val="000610DE"/>
    <w:rsid w:val="00085803"/>
    <w:rsid w:val="00087DAC"/>
    <w:rsid w:val="000C0452"/>
    <w:rsid w:val="000E644C"/>
    <w:rsid w:val="000F1D4A"/>
    <w:rsid w:val="000F6876"/>
    <w:rsid w:val="00104CCB"/>
    <w:rsid w:val="001177C8"/>
    <w:rsid w:val="00125EAA"/>
    <w:rsid w:val="00137FAE"/>
    <w:rsid w:val="00144F39"/>
    <w:rsid w:val="00155D40"/>
    <w:rsid w:val="00177D59"/>
    <w:rsid w:val="00185578"/>
    <w:rsid w:val="001C6BC9"/>
    <w:rsid w:val="001E4B42"/>
    <w:rsid w:val="001F73AE"/>
    <w:rsid w:val="002240D1"/>
    <w:rsid w:val="002315E1"/>
    <w:rsid w:val="0023682B"/>
    <w:rsid w:val="002400E0"/>
    <w:rsid w:val="00246E9C"/>
    <w:rsid w:val="0025583B"/>
    <w:rsid w:val="00256B9F"/>
    <w:rsid w:val="00264B9C"/>
    <w:rsid w:val="00276D7C"/>
    <w:rsid w:val="0028322F"/>
    <w:rsid w:val="002854B4"/>
    <w:rsid w:val="00294AFF"/>
    <w:rsid w:val="002A5657"/>
    <w:rsid w:val="002A6D9A"/>
    <w:rsid w:val="002B40AF"/>
    <w:rsid w:val="002B674C"/>
    <w:rsid w:val="002E6A3B"/>
    <w:rsid w:val="00301EB8"/>
    <w:rsid w:val="00336D7E"/>
    <w:rsid w:val="00361A78"/>
    <w:rsid w:val="00363F7F"/>
    <w:rsid w:val="0037113B"/>
    <w:rsid w:val="00376AD9"/>
    <w:rsid w:val="00386674"/>
    <w:rsid w:val="00390F97"/>
    <w:rsid w:val="003918D9"/>
    <w:rsid w:val="00392D76"/>
    <w:rsid w:val="003B3164"/>
    <w:rsid w:val="003C1683"/>
    <w:rsid w:val="003D1231"/>
    <w:rsid w:val="003D39F1"/>
    <w:rsid w:val="003F5BF2"/>
    <w:rsid w:val="004344FD"/>
    <w:rsid w:val="0044499D"/>
    <w:rsid w:val="004533CF"/>
    <w:rsid w:val="00455F1B"/>
    <w:rsid w:val="00460795"/>
    <w:rsid w:val="00463847"/>
    <w:rsid w:val="004A2D0B"/>
    <w:rsid w:val="004A4C4E"/>
    <w:rsid w:val="004A5E31"/>
    <w:rsid w:val="004B0488"/>
    <w:rsid w:val="004B353B"/>
    <w:rsid w:val="004C1A99"/>
    <w:rsid w:val="00505C7B"/>
    <w:rsid w:val="00507EEE"/>
    <w:rsid w:val="0051067B"/>
    <w:rsid w:val="005107C4"/>
    <w:rsid w:val="005140DF"/>
    <w:rsid w:val="005430A3"/>
    <w:rsid w:val="00575E7F"/>
    <w:rsid w:val="00595D08"/>
    <w:rsid w:val="005A1478"/>
    <w:rsid w:val="005B71AA"/>
    <w:rsid w:val="005C5F5E"/>
    <w:rsid w:val="005E0250"/>
    <w:rsid w:val="005E7FD1"/>
    <w:rsid w:val="00630FF7"/>
    <w:rsid w:val="00642695"/>
    <w:rsid w:val="00643B1B"/>
    <w:rsid w:val="00651880"/>
    <w:rsid w:val="00667CA3"/>
    <w:rsid w:val="006A768A"/>
    <w:rsid w:val="006B294C"/>
    <w:rsid w:val="006D1091"/>
    <w:rsid w:val="00701EF4"/>
    <w:rsid w:val="00702643"/>
    <w:rsid w:val="00702D88"/>
    <w:rsid w:val="00703870"/>
    <w:rsid w:val="007160AE"/>
    <w:rsid w:val="00721E0D"/>
    <w:rsid w:val="00726C7C"/>
    <w:rsid w:val="00735987"/>
    <w:rsid w:val="00736B8E"/>
    <w:rsid w:val="007423CA"/>
    <w:rsid w:val="0074346D"/>
    <w:rsid w:val="00764699"/>
    <w:rsid w:val="00772AEB"/>
    <w:rsid w:val="00793449"/>
    <w:rsid w:val="00793C7A"/>
    <w:rsid w:val="00793FE2"/>
    <w:rsid w:val="0079569D"/>
    <w:rsid w:val="007959D9"/>
    <w:rsid w:val="007A1AAA"/>
    <w:rsid w:val="007D0C19"/>
    <w:rsid w:val="007D7917"/>
    <w:rsid w:val="007E2871"/>
    <w:rsid w:val="007E3586"/>
    <w:rsid w:val="007E69AE"/>
    <w:rsid w:val="007F309E"/>
    <w:rsid w:val="007F6F11"/>
    <w:rsid w:val="00816703"/>
    <w:rsid w:val="00847149"/>
    <w:rsid w:val="00852753"/>
    <w:rsid w:val="00861522"/>
    <w:rsid w:val="00865783"/>
    <w:rsid w:val="0087659C"/>
    <w:rsid w:val="008B3B5D"/>
    <w:rsid w:val="008D4418"/>
    <w:rsid w:val="00900953"/>
    <w:rsid w:val="009012E1"/>
    <w:rsid w:val="00911B41"/>
    <w:rsid w:val="00922BF1"/>
    <w:rsid w:val="00925414"/>
    <w:rsid w:val="00945F97"/>
    <w:rsid w:val="00971A81"/>
    <w:rsid w:val="00996AB4"/>
    <w:rsid w:val="009B666F"/>
    <w:rsid w:val="00A129B7"/>
    <w:rsid w:val="00A31727"/>
    <w:rsid w:val="00A327C5"/>
    <w:rsid w:val="00A34AF5"/>
    <w:rsid w:val="00A37703"/>
    <w:rsid w:val="00A41406"/>
    <w:rsid w:val="00A44DCF"/>
    <w:rsid w:val="00A4717C"/>
    <w:rsid w:val="00A525D6"/>
    <w:rsid w:val="00A52A54"/>
    <w:rsid w:val="00A541B3"/>
    <w:rsid w:val="00A60B18"/>
    <w:rsid w:val="00A679A3"/>
    <w:rsid w:val="00A804C2"/>
    <w:rsid w:val="00A8358C"/>
    <w:rsid w:val="00AC1AEC"/>
    <w:rsid w:val="00AE526B"/>
    <w:rsid w:val="00AF66E3"/>
    <w:rsid w:val="00B114D2"/>
    <w:rsid w:val="00B13123"/>
    <w:rsid w:val="00B1639E"/>
    <w:rsid w:val="00B21448"/>
    <w:rsid w:val="00B23F77"/>
    <w:rsid w:val="00B3498B"/>
    <w:rsid w:val="00B56C20"/>
    <w:rsid w:val="00B823B7"/>
    <w:rsid w:val="00BB1E0E"/>
    <w:rsid w:val="00BB2CC9"/>
    <w:rsid w:val="00BC3CFB"/>
    <w:rsid w:val="00BD57A0"/>
    <w:rsid w:val="00BF0AC2"/>
    <w:rsid w:val="00C005BE"/>
    <w:rsid w:val="00C0461C"/>
    <w:rsid w:val="00C07098"/>
    <w:rsid w:val="00C254CF"/>
    <w:rsid w:val="00C25CDF"/>
    <w:rsid w:val="00C277B3"/>
    <w:rsid w:val="00C45C74"/>
    <w:rsid w:val="00C5557F"/>
    <w:rsid w:val="00C70DAD"/>
    <w:rsid w:val="00C81A50"/>
    <w:rsid w:val="00C8709B"/>
    <w:rsid w:val="00C92D7B"/>
    <w:rsid w:val="00C94DEE"/>
    <w:rsid w:val="00CD2F4C"/>
    <w:rsid w:val="00CD678E"/>
    <w:rsid w:val="00CE299C"/>
    <w:rsid w:val="00CF32BB"/>
    <w:rsid w:val="00D0749B"/>
    <w:rsid w:val="00D15396"/>
    <w:rsid w:val="00D26A8C"/>
    <w:rsid w:val="00D35E1F"/>
    <w:rsid w:val="00D67BC9"/>
    <w:rsid w:val="00DE1427"/>
    <w:rsid w:val="00E01DC4"/>
    <w:rsid w:val="00E15544"/>
    <w:rsid w:val="00E22F2A"/>
    <w:rsid w:val="00E3278F"/>
    <w:rsid w:val="00E41FA3"/>
    <w:rsid w:val="00E622F0"/>
    <w:rsid w:val="00E70B5C"/>
    <w:rsid w:val="00EA497F"/>
    <w:rsid w:val="00EB6546"/>
    <w:rsid w:val="00ED504B"/>
    <w:rsid w:val="00EE16EA"/>
    <w:rsid w:val="00EE66DB"/>
    <w:rsid w:val="00EF59CD"/>
    <w:rsid w:val="00EF66FE"/>
    <w:rsid w:val="00F57B7C"/>
    <w:rsid w:val="00F60FC4"/>
    <w:rsid w:val="00F73A40"/>
    <w:rsid w:val="00F819E3"/>
    <w:rsid w:val="00F84EF3"/>
    <w:rsid w:val="00F870EF"/>
    <w:rsid w:val="00F93355"/>
    <w:rsid w:val="00FA45DF"/>
    <w:rsid w:val="00FB326B"/>
    <w:rsid w:val="00FC681C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95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Macintosh Word</Application>
  <DocSecurity>0</DocSecurity>
  <Lines>8</Lines>
  <Paragraphs>2</Paragraphs>
  <ScaleCrop>false</ScaleCrop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Bilinski</dc:creator>
  <cp:keywords/>
  <dc:description/>
  <cp:lastModifiedBy>Alyssa Bilinski</cp:lastModifiedBy>
  <cp:revision>6</cp:revision>
  <dcterms:created xsi:type="dcterms:W3CDTF">2017-07-30T03:35:00Z</dcterms:created>
  <dcterms:modified xsi:type="dcterms:W3CDTF">2017-07-30T03:49:00Z</dcterms:modified>
</cp:coreProperties>
</file>