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60A5" w14:textId="77777777" w:rsidR="007130EA" w:rsidRDefault="007130EA" w:rsidP="0071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561BA" w14:textId="77777777" w:rsidR="007130EA" w:rsidRDefault="007130EA" w:rsidP="0071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43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1D3DA4" wp14:editId="46D28D0D">
            <wp:extent cx="2882900" cy="2654300"/>
            <wp:effectExtent l="0" t="0" r="1270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2D07E" w14:textId="77777777" w:rsidR="007130EA" w:rsidRDefault="003B725C" w:rsidP="0071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S4</w:t>
      </w:r>
      <w:r w:rsidR="007130EA">
        <w:rPr>
          <w:rFonts w:ascii="Times New Roman" w:hAnsi="Times New Roman" w:cs="Times New Roman"/>
          <w:b/>
          <w:sz w:val="24"/>
          <w:szCs w:val="24"/>
        </w:rPr>
        <w:t xml:space="preserve"> Figure</w:t>
      </w:r>
      <w:r w:rsidR="007130EA" w:rsidRPr="006C73E1">
        <w:rPr>
          <w:rFonts w:ascii="Times New Roman" w:hAnsi="Times New Roman" w:cs="Times New Roman"/>
          <w:b/>
          <w:sz w:val="24"/>
          <w:szCs w:val="24"/>
        </w:rPr>
        <w:t>.</w:t>
      </w:r>
      <w:r w:rsidR="0071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0EA">
        <w:rPr>
          <w:rFonts w:ascii="Times New Roman" w:hAnsi="Times New Roman" w:cs="Times New Roman"/>
          <w:b/>
          <w:bCs/>
          <w:sz w:val="24"/>
          <w:szCs w:val="24"/>
        </w:rPr>
        <w:t xml:space="preserve">Bleaching at permanent sites in 2014 and 2015 </w:t>
      </w:r>
      <w:r w:rsidR="007130EA">
        <w:rPr>
          <w:rFonts w:ascii="Times New Roman" w:hAnsi="Times New Roman" w:cs="Times New Roman"/>
          <w:sz w:val="24"/>
          <w:szCs w:val="24"/>
        </w:rPr>
        <w:t>(a) Mean ± SE bleaching at permanent sites in September 2014 and August 2015. N= 12-18 transects per region/year. Asterisk indicates significant difference between years for each region (α = 0.0125). FFS= French Frigate Shoals, LIS = Lisianski Island, PHR = Pearl and</w:t>
      </w:r>
      <w:r w:rsidR="007130EA">
        <w:rPr>
          <w:rFonts w:ascii="Times New Roman" w:hAnsi="Times New Roman" w:cs="Times New Roman"/>
        </w:rPr>
        <w:t xml:space="preserve"> </w:t>
      </w:r>
      <w:r w:rsidR="007130EA">
        <w:rPr>
          <w:rFonts w:ascii="Times New Roman" w:hAnsi="Times New Roman" w:cs="Times New Roman"/>
          <w:sz w:val="24"/>
          <w:szCs w:val="24"/>
        </w:rPr>
        <w:t>Hermes Atoll, MID = Midway Atoll.</w:t>
      </w:r>
    </w:p>
    <w:p w14:paraId="54656D41" w14:textId="77777777" w:rsidR="00D61EF5" w:rsidRDefault="00D61EF5">
      <w:bookmarkStart w:id="0" w:name="_GoBack"/>
      <w:bookmarkEnd w:id="0"/>
    </w:p>
    <w:sectPr w:rsidR="00D61EF5" w:rsidSect="00D61E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EA"/>
    <w:rsid w:val="003B725C"/>
    <w:rsid w:val="004919AB"/>
    <w:rsid w:val="007130EA"/>
    <w:rsid w:val="007C127A"/>
    <w:rsid w:val="0096375D"/>
    <w:rsid w:val="00C21AD2"/>
    <w:rsid w:val="00D61EF5"/>
    <w:rsid w:val="00E96DD0"/>
    <w:rsid w:val="00EE06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CF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E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0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E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E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0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E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Couch</dc:creator>
  <cp:keywords/>
  <dc:description/>
  <cp:lastModifiedBy>Courtney Couch</cp:lastModifiedBy>
  <cp:revision>2</cp:revision>
  <dcterms:created xsi:type="dcterms:W3CDTF">2017-05-10T02:29:00Z</dcterms:created>
  <dcterms:modified xsi:type="dcterms:W3CDTF">2017-08-26T00:26:00Z</dcterms:modified>
</cp:coreProperties>
</file>