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76F5A" w14:textId="77777777" w:rsidR="000370B7" w:rsidRDefault="000370B7" w:rsidP="007816B4">
      <w:pPr>
        <w:rPr>
          <w:lang w:val="en-US"/>
        </w:rPr>
      </w:pPr>
    </w:p>
    <w:p w14:paraId="6497D0CB" w14:textId="77777777" w:rsidR="00357CE0" w:rsidRDefault="000370B7" w:rsidP="000370B7">
      <w:pPr>
        <w:jc w:val="center"/>
        <w:rPr>
          <w:lang w:val="en-US"/>
        </w:rPr>
      </w:pPr>
      <w:r w:rsidRPr="000370B7">
        <w:rPr>
          <w:noProof/>
          <w:lang w:val="en-US"/>
        </w:rPr>
        <w:drawing>
          <wp:inline distT="0" distB="0" distL="0" distR="0" wp14:anchorId="67CB2FC2" wp14:editId="78F40947">
            <wp:extent cx="2362200" cy="557512"/>
            <wp:effectExtent l="0" t="0" r="0" b="0"/>
            <wp:docPr id="7" name="Picture 7" descr="H:\Bowler\CTI analysis\MSs\plosone submission\revision\Fig2Leg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owler\CTI analysis\MSs\plosone submission\revision\Fig2Legen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13771" cy="569683"/>
                    </a:xfrm>
                    <a:prstGeom prst="rect">
                      <a:avLst/>
                    </a:prstGeom>
                    <a:noFill/>
                    <a:ln>
                      <a:noFill/>
                    </a:ln>
                  </pic:spPr>
                </pic:pic>
              </a:graphicData>
            </a:graphic>
          </wp:inline>
        </w:drawing>
      </w:r>
    </w:p>
    <w:p w14:paraId="2F31FAC0" w14:textId="77777777" w:rsidR="00947052" w:rsidRDefault="00947052" w:rsidP="000370B7">
      <w:pPr>
        <w:jc w:val="center"/>
        <w:rPr>
          <w:lang w:val="en-US"/>
        </w:rPr>
      </w:pPr>
      <w:r w:rsidRPr="00947052">
        <w:rPr>
          <w:noProof/>
          <w:lang w:val="en-US"/>
        </w:rPr>
        <w:drawing>
          <wp:inline distT="0" distB="0" distL="0" distR="0" wp14:anchorId="4514E6E6" wp14:editId="4DEAD401">
            <wp:extent cx="4133850" cy="1864850"/>
            <wp:effectExtent l="0" t="0" r="0" b="2540"/>
            <wp:docPr id="5" name="Picture 5" descr="H:\Bowler\CTI analysis\MSs\plosone submission\revision\Fig.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owler\CTI analysis\MSs\plosone submission\revision\Fig.S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7123" cy="1875349"/>
                    </a:xfrm>
                    <a:prstGeom prst="rect">
                      <a:avLst/>
                    </a:prstGeom>
                    <a:noFill/>
                    <a:ln>
                      <a:noFill/>
                    </a:ln>
                  </pic:spPr>
                </pic:pic>
              </a:graphicData>
            </a:graphic>
          </wp:inline>
        </w:drawing>
      </w:r>
    </w:p>
    <w:p w14:paraId="2B6D6D05" w14:textId="77777777" w:rsidR="0006210D" w:rsidRDefault="0006210D" w:rsidP="00357CE0">
      <w:pPr>
        <w:rPr>
          <w:lang w:val="en-US"/>
        </w:rPr>
      </w:pPr>
    </w:p>
    <w:p w14:paraId="1D3A91CF" w14:textId="1A738B36" w:rsidR="00734359" w:rsidRPr="00734359" w:rsidRDefault="00CD0549" w:rsidP="00734359">
      <w:pPr>
        <w:spacing w:after="0" w:line="480" w:lineRule="auto"/>
        <w:rPr>
          <w:rFonts w:ascii="Times New Roman" w:hAnsi="Times New Roman" w:cs="Times New Roman"/>
          <w:sz w:val="24"/>
          <w:szCs w:val="24"/>
        </w:rPr>
      </w:pPr>
      <w:r>
        <w:rPr>
          <w:b/>
          <w:lang w:val="en-US"/>
        </w:rPr>
        <w:t>S1 Fig</w:t>
      </w:r>
      <w:r w:rsidR="00734359">
        <w:rPr>
          <w:b/>
          <w:lang w:val="en-US"/>
        </w:rPr>
        <w:t>.</w:t>
      </w:r>
      <w:r w:rsidR="0006210D">
        <w:rPr>
          <w:lang w:val="en-US"/>
        </w:rPr>
        <w:t xml:space="preserve"> </w:t>
      </w:r>
      <w:r w:rsidR="00DE11D8" w:rsidRPr="00DE11D8">
        <w:rPr>
          <w:rFonts w:ascii="Times New Roman" w:hAnsi="Times New Roman" w:cs="Times New Roman"/>
          <w:b/>
          <w:sz w:val="24"/>
          <w:szCs w:val="24"/>
        </w:rPr>
        <w:t>The effect of using different methods to obtain the modelled CTI.</w:t>
      </w:r>
    </w:p>
    <w:p w14:paraId="1FFC276B" w14:textId="50E8F770" w:rsidR="0006210D" w:rsidRDefault="0006210D" w:rsidP="00357CE0">
      <w:pPr>
        <w:rPr>
          <w:lang w:val="en-US"/>
        </w:rPr>
      </w:pPr>
      <w:r>
        <w:rPr>
          <w:lang w:val="en-US"/>
        </w:rPr>
        <w:t>In (a) the predicted abundances of each species, without the confounding effect of habitat breadth, was calculated in the same way as presented in the main text (i.e., dropping model coefficients of year X habitat breadth</w:t>
      </w:r>
      <w:r w:rsidR="00A575A2">
        <w:rPr>
          <w:lang w:val="en-US"/>
        </w:rPr>
        <w:t xml:space="preserve"> to predict abundances</w:t>
      </w:r>
      <w:r>
        <w:rPr>
          <w:lang w:val="en-US"/>
        </w:rPr>
        <w:t>). In (b) an alternative but equivalent approach is presented that entails averaging over model predictions for randomly sampled values of the habitat breadth to produced predicted abundances, which are then used to calculate the modelled CTI.</w:t>
      </w:r>
      <w:r w:rsidR="007366A0">
        <w:rPr>
          <w:lang w:val="en-US"/>
        </w:rPr>
        <w:t xml:space="preserve"> For further </w:t>
      </w:r>
      <w:r w:rsidR="00DE11D8">
        <w:rPr>
          <w:lang w:val="en-US"/>
        </w:rPr>
        <w:t>details see the legend of Fig</w:t>
      </w:r>
      <w:bookmarkStart w:id="0" w:name="_GoBack"/>
      <w:bookmarkEnd w:id="0"/>
      <w:r w:rsidR="007366A0">
        <w:rPr>
          <w:lang w:val="en-US"/>
        </w:rPr>
        <w:t xml:space="preserve"> 2 in the main text.</w:t>
      </w:r>
      <w:r w:rsidR="00A575A2">
        <w:rPr>
          <w:lang w:val="en-US"/>
        </w:rPr>
        <w:t xml:space="preserve"> Code to follow the approach for (b) is shown below.</w:t>
      </w:r>
    </w:p>
    <w:p w14:paraId="2780FC1B" w14:textId="77777777" w:rsidR="00357CE0" w:rsidRDefault="00DE7CC0" w:rsidP="00357CE0">
      <w:pPr>
        <w:rPr>
          <w:lang w:val="en-US"/>
        </w:rPr>
      </w:pPr>
      <w:r>
        <w:rPr>
          <w:lang w:val="en-US"/>
        </w:rPr>
        <w:t>Alternative c</w:t>
      </w:r>
      <w:r w:rsidR="00947052">
        <w:rPr>
          <w:lang w:val="en-US"/>
        </w:rPr>
        <w:t>ode to get modelled abundanc</w:t>
      </w:r>
      <w:r w:rsidR="00B222E8">
        <w:rPr>
          <w:lang w:val="en-US"/>
        </w:rPr>
        <w:t>es randomizing</w:t>
      </w:r>
      <w:r w:rsidR="00357CE0">
        <w:rPr>
          <w:lang w:val="en-US"/>
        </w:rPr>
        <w:t xml:space="preserve"> the effect of potentially</w:t>
      </w:r>
      <w:r>
        <w:rPr>
          <w:lang w:val="en-US"/>
        </w:rPr>
        <w:t xml:space="preserve"> confounding species attributes. See the “Bowler_SOM_CTI_code.doc” for the whole script.</w:t>
      </w:r>
      <w:r w:rsidR="00357CE0">
        <w:rPr>
          <w:lang w:val="en-US"/>
        </w:rPr>
        <w:t xml:space="preserve"> </w:t>
      </w:r>
    </w:p>
    <w:p w14:paraId="1A544F2F" w14:textId="77777777" w:rsidR="00F84A70" w:rsidRDefault="00F84A70" w:rsidP="00F84A70">
      <w:pPr>
        <w:pStyle w:val="PlainText"/>
        <w:rPr>
          <w:rFonts w:ascii="Courier New" w:hAnsi="Courier New" w:cs="Courier New"/>
        </w:rPr>
      </w:pPr>
      <w:r>
        <w:rPr>
          <w:rFonts w:ascii="Courier New" w:hAnsi="Courier New" w:cs="Courier New"/>
        </w:rPr>
        <w:t>#########################################################################</w:t>
      </w:r>
    </w:p>
    <w:p w14:paraId="2F6E7A78" w14:textId="77777777" w:rsidR="00F84A70" w:rsidRDefault="00F84A70" w:rsidP="00F84A70">
      <w:pPr>
        <w:pStyle w:val="PlainText"/>
        <w:rPr>
          <w:rFonts w:ascii="Courier New" w:hAnsi="Courier New" w:cs="Courier New"/>
        </w:rPr>
      </w:pPr>
      <w:r w:rsidRPr="00031BBF">
        <w:rPr>
          <w:rFonts w:ascii="Courier New" w:hAnsi="Courier New" w:cs="Courier New"/>
        </w:rPr>
        <w:t xml:space="preserve">#get model fits just using temperature niche as the </w:t>
      </w:r>
      <w:r>
        <w:rPr>
          <w:rFonts w:ascii="Courier New" w:hAnsi="Courier New" w:cs="Courier New"/>
        </w:rPr>
        <w:t>coefficient affecting #year-to-</w:t>
      </w:r>
      <w:r w:rsidRPr="00031BBF">
        <w:rPr>
          <w:rFonts w:ascii="Courier New" w:hAnsi="Courier New" w:cs="Courier New"/>
        </w:rPr>
        <w:t>year change</w:t>
      </w:r>
    </w:p>
    <w:p w14:paraId="3C5D1081" w14:textId="77777777" w:rsidR="00F84A70" w:rsidRPr="00F84A70" w:rsidRDefault="00F84A70" w:rsidP="00F84A70">
      <w:pPr>
        <w:pStyle w:val="PlainText"/>
        <w:rPr>
          <w:rFonts w:ascii="Courier New" w:hAnsi="Courier New" w:cs="Courier New"/>
        </w:rPr>
      </w:pPr>
    </w:p>
    <w:p w14:paraId="594F0692" w14:textId="77777777" w:rsidR="00357CE0" w:rsidRPr="00357CE0" w:rsidRDefault="00357CE0" w:rsidP="00357CE0">
      <w:pPr>
        <w:rPr>
          <w:rFonts w:ascii="Courier New" w:hAnsi="Courier New" w:cs="Courier New"/>
          <w:lang w:val="en-US"/>
        </w:rPr>
      </w:pPr>
      <w:r w:rsidRPr="00357CE0">
        <w:rPr>
          <w:rFonts w:ascii="Courier New" w:hAnsi="Courier New" w:cs="Courier New"/>
          <w:lang w:val="en-US"/>
        </w:rPr>
        <w:t>mypreds&lt;-matrix(ncol=1000,nrow=1000)</w:t>
      </w:r>
    </w:p>
    <w:p w14:paraId="47BBE37C" w14:textId="77777777" w:rsidR="00357CE0" w:rsidRPr="00357CE0" w:rsidRDefault="00357CE0" w:rsidP="00357CE0">
      <w:pPr>
        <w:rPr>
          <w:rFonts w:ascii="Courier New" w:hAnsi="Courier New" w:cs="Courier New"/>
          <w:lang w:val="en-US"/>
        </w:rPr>
      </w:pPr>
      <w:r w:rsidRPr="00357CE0">
        <w:rPr>
          <w:rFonts w:ascii="Courier New" w:hAnsi="Courier New" w:cs="Courier New"/>
          <w:lang w:val="en-US"/>
        </w:rPr>
        <w:t>for(i in 1:1000){</w:t>
      </w:r>
    </w:p>
    <w:p w14:paraId="0E12DABA" w14:textId="77777777" w:rsidR="00357CE0" w:rsidRPr="00357CE0" w:rsidRDefault="00357CE0" w:rsidP="00357CE0">
      <w:pPr>
        <w:rPr>
          <w:rFonts w:ascii="Courier New" w:hAnsi="Courier New" w:cs="Courier New"/>
          <w:lang w:val="en-US"/>
        </w:rPr>
      </w:pPr>
      <w:r w:rsidRPr="00357CE0">
        <w:rPr>
          <w:rFonts w:ascii="Courier New" w:hAnsi="Courier New" w:cs="Courier New"/>
          <w:lang w:val="en-US"/>
        </w:rPr>
        <w:t xml:space="preserve">  species.dfR&lt;-species.df</w:t>
      </w:r>
    </w:p>
    <w:p w14:paraId="045DBA69" w14:textId="77777777" w:rsidR="00357CE0" w:rsidRPr="00357CE0" w:rsidRDefault="00357CE0" w:rsidP="00357CE0">
      <w:pPr>
        <w:rPr>
          <w:rFonts w:ascii="Courier New" w:hAnsi="Courier New" w:cs="Courier New"/>
          <w:lang w:val="en-US"/>
        </w:rPr>
      </w:pPr>
      <w:r w:rsidRPr="00357CE0">
        <w:rPr>
          <w:rFonts w:ascii="Courier New" w:hAnsi="Courier New" w:cs="Courier New"/>
          <w:lang w:val="en-US"/>
        </w:rPr>
        <w:t xml:space="preserve">  species.dfR$HS&lt;-sample(species.dfR$HS)</w:t>
      </w:r>
    </w:p>
    <w:p w14:paraId="1AC50166" w14:textId="77777777" w:rsidR="00357CE0" w:rsidRPr="00357CE0" w:rsidRDefault="00F84A70" w:rsidP="00357CE0">
      <w:pPr>
        <w:rPr>
          <w:rFonts w:ascii="Courier New" w:hAnsi="Courier New" w:cs="Courier New"/>
          <w:lang w:val="en-US"/>
        </w:rPr>
      </w:pPr>
      <w:r>
        <w:rPr>
          <w:rFonts w:ascii="Courier New" w:hAnsi="Courier New" w:cs="Courier New"/>
          <w:lang w:val="en-US"/>
        </w:rPr>
        <w:t xml:space="preserve">  dfR&lt;-df</w:t>
      </w:r>
    </w:p>
    <w:p w14:paraId="12D362D3" w14:textId="77777777" w:rsidR="00F84A70" w:rsidRDefault="00F84A70" w:rsidP="00F84A70">
      <w:pPr>
        <w:rPr>
          <w:rFonts w:ascii="Courier New" w:hAnsi="Courier New" w:cs="Courier New"/>
          <w:lang w:val="en-US"/>
        </w:rPr>
      </w:pPr>
      <w:r>
        <w:rPr>
          <w:rFonts w:ascii="Courier New" w:hAnsi="Courier New" w:cs="Courier New"/>
          <w:lang w:val="en-US"/>
        </w:rPr>
        <w:t xml:space="preserve">  dfR$HS&lt;-species.dfR$HS[match(dfR$Species,species.dfR$Species)]</w:t>
      </w:r>
    </w:p>
    <w:p w14:paraId="5282F80A" w14:textId="77777777" w:rsidR="00F84A70" w:rsidRDefault="00F84A70" w:rsidP="00F84A70">
      <w:pPr>
        <w:ind w:left="284"/>
        <w:rPr>
          <w:rFonts w:ascii="Courier New" w:hAnsi="Courier New" w:cs="Courier New"/>
          <w:lang w:val="en-US"/>
        </w:rPr>
      </w:pPr>
      <w:r>
        <w:rPr>
          <w:rFonts w:ascii="Courier New" w:hAnsi="Courier New" w:cs="Courier New"/>
          <w:lang w:val="en-US"/>
        </w:rPr>
        <w:t>#modelR</w:t>
      </w:r>
      <w:r w:rsidRPr="00357CE0">
        <w:rPr>
          <w:rFonts w:ascii="Courier New" w:hAnsi="Courier New" w:cs="Courier New"/>
          <w:lang w:val="en-US"/>
        </w:rPr>
        <w:t>&lt;-lm(Coun</w:t>
      </w:r>
      <w:r>
        <w:rPr>
          <w:rFonts w:ascii="Courier New" w:hAnsi="Courier New" w:cs="Courier New"/>
          <w:lang w:val="en-US"/>
        </w:rPr>
        <w:t>t~fYear*HS+fYear*TNunc,data=dfR</w:t>
      </w:r>
      <w:r w:rsidRPr="00357CE0">
        <w:rPr>
          <w:rFonts w:ascii="Courier New" w:hAnsi="Courier New" w:cs="Courier New"/>
          <w:lang w:val="en-US"/>
        </w:rPr>
        <w:t>)</w:t>
      </w:r>
      <w:r w:rsidR="00357CE0" w:rsidRPr="00357CE0">
        <w:rPr>
          <w:rFonts w:ascii="Courier New" w:hAnsi="Courier New" w:cs="Courier New"/>
          <w:lang w:val="en-US"/>
        </w:rPr>
        <w:t xml:space="preserve">  </w:t>
      </w:r>
    </w:p>
    <w:p w14:paraId="05728B1A" w14:textId="77777777" w:rsidR="00357CE0" w:rsidRPr="00357CE0" w:rsidRDefault="00F84A70" w:rsidP="00F84A70">
      <w:pPr>
        <w:ind w:firstLine="284"/>
        <w:rPr>
          <w:rFonts w:ascii="Courier New" w:hAnsi="Courier New" w:cs="Courier New"/>
          <w:lang w:val="en-US"/>
        </w:rPr>
      </w:pPr>
      <w:r>
        <w:rPr>
          <w:rFonts w:ascii="Courier New" w:hAnsi="Courier New" w:cs="Courier New"/>
          <w:lang w:val="en-US"/>
        </w:rPr>
        <w:t>modelR</w:t>
      </w:r>
      <w:r w:rsidR="00357CE0" w:rsidRPr="00357CE0">
        <w:rPr>
          <w:rFonts w:ascii="Courier New" w:hAnsi="Courier New" w:cs="Courier New"/>
          <w:lang w:val="en-US"/>
        </w:rPr>
        <w:t>&lt;-lm(Coun</w:t>
      </w:r>
      <w:r>
        <w:rPr>
          <w:rFonts w:ascii="Courier New" w:hAnsi="Courier New" w:cs="Courier New"/>
          <w:lang w:val="en-US"/>
        </w:rPr>
        <w:t>t~fYear*HS+fYear*TN,data=dfR</w:t>
      </w:r>
      <w:r w:rsidR="00357CE0" w:rsidRPr="00357CE0">
        <w:rPr>
          <w:rFonts w:ascii="Courier New" w:hAnsi="Courier New" w:cs="Courier New"/>
          <w:lang w:val="en-US"/>
        </w:rPr>
        <w:t>)</w:t>
      </w:r>
    </w:p>
    <w:p w14:paraId="164F1467" w14:textId="77777777" w:rsidR="00357CE0" w:rsidRPr="00357CE0" w:rsidRDefault="00357CE0" w:rsidP="00357CE0">
      <w:pPr>
        <w:rPr>
          <w:rFonts w:ascii="Courier New" w:hAnsi="Courier New" w:cs="Courier New"/>
          <w:lang w:val="en-US"/>
        </w:rPr>
      </w:pPr>
      <w:r w:rsidRPr="00357CE0">
        <w:rPr>
          <w:rFonts w:ascii="Courier New" w:hAnsi="Courier New" w:cs="Courier New"/>
          <w:lang w:val="en-US"/>
        </w:rPr>
        <w:t xml:space="preserve">  outF</w:t>
      </w:r>
      <w:r w:rsidR="00F84A70">
        <w:rPr>
          <w:rFonts w:ascii="Courier New" w:hAnsi="Courier New" w:cs="Courier New"/>
          <w:lang w:val="en-US"/>
        </w:rPr>
        <w:t>E&lt;-data.frame(model.matrix(modelR,dfR</w:t>
      </w:r>
      <w:r w:rsidRPr="00357CE0">
        <w:rPr>
          <w:rFonts w:ascii="Courier New" w:hAnsi="Courier New" w:cs="Courier New"/>
          <w:lang w:val="en-US"/>
        </w:rPr>
        <w:t>))</w:t>
      </w:r>
    </w:p>
    <w:p w14:paraId="72CE707B" w14:textId="77777777" w:rsidR="00357CE0" w:rsidRPr="00357CE0" w:rsidRDefault="00357CE0" w:rsidP="00357CE0">
      <w:pPr>
        <w:rPr>
          <w:rFonts w:ascii="Courier New" w:hAnsi="Courier New" w:cs="Courier New"/>
          <w:lang w:val="en-US"/>
        </w:rPr>
      </w:pPr>
      <w:r w:rsidRPr="00357CE0">
        <w:rPr>
          <w:rFonts w:ascii="Courier New" w:hAnsi="Courier New" w:cs="Courier New"/>
          <w:lang w:val="en-US"/>
        </w:rPr>
        <w:lastRenderedPageBreak/>
        <w:t xml:space="preserve">  outFE&lt;-as.matrix(outFE)</w:t>
      </w:r>
    </w:p>
    <w:p w14:paraId="74BE204F" w14:textId="77777777" w:rsidR="00357CE0" w:rsidRPr="00357CE0" w:rsidRDefault="00357CE0" w:rsidP="00357CE0">
      <w:pPr>
        <w:rPr>
          <w:rFonts w:ascii="Courier New" w:hAnsi="Courier New" w:cs="Courier New"/>
          <w:lang w:val="en-US"/>
        </w:rPr>
      </w:pPr>
      <w:r w:rsidRPr="00357CE0">
        <w:rPr>
          <w:rFonts w:ascii="Courier New" w:hAnsi="Courier New" w:cs="Courier New"/>
          <w:lang w:val="en-US"/>
        </w:rPr>
        <w:t xml:space="preserve">  coefFE&lt;-as.matrix(inla1$summary.fixed[,1],ncol=1)</w:t>
      </w:r>
    </w:p>
    <w:p w14:paraId="3CEA59D4" w14:textId="77777777" w:rsidR="00357CE0" w:rsidRPr="00357CE0" w:rsidRDefault="00357CE0" w:rsidP="00357CE0">
      <w:pPr>
        <w:rPr>
          <w:rFonts w:ascii="Courier New" w:hAnsi="Courier New" w:cs="Courier New"/>
          <w:lang w:val="en-US"/>
        </w:rPr>
      </w:pPr>
      <w:r w:rsidRPr="00357CE0">
        <w:rPr>
          <w:rFonts w:ascii="Courier New" w:hAnsi="Courier New" w:cs="Courier New"/>
          <w:lang w:val="en-US"/>
        </w:rPr>
        <w:t xml:space="preserve">  mypreds[,i]&lt;-outFE%*%coefFE</w:t>
      </w:r>
    </w:p>
    <w:p w14:paraId="0584FFD9" w14:textId="77777777" w:rsidR="00357CE0" w:rsidRPr="00357CE0" w:rsidRDefault="00357CE0" w:rsidP="00357CE0">
      <w:pPr>
        <w:rPr>
          <w:rFonts w:ascii="Courier New" w:hAnsi="Courier New" w:cs="Courier New"/>
          <w:lang w:val="en-US"/>
        </w:rPr>
      </w:pPr>
      <w:r w:rsidRPr="00357CE0">
        <w:rPr>
          <w:rFonts w:ascii="Courier New" w:hAnsi="Courier New" w:cs="Courier New"/>
          <w:lang w:val="en-US"/>
        </w:rPr>
        <w:t>}</w:t>
      </w:r>
    </w:p>
    <w:p w14:paraId="5A57D589" w14:textId="77777777" w:rsidR="00357CE0" w:rsidRPr="00357CE0" w:rsidRDefault="00F84A70" w:rsidP="00357CE0">
      <w:pPr>
        <w:rPr>
          <w:rFonts w:ascii="Courier New" w:hAnsi="Courier New" w:cs="Courier New"/>
          <w:lang w:val="en-US"/>
        </w:rPr>
      </w:pPr>
      <w:r>
        <w:rPr>
          <w:rFonts w:ascii="Courier New" w:hAnsi="Courier New" w:cs="Courier New"/>
          <w:lang w:val="en-US"/>
        </w:rPr>
        <w:t>df</w:t>
      </w:r>
      <w:r w:rsidR="00357CE0" w:rsidRPr="00357CE0">
        <w:rPr>
          <w:rFonts w:ascii="Courier New" w:hAnsi="Courier New" w:cs="Courier New"/>
          <w:lang w:val="en-US"/>
        </w:rPr>
        <w:t>$mypreds&lt;-rowMeans(as.data.frame(mypreds))</w:t>
      </w:r>
    </w:p>
    <w:p w14:paraId="76A7E153" w14:textId="77777777" w:rsidR="00357CE0" w:rsidRPr="00357CE0" w:rsidRDefault="00357CE0" w:rsidP="00357CE0">
      <w:pPr>
        <w:rPr>
          <w:rFonts w:ascii="Courier New" w:hAnsi="Courier New" w:cs="Courier New"/>
          <w:lang w:val="en-US"/>
        </w:rPr>
      </w:pPr>
    </w:p>
    <w:p w14:paraId="217C3753" w14:textId="77777777" w:rsidR="00357CE0" w:rsidRPr="00357CE0" w:rsidRDefault="00357CE0" w:rsidP="00357CE0">
      <w:pPr>
        <w:rPr>
          <w:rFonts w:ascii="Courier New" w:hAnsi="Courier New" w:cs="Courier New"/>
          <w:lang w:val="en-US"/>
        </w:rPr>
      </w:pPr>
      <w:r w:rsidRPr="00357CE0">
        <w:rPr>
          <w:rFonts w:ascii="Courier New" w:hAnsi="Courier New" w:cs="Courier New"/>
          <w:lang w:val="en-US"/>
        </w:rPr>
        <w:t>##also get species intercepts term and add it on</w:t>
      </w:r>
    </w:p>
    <w:p w14:paraId="35631C88" w14:textId="77777777" w:rsidR="00F84A70" w:rsidRPr="00F84A70" w:rsidRDefault="00F84A70" w:rsidP="00F84A70">
      <w:pPr>
        <w:rPr>
          <w:rFonts w:ascii="Courier New" w:hAnsi="Courier New" w:cs="Courier New"/>
          <w:lang w:val="en-US"/>
        </w:rPr>
      </w:pPr>
      <w:r w:rsidRPr="00F84A70">
        <w:rPr>
          <w:rFonts w:ascii="Courier New" w:hAnsi="Courier New" w:cs="Courier New"/>
          <w:lang w:val="en-US"/>
        </w:rPr>
        <w:t>temp&lt;-inla1$summary.random[["Species.int"]][,c("ID","mean")]</w:t>
      </w:r>
    </w:p>
    <w:p w14:paraId="364A5BC8" w14:textId="77777777" w:rsidR="00F84A70" w:rsidRPr="00F84A70" w:rsidRDefault="00F84A70" w:rsidP="00F84A70">
      <w:pPr>
        <w:rPr>
          <w:rFonts w:ascii="Courier New" w:hAnsi="Courier New" w:cs="Courier New"/>
          <w:lang w:val="en-US"/>
        </w:rPr>
      </w:pPr>
      <w:r w:rsidRPr="00F84A70">
        <w:rPr>
          <w:rFonts w:ascii="Courier New" w:hAnsi="Courier New" w:cs="Courier New"/>
          <w:lang w:val="en-US"/>
        </w:rPr>
        <w:t>df$speciesint&lt;-temp$mean[match(df$Species.int,temp$ID)]</w:t>
      </w:r>
    </w:p>
    <w:p w14:paraId="5DAFE158" w14:textId="77777777" w:rsidR="00F84A70" w:rsidRDefault="00F84A70" w:rsidP="00F84A70">
      <w:pPr>
        <w:rPr>
          <w:rFonts w:ascii="Courier New" w:hAnsi="Courier New" w:cs="Courier New"/>
          <w:lang w:val="en-US"/>
        </w:rPr>
      </w:pPr>
      <w:r w:rsidRPr="00F84A70">
        <w:rPr>
          <w:rFonts w:ascii="Courier New" w:hAnsi="Courier New" w:cs="Courier New"/>
          <w:lang w:val="en-US"/>
        </w:rPr>
        <w:t>df$mypreds&lt;-df$mypreds+df$speciesint</w:t>
      </w:r>
    </w:p>
    <w:p w14:paraId="3F64D711" w14:textId="77777777" w:rsidR="00F84A70" w:rsidRDefault="00F84A70" w:rsidP="00F84A70">
      <w:pPr>
        <w:rPr>
          <w:rFonts w:ascii="Courier New" w:hAnsi="Courier New" w:cs="Courier New"/>
          <w:lang w:val="en-US"/>
        </w:rPr>
      </w:pPr>
    </w:p>
    <w:p w14:paraId="1A9B88CF" w14:textId="77777777" w:rsidR="00F84A70" w:rsidRPr="00031BBF" w:rsidRDefault="00F84A70" w:rsidP="00F84A70">
      <w:pPr>
        <w:pStyle w:val="PlainText"/>
        <w:rPr>
          <w:rFonts w:ascii="Courier New" w:hAnsi="Courier New" w:cs="Courier New"/>
        </w:rPr>
      </w:pPr>
      <w:r w:rsidRPr="00031BBF">
        <w:rPr>
          <w:rFonts w:ascii="Courier New" w:hAnsi="Courier New" w:cs="Courier New"/>
        </w:rPr>
        <w:t>#get corrected CTI based on these corrected fits</w:t>
      </w:r>
    </w:p>
    <w:p w14:paraId="5BDC3AAC" w14:textId="77777777" w:rsidR="00F84A70" w:rsidRDefault="00F84A70" w:rsidP="00F84A70">
      <w:pPr>
        <w:pStyle w:val="PlainText"/>
        <w:rPr>
          <w:rFonts w:ascii="Courier New" w:hAnsi="Courier New" w:cs="Courier New"/>
        </w:rPr>
      </w:pPr>
    </w:p>
    <w:p w14:paraId="2AC3D1A5" w14:textId="77777777" w:rsidR="00F84A70" w:rsidRDefault="00F84A70" w:rsidP="00F84A70">
      <w:pPr>
        <w:pStyle w:val="PlainText"/>
        <w:rPr>
          <w:rFonts w:ascii="Courier New" w:hAnsi="Courier New" w:cs="Courier New"/>
        </w:rPr>
      </w:pPr>
      <w:r>
        <w:rPr>
          <w:rFonts w:ascii="Courier New" w:hAnsi="Courier New" w:cs="Courier New"/>
        </w:rPr>
        <w:t>#CTIanalysis2_corr</w:t>
      </w:r>
      <w:r w:rsidRPr="00031BBF">
        <w:rPr>
          <w:rFonts w:ascii="Courier New" w:hAnsi="Courier New" w:cs="Courier New"/>
        </w:rPr>
        <w:t>&lt;-</w:t>
      </w:r>
      <w:r>
        <w:rPr>
          <w:rFonts w:ascii="Courier New" w:hAnsi="Courier New" w:cs="Courier New"/>
        </w:rPr>
        <w:t>#</w:t>
      </w:r>
      <w:r w:rsidRPr="00031BBF">
        <w:rPr>
          <w:rFonts w:ascii="Courier New" w:hAnsi="Courier New" w:cs="Courier New"/>
        </w:rPr>
        <w:t>ddply(df,.(Year),summarise,CTI=wtd.mean(TNunc,weights=exp(mypreds)))</w:t>
      </w:r>
    </w:p>
    <w:p w14:paraId="354E75C4" w14:textId="77777777" w:rsidR="00F84A70" w:rsidRDefault="00F84A70" w:rsidP="00F84A70">
      <w:pPr>
        <w:pStyle w:val="PlainText"/>
        <w:rPr>
          <w:rFonts w:ascii="Courier New" w:hAnsi="Courier New" w:cs="Courier New"/>
        </w:rPr>
      </w:pPr>
      <w:r>
        <w:rPr>
          <w:rFonts w:ascii="Courier New" w:hAnsi="Courier New" w:cs="Courier New"/>
        </w:rPr>
        <w:t>CTIanalysis3_corr</w:t>
      </w:r>
      <w:r w:rsidRPr="00031BBF">
        <w:rPr>
          <w:rFonts w:ascii="Courier New" w:hAnsi="Courier New" w:cs="Courier New"/>
        </w:rPr>
        <w:t>&lt;-ddply(df,.(Year),summarise,CTI=wtd.mean(TNunc,weights=exp(mypreds)))</w:t>
      </w:r>
    </w:p>
    <w:p w14:paraId="1E08BD57" w14:textId="77777777" w:rsidR="00F84A70" w:rsidRPr="00031BBF" w:rsidRDefault="00F84A70" w:rsidP="00F84A70">
      <w:pPr>
        <w:pStyle w:val="PlainText"/>
        <w:rPr>
          <w:rFonts w:ascii="Courier New" w:hAnsi="Courier New" w:cs="Courier New"/>
        </w:rPr>
      </w:pPr>
    </w:p>
    <w:p w14:paraId="505483FA" w14:textId="77777777" w:rsidR="00F84A70" w:rsidRPr="00357CE0" w:rsidRDefault="00F84A70" w:rsidP="00357CE0">
      <w:pPr>
        <w:rPr>
          <w:rFonts w:ascii="Courier New" w:hAnsi="Courier New" w:cs="Courier New"/>
          <w:lang w:val="en-US"/>
        </w:rPr>
      </w:pPr>
      <w:r>
        <w:rPr>
          <w:rFonts w:ascii="Courier New" w:hAnsi="Courier New" w:cs="Courier New"/>
          <w:lang w:val="en-US"/>
        </w:rPr>
        <w:t>####################################################################</w:t>
      </w:r>
    </w:p>
    <w:p w14:paraId="3484DAD0" w14:textId="77777777" w:rsidR="00FB0E08" w:rsidRDefault="00FB0E08" w:rsidP="007816B4">
      <w:pPr>
        <w:rPr>
          <w:lang w:val="en-US"/>
        </w:rPr>
      </w:pPr>
    </w:p>
    <w:sectPr w:rsidR="00FB0E08" w:rsidSect="00FD031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swiss"/>
    <w:pitch w:val="fixed"/>
    <w:sig w:usb0="E10002FF" w:usb1="4000FCFF" w:usb2="00000009" w:usb3="00000000" w:csb0="0000019F"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86E"/>
    <w:rsid w:val="000319A8"/>
    <w:rsid w:val="00031BBF"/>
    <w:rsid w:val="000370B7"/>
    <w:rsid w:val="0006210D"/>
    <w:rsid w:val="0007274E"/>
    <w:rsid w:val="000E65EA"/>
    <w:rsid w:val="00131257"/>
    <w:rsid w:val="00222553"/>
    <w:rsid w:val="00256B3B"/>
    <w:rsid w:val="002C678B"/>
    <w:rsid w:val="003556D0"/>
    <w:rsid w:val="00355F35"/>
    <w:rsid w:val="00357CE0"/>
    <w:rsid w:val="003D329E"/>
    <w:rsid w:val="003E3F4E"/>
    <w:rsid w:val="00465ECD"/>
    <w:rsid w:val="00494AB9"/>
    <w:rsid w:val="00540728"/>
    <w:rsid w:val="005D73AA"/>
    <w:rsid w:val="00607CF3"/>
    <w:rsid w:val="00687FD2"/>
    <w:rsid w:val="00734359"/>
    <w:rsid w:val="007366A0"/>
    <w:rsid w:val="007816B4"/>
    <w:rsid w:val="007F131E"/>
    <w:rsid w:val="00810DC5"/>
    <w:rsid w:val="00820457"/>
    <w:rsid w:val="0085638C"/>
    <w:rsid w:val="008A21C2"/>
    <w:rsid w:val="00912947"/>
    <w:rsid w:val="00947052"/>
    <w:rsid w:val="00952CF6"/>
    <w:rsid w:val="00972487"/>
    <w:rsid w:val="00983FF5"/>
    <w:rsid w:val="009D14AE"/>
    <w:rsid w:val="00A278EA"/>
    <w:rsid w:val="00A575A2"/>
    <w:rsid w:val="00B222E8"/>
    <w:rsid w:val="00B27930"/>
    <w:rsid w:val="00B72B9B"/>
    <w:rsid w:val="00C17BFB"/>
    <w:rsid w:val="00C63BB4"/>
    <w:rsid w:val="00C9386E"/>
    <w:rsid w:val="00CA304E"/>
    <w:rsid w:val="00CD0549"/>
    <w:rsid w:val="00D07AFB"/>
    <w:rsid w:val="00D118B2"/>
    <w:rsid w:val="00D370E7"/>
    <w:rsid w:val="00DA1CC2"/>
    <w:rsid w:val="00DE11D8"/>
    <w:rsid w:val="00DE7CC0"/>
    <w:rsid w:val="00DF2CB1"/>
    <w:rsid w:val="00E0403D"/>
    <w:rsid w:val="00E0494B"/>
    <w:rsid w:val="00EA45EB"/>
    <w:rsid w:val="00F214B1"/>
    <w:rsid w:val="00F47084"/>
    <w:rsid w:val="00F621D6"/>
    <w:rsid w:val="00F84A70"/>
    <w:rsid w:val="00FB0E08"/>
    <w:rsid w:val="00FD3DE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651D"/>
  <w15:chartTrackingRefBased/>
  <w15:docId w15:val="{B72A452B-85D0-46A3-A56A-D84D7018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031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D0315"/>
    <w:rPr>
      <w:rFonts w:ascii="Consolas" w:hAnsi="Consolas"/>
      <w:sz w:val="21"/>
      <w:szCs w:val="21"/>
      <w:lang w:val="en-GB"/>
    </w:rPr>
  </w:style>
  <w:style w:type="table" w:styleId="TableGrid">
    <w:name w:val="Table Grid"/>
    <w:basedOn w:val="TableNormal"/>
    <w:uiPriority w:val="39"/>
    <w:rsid w:val="007816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9724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301</Words>
  <Characters>1719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Bowler</dc:creator>
  <cp:keywords/>
  <dc:description/>
  <cp:lastModifiedBy>Diana Bowler</cp:lastModifiedBy>
  <cp:revision>51</cp:revision>
  <dcterms:created xsi:type="dcterms:W3CDTF">2017-03-15T15:48:00Z</dcterms:created>
  <dcterms:modified xsi:type="dcterms:W3CDTF">2017-08-26T08:44:00Z</dcterms:modified>
</cp:coreProperties>
</file>