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43AF" w14:textId="77777777" w:rsidR="00433D60" w:rsidRPr="008A14D4" w:rsidRDefault="00433D60" w:rsidP="00433D60">
      <w:pPr>
        <w:rPr>
          <w:rFonts w:ascii="Cambria" w:hAnsi="Cambria"/>
        </w:rPr>
      </w:pPr>
    </w:p>
    <w:p w14:paraId="075A66BF" w14:textId="77777777" w:rsidR="00433D60" w:rsidRPr="008A14D4" w:rsidRDefault="00433D60" w:rsidP="00433D60">
      <w:pPr>
        <w:rPr>
          <w:rFonts w:ascii="Cambria" w:hAnsi="Cambria"/>
        </w:rPr>
      </w:pPr>
    </w:p>
    <w:tbl>
      <w:tblPr>
        <w:tblStyle w:val="TableGrid"/>
        <w:tblW w:w="0" w:type="auto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1164"/>
        <w:gridCol w:w="1114"/>
        <w:gridCol w:w="1197"/>
        <w:gridCol w:w="970"/>
        <w:gridCol w:w="1197"/>
        <w:gridCol w:w="1053"/>
      </w:tblGrid>
      <w:tr w:rsidR="00433D60" w:rsidRPr="008A14D4" w14:paraId="29D6C5BD" w14:textId="77777777" w:rsidTr="00617D1C">
        <w:trPr>
          <w:trHeight w:val="602"/>
        </w:trPr>
        <w:tc>
          <w:tcPr>
            <w:tcW w:w="9665" w:type="dxa"/>
            <w:gridSpan w:val="8"/>
          </w:tcPr>
          <w:p w14:paraId="32245C85" w14:textId="77777777" w:rsidR="00433D60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b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b/>
                <w:color w:val="000000"/>
                <w:sz w:val="24"/>
                <w:szCs w:val="24"/>
              </w:rPr>
              <w:t xml:space="preserve">Supplemental Table 2: Adjusted treatment comparisons and adjuster effects </w:t>
            </w:r>
          </w:p>
          <w:p w14:paraId="37FE1775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b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b/>
                <w:color w:val="000000"/>
                <w:sz w:val="24"/>
                <w:szCs w:val="24"/>
              </w:rPr>
              <w:t>for malaria-specific visits</w:t>
            </w:r>
            <w:r w:rsidRPr="00CE06DB">
              <w:rPr>
                <w:rFonts w:ascii="Cambria" w:hAnsi="Cambria" w:cs="Helvetica Neue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33D60" w:rsidRPr="008A14D4" w14:paraId="2C3184DF" w14:textId="77777777" w:rsidTr="00617D1C">
        <w:tc>
          <w:tcPr>
            <w:tcW w:w="1800" w:type="dxa"/>
          </w:tcPr>
          <w:p w14:paraId="2F6C9C2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gridSpan w:val="3"/>
          </w:tcPr>
          <w:p w14:paraId="74AF82B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Treatment comparison</w:t>
            </w:r>
          </w:p>
        </w:tc>
        <w:tc>
          <w:tcPr>
            <w:tcW w:w="4417" w:type="dxa"/>
            <w:gridSpan w:val="4"/>
          </w:tcPr>
          <w:p w14:paraId="0C36C50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Adjuster effect</w:t>
            </w:r>
          </w:p>
        </w:tc>
      </w:tr>
      <w:tr w:rsidR="00433D60" w:rsidRPr="008A14D4" w14:paraId="270BD161" w14:textId="77777777" w:rsidTr="00617D1C">
        <w:tc>
          <w:tcPr>
            <w:tcW w:w="1800" w:type="dxa"/>
          </w:tcPr>
          <w:p w14:paraId="02C3250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Adjuster</w:t>
            </w:r>
          </w:p>
        </w:tc>
        <w:tc>
          <w:tcPr>
            <w:tcW w:w="1170" w:type="dxa"/>
          </w:tcPr>
          <w:p w14:paraId="136F1724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Est IRR</w:t>
            </w:r>
          </w:p>
        </w:tc>
        <w:tc>
          <w:tcPr>
            <w:tcW w:w="1164" w:type="dxa"/>
          </w:tcPr>
          <w:p w14:paraId="27D78504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CI</w:t>
            </w:r>
          </w:p>
        </w:tc>
        <w:tc>
          <w:tcPr>
            <w:tcW w:w="1114" w:type="dxa"/>
          </w:tcPr>
          <w:p w14:paraId="1216B92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97" w:type="dxa"/>
          </w:tcPr>
          <w:p w14:paraId="0CC8F63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IRR for</w:t>
            </w:r>
          </w:p>
        </w:tc>
        <w:tc>
          <w:tcPr>
            <w:tcW w:w="970" w:type="dxa"/>
          </w:tcPr>
          <w:p w14:paraId="1499690E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197" w:type="dxa"/>
          </w:tcPr>
          <w:p w14:paraId="5C5FFADA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CI</w:t>
            </w:r>
          </w:p>
        </w:tc>
        <w:tc>
          <w:tcPr>
            <w:tcW w:w="1053" w:type="dxa"/>
          </w:tcPr>
          <w:p w14:paraId="692762F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color w:val="000000"/>
                <w:sz w:val="24"/>
                <w:szCs w:val="24"/>
              </w:rPr>
            </w:pPr>
            <w:r w:rsidRPr="008A14D4">
              <w:rPr>
                <w:rFonts w:ascii="Cambria" w:hAnsi="Cambria" w:cs="Helvetica Neue"/>
                <w:color w:val="000000"/>
                <w:sz w:val="24"/>
                <w:szCs w:val="24"/>
              </w:rPr>
              <w:t>P-value</w:t>
            </w:r>
          </w:p>
        </w:tc>
      </w:tr>
      <w:tr w:rsidR="00433D60" w:rsidRPr="008A14D4" w14:paraId="0910CCF1" w14:textId="77777777" w:rsidTr="00617D1C">
        <w:tc>
          <w:tcPr>
            <w:tcW w:w="1800" w:type="dxa"/>
            <w:vAlign w:val="bottom"/>
          </w:tcPr>
          <w:p w14:paraId="0B6C4C8F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Helvetica Neue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Age</w:t>
            </w:r>
          </w:p>
        </w:tc>
        <w:tc>
          <w:tcPr>
            <w:tcW w:w="1170" w:type="dxa"/>
            <w:vAlign w:val="bottom"/>
          </w:tcPr>
          <w:p w14:paraId="54C1C704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164" w:type="dxa"/>
            <w:vAlign w:val="bottom"/>
          </w:tcPr>
          <w:p w14:paraId="28FCBFB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0.59-3.21</w:t>
            </w:r>
          </w:p>
        </w:tc>
        <w:tc>
          <w:tcPr>
            <w:tcW w:w="1114" w:type="dxa"/>
          </w:tcPr>
          <w:p w14:paraId="0353B277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0.49</w:t>
            </w:r>
          </w:p>
        </w:tc>
        <w:tc>
          <w:tcPr>
            <w:tcW w:w="1197" w:type="dxa"/>
          </w:tcPr>
          <w:p w14:paraId="3CF230AF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 xml:space="preserve">1 </w:t>
            </w:r>
            <w:proofErr w:type="spellStart"/>
            <w:r w:rsidRPr="008A14D4">
              <w:rPr>
                <w:rFonts w:ascii="Cambria" w:hAnsi="Cambria" w:cs="Helvetica Neue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970" w:type="dxa"/>
            <w:vAlign w:val="bottom"/>
          </w:tcPr>
          <w:p w14:paraId="32427EEC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197" w:type="dxa"/>
            <w:vAlign w:val="bottom"/>
          </w:tcPr>
          <w:p w14:paraId="3C0BE9F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0.62-1.28</w:t>
            </w:r>
          </w:p>
        </w:tc>
        <w:tc>
          <w:tcPr>
            <w:tcW w:w="1053" w:type="dxa"/>
          </w:tcPr>
          <w:p w14:paraId="301AA3F5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0.58</w:t>
            </w:r>
          </w:p>
        </w:tc>
      </w:tr>
      <w:tr w:rsidR="00433D60" w:rsidRPr="008A14D4" w14:paraId="16E8E35E" w14:textId="77777777" w:rsidTr="00617D1C">
        <w:trPr>
          <w:trHeight w:val="278"/>
        </w:trPr>
        <w:tc>
          <w:tcPr>
            <w:tcW w:w="1800" w:type="dxa"/>
            <w:vAlign w:val="bottom"/>
          </w:tcPr>
          <w:p w14:paraId="6492F25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Sex</w:t>
            </w:r>
          </w:p>
        </w:tc>
        <w:tc>
          <w:tcPr>
            <w:tcW w:w="1170" w:type="dxa"/>
            <w:vAlign w:val="bottom"/>
          </w:tcPr>
          <w:p w14:paraId="74680E0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164" w:type="dxa"/>
            <w:vAlign w:val="bottom"/>
          </w:tcPr>
          <w:p w14:paraId="56EF309B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0.61-3.27</w:t>
            </w:r>
          </w:p>
        </w:tc>
        <w:tc>
          <w:tcPr>
            <w:tcW w:w="1114" w:type="dxa"/>
          </w:tcPr>
          <w:p w14:paraId="3128932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0.43</w:t>
            </w:r>
          </w:p>
        </w:tc>
        <w:tc>
          <w:tcPr>
            <w:tcW w:w="1197" w:type="dxa"/>
          </w:tcPr>
          <w:p w14:paraId="7CA15D9C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M vs. F</w:t>
            </w:r>
          </w:p>
        </w:tc>
        <w:tc>
          <w:tcPr>
            <w:tcW w:w="970" w:type="dxa"/>
            <w:vAlign w:val="bottom"/>
          </w:tcPr>
          <w:p w14:paraId="559116D7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197" w:type="dxa"/>
            <w:vAlign w:val="bottom"/>
          </w:tcPr>
          <w:p w14:paraId="3A2628F9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0.27-1.43</w:t>
            </w:r>
          </w:p>
        </w:tc>
        <w:tc>
          <w:tcPr>
            <w:tcW w:w="1053" w:type="dxa"/>
          </w:tcPr>
          <w:p w14:paraId="64FE9D64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0.27</w:t>
            </w:r>
          </w:p>
        </w:tc>
      </w:tr>
      <w:tr w:rsidR="00433D60" w:rsidRPr="008A14D4" w14:paraId="712A098B" w14:textId="77777777" w:rsidTr="00617D1C">
        <w:tc>
          <w:tcPr>
            <w:tcW w:w="1800" w:type="dxa"/>
            <w:vAlign w:val="bottom"/>
          </w:tcPr>
          <w:p w14:paraId="7F673F0C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sz w:val="22"/>
                <w:szCs w:val="22"/>
              </w:rPr>
              <w:t>Log malaria parasite density</w:t>
            </w:r>
          </w:p>
        </w:tc>
        <w:tc>
          <w:tcPr>
            <w:tcW w:w="1170" w:type="dxa"/>
          </w:tcPr>
          <w:p w14:paraId="36EAAE83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164" w:type="dxa"/>
          </w:tcPr>
          <w:p w14:paraId="6435BADE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0.58-3.12</w:t>
            </w:r>
          </w:p>
        </w:tc>
        <w:tc>
          <w:tcPr>
            <w:tcW w:w="1114" w:type="dxa"/>
          </w:tcPr>
          <w:p w14:paraId="7C4ECA56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0.51</w:t>
            </w:r>
          </w:p>
        </w:tc>
        <w:tc>
          <w:tcPr>
            <w:tcW w:w="1197" w:type="dxa"/>
          </w:tcPr>
          <w:p w14:paraId="75B53076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1.09</w:t>
            </w:r>
            <w:r w:rsidRPr="00CE06DB">
              <w:rPr>
                <w:rFonts w:ascii="Cambria" w:hAnsi="Cambria" w:cs="Helvetica Neu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</w:tcPr>
          <w:p w14:paraId="43111C5F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197" w:type="dxa"/>
          </w:tcPr>
          <w:p w14:paraId="027A4BF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0.73-1.72</w:t>
            </w:r>
          </w:p>
        </w:tc>
        <w:tc>
          <w:tcPr>
            <w:tcW w:w="1053" w:type="dxa"/>
          </w:tcPr>
          <w:p w14:paraId="28C037D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0.65</w:t>
            </w:r>
          </w:p>
        </w:tc>
      </w:tr>
      <w:tr w:rsidR="00433D60" w:rsidRPr="008A14D4" w14:paraId="34D62221" w14:textId="77777777" w:rsidTr="00617D1C">
        <w:tc>
          <w:tcPr>
            <w:tcW w:w="1800" w:type="dxa"/>
            <w:vAlign w:val="bottom"/>
          </w:tcPr>
          <w:p w14:paraId="74BD085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Hemoglobin</w:t>
            </w:r>
          </w:p>
        </w:tc>
        <w:tc>
          <w:tcPr>
            <w:tcW w:w="1170" w:type="dxa"/>
            <w:vAlign w:val="bottom"/>
          </w:tcPr>
          <w:p w14:paraId="12F4D7C8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164" w:type="dxa"/>
            <w:vAlign w:val="bottom"/>
          </w:tcPr>
          <w:p w14:paraId="5606CABA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0.58-3.21</w:t>
            </w:r>
          </w:p>
        </w:tc>
        <w:tc>
          <w:tcPr>
            <w:tcW w:w="1114" w:type="dxa"/>
          </w:tcPr>
          <w:p w14:paraId="5D9C2ED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0.49</w:t>
            </w:r>
          </w:p>
        </w:tc>
        <w:tc>
          <w:tcPr>
            <w:tcW w:w="1197" w:type="dxa"/>
          </w:tcPr>
          <w:p w14:paraId="4BBCDB5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1.53</w:t>
            </w:r>
            <w:r w:rsidRPr="00CE06DB">
              <w:rPr>
                <w:rFonts w:ascii="Cambria" w:hAnsi="Cambria" w:cs="Helvetica Neu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  <w:vAlign w:val="bottom"/>
          </w:tcPr>
          <w:p w14:paraId="2736B90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97" w:type="dxa"/>
            <w:vAlign w:val="bottom"/>
          </w:tcPr>
          <w:p w14:paraId="7963F12A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0.63-1.45</w:t>
            </w:r>
          </w:p>
        </w:tc>
        <w:tc>
          <w:tcPr>
            <w:tcW w:w="1053" w:type="dxa"/>
          </w:tcPr>
          <w:p w14:paraId="0A27D2FE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0.84</w:t>
            </w:r>
          </w:p>
        </w:tc>
      </w:tr>
      <w:tr w:rsidR="00433D60" w:rsidRPr="008A14D4" w14:paraId="36C3F7E3" w14:textId="77777777" w:rsidTr="00617D1C">
        <w:tc>
          <w:tcPr>
            <w:tcW w:w="1800" w:type="dxa"/>
            <w:vAlign w:val="bottom"/>
          </w:tcPr>
          <w:p w14:paraId="15E82D4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HAZ</w:t>
            </w:r>
          </w:p>
        </w:tc>
        <w:tc>
          <w:tcPr>
            <w:tcW w:w="1170" w:type="dxa"/>
            <w:vAlign w:val="bottom"/>
          </w:tcPr>
          <w:p w14:paraId="071C9AE3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164" w:type="dxa"/>
            <w:vAlign w:val="bottom"/>
          </w:tcPr>
          <w:p w14:paraId="6F6EB780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0.57-3.09</w:t>
            </w:r>
          </w:p>
        </w:tc>
        <w:tc>
          <w:tcPr>
            <w:tcW w:w="1114" w:type="dxa"/>
          </w:tcPr>
          <w:p w14:paraId="05829CD2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0.54</w:t>
            </w:r>
          </w:p>
        </w:tc>
        <w:tc>
          <w:tcPr>
            <w:tcW w:w="1197" w:type="dxa"/>
          </w:tcPr>
          <w:p w14:paraId="7EC6C66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1.04</w:t>
            </w:r>
            <w:r w:rsidRPr="00CE06DB">
              <w:rPr>
                <w:rFonts w:ascii="Cambria" w:hAnsi="Cambria" w:cs="Helvetica Neu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  <w:vAlign w:val="bottom"/>
          </w:tcPr>
          <w:p w14:paraId="2AB569E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197" w:type="dxa"/>
            <w:vAlign w:val="bottom"/>
          </w:tcPr>
          <w:p w14:paraId="0CABB349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/>
                <w:color w:val="000000"/>
                <w:sz w:val="22"/>
                <w:szCs w:val="22"/>
              </w:rPr>
              <w:t>0.55-1.29</w:t>
            </w:r>
          </w:p>
        </w:tc>
        <w:tc>
          <w:tcPr>
            <w:tcW w:w="1053" w:type="dxa"/>
          </w:tcPr>
          <w:p w14:paraId="3209A321" w14:textId="77777777" w:rsidR="00433D60" w:rsidRPr="008A14D4" w:rsidRDefault="00433D60" w:rsidP="0061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Helvetica Neue"/>
                <w:sz w:val="22"/>
                <w:szCs w:val="22"/>
              </w:rPr>
            </w:pPr>
            <w:r w:rsidRPr="008A14D4">
              <w:rPr>
                <w:rFonts w:ascii="Cambria" w:hAnsi="Cambria" w:cs="Helvetica Neue"/>
                <w:sz w:val="22"/>
                <w:szCs w:val="22"/>
              </w:rPr>
              <w:t>0.47</w:t>
            </w:r>
          </w:p>
        </w:tc>
      </w:tr>
    </w:tbl>
    <w:p w14:paraId="1709A392" w14:textId="77777777" w:rsidR="00433D60" w:rsidRPr="008A14D4" w:rsidRDefault="00433D60" w:rsidP="00433D60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Helvetica Neue"/>
          <w:color w:val="000000"/>
          <w:szCs w:val="24"/>
        </w:rPr>
      </w:pPr>
      <w:r w:rsidRPr="00CE06DB">
        <w:rPr>
          <w:rFonts w:ascii="Cambria" w:hAnsi="Cambria" w:cs="Helvetica Neue"/>
          <w:sz w:val="22"/>
          <w:szCs w:val="22"/>
          <w:vertAlign w:val="superscript"/>
        </w:rPr>
        <w:t>1</w:t>
      </w:r>
      <w:r>
        <w:t>IRR for malaria-specific visits adjusted for age, sex, malaria parasite density, hemoglobin, or height-for-age z-score;</w:t>
      </w:r>
      <w:r w:rsidRPr="00CE06DB">
        <w:rPr>
          <w:rFonts w:ascii="Cambria" w:hAnsi="Cambria" w:cs="Helvetica Neue"/>
          <w:color w:val="000000"/>
          <w:szCs w:val="24"/>
        </w:rPr>
        <w:t xml:space="preserve"> </w:t>
      </w:r>
      <w:r w:rsidRPr="00CE06DB">
        <w:rPr>
          <w:rFonts w:ascii="Cambria" w:hAnsi="Cambria" w:cs="Helvetica Neue"/>
          <w:color w:val="000000"/>
          <w:szCs w:val="24"/>
          <w:vertAlign w:val="superscript"/>
        </w:rPr>
        <w:t>2</w:t>
      </w:r>
      <w:r>
        <w:rPr>
          <w:rFonts w:ascii="Cambria" w:hAnsi="Cambria" w:cs="Helvetica Neue"/>
          <w:color w:val="000000"/>
          <w:szCs w:val="24"/>
        </w:rPr>
        <w:t>S</w:t>
      </w:r>
      <w:r w:rsidRPr="008A14D4">
        <w:rPr>
          <w:rFonts w:ascii="Cambria" w:hAnsi="Cambria" w:cs="Helvetica Neue"/>
          <w:color w:val="000000"/>
          <w:szCs w:val="24"/>
        </w:rPr>
        <w:t>tandard deviation of the adjuster</w:t>
      </w:r>
    </w:p>
    <w:p w14:paraId="67D4E54A" w14:textId="77777777" w:rsidR="00433D60" w:rsidRPr="008A14D4" w:rsidRDefault="00433D60" w:rsidP="00433D60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Helvetica Neue"/>
          <w:color w:val="000000"/>
          <w:szCs w:val="24"/>
        </w:rPr>
      </w:pPr>
      <w:r w:rsidRPr="008A14D4">
        <w:rPr>
          <w:rFonts w:ascii="Cambria" w:hAnsi="Cambria" w:cs="Helvetica Neue"/>
          <w:color w:val="000000"/>
          <w:szCs w:val="24"/>
        </w:rPr>
        <w:t>HAZ = Height-for-age Z-score</w:t>
      </w:r>
      <w:r>
        <w:rPr>
          <w:rFonts w:ascii="Cambria" w:hAnsi="Cambria" w:cs="Helvetica Neue"/>
          <w:color w:val="000000"/>
          <w:szCs w:val="24"/>
        </w:rPr>
        <w:t>, IRR Incidence Rate Ratio</w:t>
      </w:r>
    </w:p>
    <w:p w14:paraId="6D6D2C22" w14:textId="77777777" w:rsidR="00433D60" w:rsidRPr="008A14D4" w:rsidRDefault="00433D60" w:rsidP="00433D60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104315E8" w14:textId="77777777" w:rsidR="008A369F" w:rsidRDefault="00433D60">
      <w:bookmarkStart w:id="0" w:name="_GoBack"/>
      <w:bookmarkEnd w:id="0"/>
    </w:p>
    <w:sectPr w:rsidR="008A369F" w:rsidSect="008A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0"/>
    <w:rsid w:val="000139AA"/>
    <w:rsid w:val="00015620"/>
    <w:rsid w:val="00017950"/>
    <w:rsid w:val="00041EB8"/>
    <w:rsid w:val="00043FC2"/>
    <w:rsid w:val="00044D7C"/>
    <w:rsid w:val="00045655"/>
    <w:rsid w:val="00061EEF"/>
    <w:rsid w:val="00063134"/>
    <w:rsid w:val="00063213"/>
    <w:rsid w:val="000B00CA"/>
    <w:rsid w:val="000B7CA3"/>
    <w:rsid w:val="000C3C1E"/>
    <w:rsid w:val="000C5A29"/>
    <w:rsid w:val="000D2FD4"/>
    <w:rsid w:val="000D69BB"/>
    <w:rsid w:val="000E598B"/>
    <w:rsid w:val="00100B6F"/>
    <w:rsid w:val="00105941"/>
    <w:rsid w:val="00135392"/>
    <w:rsid w:val="00141402"/>
    <w:rsid w:val="0016483C"/>
    <w:rsid w:val="00164B9F"/>
    <w:rsid w:val="00181783"/>
    <w:rsid w:val="00183B0C"/>
    <w:rsid w:val="001841F1"/>
    <w:rsid w:val="0019188B"/>
    <w:rsid w:val="0019603F"/>
    <w:rsid w:val="001A7599"/>
    <w:rsid w:val="001B02EB"/>
    <w:rsid w:val="001B0992"/>
    <w:rsid w:val="001C6448"/>
    <w:rsid w:val="001C711B"/>
    <w:rsid w:val="001D6926"/>
    <w:rsid w:val="001E1F61"/>
    <w:rsid w:val="001E6740"/>
    <w:rsid w:val="00201288"/>
    <w:rsid w:val="00214E91"/>
    <w:rsid w:val="002220A6"/>
    <w:rsid w:val="00223A1D"/>
    <w:rsid w:val="00227BB5"/>
    <w:rsid w:val="00241D27"/>
    <w:rsid w:val="002512F3"/>
    <w:rsid w:val="0026057A"/>
    <w:rsid w:val="002730FB"/>
    <w:rsid w:val="00284790"/>
    <w:rsid w:val="0028558E"/>
    <w:rsid w:val="00292AA7"/>
    <w:rsid w:val="002A4B7C"/>
    <w:rsid w:val="002B62B9"/>
    <w:rsid w:val="002D6C80"/>
    <w:rsid w:val="002D7AB1"/>
    <w:rsid w:val="002E28FB"/>
    <w:rsid w:val="002E2A78"/>
    <w:rsid w:val="002F4187"/>
    <w:rsid w:val="002F5A40"/>
    <w:rsid w:val="00326B41"/>
    <w:rsid w:val="0034079B"/>
    <w:rsid w:val="00342813"/>
    <w:rsid w:val="00354F72"/>
    <w:rsid w:val="00360A7C"/>
    <w:rsid w:val="00375E08"/>
    <w:rsid w:val="00386521"/>
    <w:rsid w:val="003932EB"/>
    <w:rsid w:val="003A5B67"/>
    <w:rsid w:val="003B0EDD"/>
    <w:rsid w:val="003B4615"/>
    <w:rsid w:val="003C3EB2"/>
    <w:rsid w:val="003D0B4C"/>
    <w:rsid w:val="003D6600"/>
    <w:rsid w:val="003E2C5F"/>
    <w:rsid w:val="003E48E9"/>
    <w:rsid w:val="003E7629"/>
    <w:rsid w:val="003F0B79"/>
    <w:rsid w:val="003F3537"/>
    <w:rsid w:val="00402369"/>
    <w:rsid w:val="00421F67"/>
    <w:rsid w:val="00433D60"/>
    <w:rsid w:val="00443935"/>
    <w:rsid w:val="00443A00"/>
    <w:rsid w:val="004451FD"/>
    <w:rsid w:val="004456DF"/>
    <w:rsid w:val="00446F7A"/>
    <w:rsid w:val="00454168"/>
    <w:rsid w:val="00457139"/>
    <w:rsid w:val="00472FA2"/>
    <w:rsid w:val="00480364"/>
    <w:rsid w:val="00482213"/>
    <w:rsid w:val="00482C52"/>
    <w:rsid w:val="00492903"/>
    <w:rsid w:val="004A07D4"/>
    <w:rsid w:val="004A3062"/>
    <w:rsid w:val="004A6734"/>
    <w:rsid w:val="004B0CB6"/>
    <w:rsid w:val="004C60B8"/>
    <w:rsid w:val="004D04D9"/>
    <w:rsid w:val="004D2393"/>
    <w:rsid w:val="004E62AB"/>
    <w:rsid w:val="004F6F99"/>
    <w:rsid w:val="00521684"/>
    <w:rsid w:val="00522895"/>
    <w:rsid w:val="00525C5C"/>
    <w:rsid w:val="005400A0"/>
    <w:rsid w:val="005411D1"/>
    <w:rsid w:val="005512D2"/>
    <w:rsid w:val="00554102"/>
    <w:rsid w:val="00560E0A"/>
    <w:rsid w:val="0056770F"/>
    <w:rsid w:val="005938D8"/>
    <w:rsid w:val="005A2A39"/>
    <w:rsid w:val="005B10AB"/>
    <w:rsid w:val="005B553C"/>
    <w:rsid w:val="005E0BB4"/>
    <w:rsid w:val="005E206C"/>
    <w:rsid w:val="005F4D35"/>
    <w:rsid w:val="00600682"/>
    <w:rsid w:val="00613B94"/>
    <w:rsid w:val="00614247"/>
    <w:rsid w:val="00624EB7"/>
    <w:rsid w:val="00633A7A"/>
    <w:rsid w:val="00637FBA"/>
    <w:rsid w:val="00652B08"/>
    <w:rsid w:val="00660F13"/>
    <w:rsid w:val="00662683"/>
    <w:rsid w:val="00662A25"/>
    <w:rsid w:val="006645DE"/>
    <w:rsid w:val="00666B97"/>
    <w:rsid w:val="00666CE4"/>
    <w:rsid w:val="006678F7"/>
    <w:rsid w:val="0067056D"/>
    <w:rsid w:val="00690A27"/>
    <w:rsid w:val="0069158A"/>
    <w:rsid w:val="00697203"/>
    <w:rsid w:val="006A4943"/>
    <w:rsid w:val="006B0724"/>
    <w:rsid w:val="006B2E66"/>
    <w:rsid w:val="006C57CD"/>
    <w:rsid w:val="006E1B1F"/>
    <w:rsid w:val="006E300E"/>
    <w:rsid w:val="006E39F7"/>
    <w:rsid w:val="006F1857"/>
    <w:rsid w:val="007007AB"/>
    <w:rsid w:val="00705948"/>
    <w:rsid w:val="0071476F"/>
    <w:rsid w:val="0071566D"/>
    <w:rsid w:val="00720F65"/>
    <w:rsid w:val="007221A5"/>
    <w:rsid w:val="00730A46"/>
    <w:rsid w:val="00737D67"/>
    <w:rsid w:val="0075475F"/>
    <w:rsid w:val="007A35A7"/>
    <w:rsid w:val="007A467B"/>
    <w:rsid w:val="007C2B44"/>
    <w:rsid w:val="007C7CA6"/>
    <w:rsid w:val="007D5D27"/>
    <w:rsid w:val="007D74D5"/>
    <w:rsid w:val="007F1965"/>
    <w:rsid w:val="007F393C"/>
    <w:rsid w:val="007F5221"/>
    <w:rsid w:val="0083659C"/>
    <w:rsid w:val="0084077C"/>
    <w:rsid w:val="00844FA5"/>
    <w:rsid w:val="008534E5"/>
    <w:rsid w:val="00856700"/>
    <w:rsid w:val="00860CA2"/>
    <w:rsid w:val="0086385B"/>
    <w:rsid w:val="00865A80"/>
    <w:rsid w:val="0087400B"/>
    <w:rsid w:val="0087463D"/>
    <w:rsid w:val="008824B0"/>
    <w:rsid w:val="008861AC"/>
    <w:rsid w:val="00887E8A"/>
    <w:rsid w:val="008A43CE"/>
    <w:rsid w:val="008B4E15"/>
    <w:rsid w:val="008C51FD"/>
    <w:rsid w:val="008C7905"/>
    <w:rsid w:val="008C7DE0"/>
    <w:rsid w:val="008D57B7"/>
    <w:rsid w:val="008E0230"/>
    <w:rsid w:val="008E3171"/>
    <w:rsid w:val="008F3385"/>
    <w:rsid w:val="009059FD"/>
    <w:rsid w:val="00906632"/>
    <w:rsid w:val="00913D29"/>
    <w:rsid w:val="009245AE"/>
    <w:rsid w:val="00932F9E"/>
    <w:rsid w:val="00934E4A"/>
    <w:rsid w:val="009367DB"/>
    <w:rsid w:val="00940A59"/>
    <w:rsid w:val="00953ECC"/>
    <w:rsid w:val="00955839"/>
    <w:rsid w:val="00971181"/>
    <w:rsid w:val="009722F7"/>
    <w:rsid w:val="00976E7A"/>
    <w:rsid w:val="009A15E0"/>
    <w:rsid w:val="009B1476"/>
    <w:rsid w:val="009B7FB0"/>
    <w:rsid w:val="009C11DE"/>
    <w:rsid w:val="009C1762"/>
    <w:rsid w:val="009C2A20"/>
    <w:rsid w:val="009C5C67"/>
    <w:rsid w:val="009D04C8"/>
    <w:rsid w:val="009E6F78"/>
    <w:rsid w:val="009F6405"/>
    <w:rsid w:val="00A0058F"/>
    <w:rsid w:val="00A11D8B"/>
    <w:rsid w:val="00A3706B"/>
    <w:rsid w:val="00A40CE1"/>
    <w:rsid w:val="00A56CCF"/>
    <w:rsid w:val="00A60077"/>
    <w:rsid w:val="00A72A14"/>
    <w:rsid w:val="00A92BFB"/>
    <w:rsid w:val="00AA5401"/>
    <w:rsid w:val="00AC4A1E"/>
    <w:rsid w:val="00AC6282"/>
    <w:rsid w:val="00AD650A"/>
    <w:rsid w:val="00AE7AB9"/>
    <w:rsid w:val="00AF1D5A"/>
    <w:rsid w:val="00AF4C43"/>
    <w:rsid w:val="00B14F71"/>
    <w:rsid w:val="00B16E1E"/>
    <w:rsid w:val="00B3739F"/>
    <w:rsid w:val="00B45E7F"/>
    <w:rsid w:val="00B63015"/>
    <w:rsid w:val="00B66786"/>
    <w:rsid w:val="00B75802"/>
    <w:rsid w:val="00BA23DC"/>
    <w:rsid w:val="00BA4DA5"/>
    <w:rsid w:val="00BA74BF"/>
    <w:rsid w:val="00BB1C14"/>
    <w:rsid w:val="00BB60F3"/>
    <w:rsid w:val="00BD08B7"/>
    <w:rsid w:val="00BD5435"/>
    <w:rsid w:val="00BE4898"/>
    <w:rsid w:val="00BE7912"/>
    <w:rsid w:val="00BF4248"/>
    <w:rsid w:val="00C016E8"/>
    <w:rsid w:val="00C20311"/>
    <w:rsid w:val="00C2069E"/>
    <w:rsid w:val="00C31FC8"/>
    <w:rsid w:val="00C60E6F"/>
    <w:rsid w:val="00C71D5C"/>
    <w:rsid w:val="00C82A7D"/>
    <w:rsid w:val="00C94DA7"/>
    <w:rsid w:val="00CA436D"/>
    <w:rsid w:val="00CA58EF"/>
    <w:rsid w:val="00CB401C"/>
    <w:rsid w:val="00CC33DB"/>
    <w:rsid w:val="00CE0390"/>
    <w:rsid w:val="00CE0A1E"/>
    <w:rsid w:val="00CE30D7"/>
    <w:rsid w:val="00D00E30"/>
    <w:rsid w:val="00D03AD7"/>
    <w:rsid w:val="00D10AAF"/>
    <w:rsid w:val="00D169A4"/>
    <w:rsid w:val="00D17AD3"/>
    <w:rsid w:val="00D5198C"/>
    <w:rsid w:val="00D606D8"/>
    <w:rsid w:val="00DB3D92"/>
    <w:rsid w:val="00DD24D3"/>
    <w:rsid w:val="00DD43A5"/>
    <w:rsid w:val="00DE39C2"/>
    <w:rsid w:val="00DF6F8D"/>
    <w:rsid w:val="00E104FF"/>
    <w:rsid w:val="00E1496C"/>
    <w:rsid w:val="00E25BFC"/>
    <w:rsid w:val="00E31987"/>
    <w:rsid w:val="00E33A76"/>
    <w:rsid w:val="00E33DF8"/>
    <w:rsid w:val="00E460AD"/>
    <w:rsid w:val="00E67D41"/>
    <w:rsid w:val="00E71057"/>
    <w:rsid w:val="00E81B1F"/>
    <w:rsid w:val="00E831BF"/>
    <w:rsid w:val="00E859C6"/>
    <w:rsid w:val="00E872C4"/>
    <w:rsid w:val="00E923A7"/>
    <w:rsid w:val="00EA6180"/>
    <w:rsid w:val="00EC5F10"/>
    <w:rsid w:val="00ED1E8A"/>
    <w:rsid w:val="00ED3AC7"/>
    <w:rsid w:val="00ED58C9"/>
    <w:rsid w:val="00ED68C4"/>
    <w:rsid w:val="00EF112F"/>
    <w:rsid w:val="00F1083C"/>
    <w:rsid w:val="00F143C0"/>
    <w:rsid w:val="00F147E3"/>
    <w:rsid w:val="00F14C6B"/>
    <w:rsid w:val="00F17AA7"/>
    <w:rsid w:val="00F2646A"/>
    <w:rsid w:val="00F312BD"/>
    <w:rsid w:val="00F313A0"/>
    <w:rsid w:val="00F3241A"/>
    <w:rsid w:val="00F4555E"/>
    <w:rsid w:val="00F46830"/>
    <w:rsid w:val="00F60BB3"/>
    <w:rsid w:val="00F656DB"/>
    <w:rsid w:val="00F718E5"/>
    <w:rsid w:val="00F72653"/>
    <w:rsid w:val="00F730BE"/>
    <w:rsid w:val="00F8020F"/>
    <w:rsid w:val="00F815D0"/>
    <w:rsid w:val="00F82DA2"/>
    <w:rsid w:val="00F86103"/>
    <w:rsid w:val="00F94972"/>
    <w:rsid w:val="00FC52A2"/>
    <w:rsid w:val="00FD416A"/>
    <w:rsid w:val="00FE0AD4"/>
    <w:rsid w:val="00FE38E7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F2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D6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D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Cusick</dc:creator>
  <cp:keywords/>
  <dc:description/>
  <cp:lastModifiedBy>Sarah Cusick</cp:lastModifiedBy>
  <cp:revision>1</cp:revision>
  <dcterms:created xsi:type="dcterms:W3CDTF">2017-08-18T17:57:00Z</dcterms:created>
  <dcterms:modified xsi:type="dcterms:W3CDTF">2017-08-18T17:57:00Z</dcterms:modified>
</cp:coreProperties>
</file>