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AC" w:rsidRDefault="00C51FAC" w:rsidP="00C51FAC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115BDB">
        <w:rPr>
          <w:rFonts w:asciiTheme="minorHAnsi" w:hAnsiTheme="minorHAnsi" w:cstheme="minorHAnsi"/>
          <w:b/>
          <w:sz w:val="20"/>
          <w:szCs w:val="20"/>
        </w:rPr>
        <w:t>S</w:t>
      </w:r>
      <w:r w:rsidR="00030F41">
        <w:rPr>
          <w:rFonts w:asciiTheme="minorHAnsi" w:hAnsiTheme="minorHAnsi" w:cstheme="minorHAnsi"/>
          <w:b/>
          <w:sz w:val="20"/>
          <w:szCs w:val="20"/>
        </w:rPr>
        <w:t>2</w:t>
      </w:r>
      <w:bookmarkStart w:id="0" w:name="_GoBack"/>
      <w:bookmarkEnd w:id="0"/>
      <w:r w:rsidRPr="00115BDB">
        <w:rPr>
          <w:rFonts w:asciiTheme="minorHAnsi" w:hAnsiTheme="minorHAnsi" w:cstheme="minorHAnsi"/>
          <w:b/>
          <w:sz w:val="20"/>
          <w:szCs w:val="20"/>
        </w:rPr>
        <w:t xml:space="preserve"> Table. </w:t>
      </w:r>
      <w:r w:rsidRPr="00115BDB">
        <w:rPr>
          <w:rFonts w:asciiTheme="minorHAnsi" w:hAnsiTheme="minorHAnsi"/>
          <w:b/>
          <w:color w:val="000000"/>
          <w:sz w:val="20"/>
          <w:szCs w:val="20"/>
        </w:rPr>
        <w:t xml:space="preserve">Hazard ratios for grip strength per 1-kg increase </w:t>
      </w:r>
      <w:r w:rsidRPr="00115BDB">
        <w:rPr>
          <w:rFonts w:asciiTheme="minorHAnsi" w:hAnsiTheme="minorHAnsi" w:cstheme="minorHAnsi"/>
          <w:b/>
          <w:sz w:val="20"/>
          <w:szCs w:val="20"/>
        </w:rPr>
        <w:t xml:space="preserve">in men and women in </w:t>
      </w:r>
      <w:r>
        <w:rPr>
          <w:rFonts w:asciiTheme="minorHAnsi" w:hAnsiTheme="minorHAnsi" w:cstheme="minorHAnsi"/>
          <w:b/>
          <w:sz w:val="20"/>
          <w:szCs w:val="20"/>
        </w:rPr>
        <w:t>Moscow, Denmark, and England</w:t>
      </w:r>
    </w:p>
    <w:p w:rsidR="00D02359" w:rsidRPr="00115BDB" w:rsidRDefault="00D02359" w:rsidP="00C51FAC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8288" w:type="dxa"/>
        <w:tblInd w:w="93" w:type="dxa"/>
        <w:tblLook w:val="04A0" w:firstRow="1" w:lastRow="0" w:firstColumn="1" w:lastColumn="0" w:noHBand="0" w:noVBand="1"/>
      </w:tblPr>
      <w:tblGrid>
        <w:gridCol w:w="1481"/>
        <w:gridCol w:w="699"/>
        <w:gridCol w:w="960"/>
        <w:gridCol w:w="671"/>
        <w:gridCol w:w="935"/>
        <w:gridCol w:w="976"/>
        <w:gridCol w:w="960"/>
        <w:gridCol w:w="671"/>
        <w:gridCol w:w="935"/>
      </w:tblGrid>
      <w:tr w:rsidR="00C51FAC" w:rsidRPr="00115BDB" w:rsidTr="008360E1">
        <w:trPr>
          <w:trHeight w:val="300"/>
        </w:trPr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Men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Women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C51FAC" w:rsidRPr="00115BDB" w:rsidTr="008360E1">
        <w:trPr>
          <w:trHeight w:val="300"/>
        </w:trPr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65C91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15BD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HR</w:t>
            </w:r>
            <w:r w:rsidR="00865C91" w:rsidRPr="00865C91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1FAC" w:rsidRPr="00115BDB" w:rsidRDefault="00C51FAC" w:rsidP="008360E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95%CI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HR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1FAC" w:rsidRPr="00115BDB" w:rsidRDefault="00C51FAC" w:rsidP="008360E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95%CI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C51FAC" w:rsidRPr="00115BDB" w:rsidTr="008360E1">
        <w:trPr>
          <w:trHeight w:val="300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FAC" w:rsidRPr="00115BDB" w:rsidRDefault="00C51FAC" w:rsidP="008360E1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SAHR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C51FAC" w:rsidRPr="00115BDB" w:rsidTr="008360E1">
        <w:trPr>
          <w:trHeight w:val="300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65C91">
            <w:pPr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Model 1</w:t>
            </w:r>
            <w:r w:rsidR="00865C91" w:rsidRPr="00865C91">
              <w:rPr>
                <w:rFonts w:asciiTheme="minorHAnsi" w:hAnsiTheme="minorHAnsi"/>
                <w:bCs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C51FAC" w:rsidRPr="00115BDB" w:rsidTr="008360E1">
        <w:trPr>
          <w:trHeight w:val="300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Grip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&lt;0.001</w:t>
            </w:r>
          </w:p>
        </w:tc>
      </w:tr>
      <w:tr w:rsidR="00C51FAC" w:rsidRPr="00115BDB" w:rsidTr="008360E1">
        <w:trPr>
          <w:trHeight w:val="300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Model 2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C51FAC" w:rsidRPr="00115BDB" w:rsidTr="008360E1">
        <w:trPr>
          <w:trHeight w:val="300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Grip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&lt;0.001</w:t>
            </w:r>
          </w:p>
        </w:tc>
      </w:tr>
      <w:tr w:rsidR="00C51FAC" w:rsidRPr="00115BDB" w:rsidTr="008360E1">
        <w:trPr>
          <w:trHeight w:val="300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Model 3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C51FAC" w:rsidRPr="00115BDB" w:rsidTr="008360E1">
        <w:trPr>
          <w:trHeight w:val="300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Grip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&lt;0.001</w:t>
            </w:r>
          </w:p>
        </w:tc>
      </w:tr>
      <w:tr w:rsidR="00C51FAC" w:rsidRPr="00115BDB" w:rsidTr="008360E1">
        <w:trPr>
          <w:trHeight w:val="300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Model 4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C51FAC" w:rsidRPr="00115BDB" w:rsidTr="008360E1">
        <w:trPr>
          <w:trHeight w:val="300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Grip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&lt;0.001</w:t>
            </w:r>
          </w:p>
        </w:tc>
      </w:tr>
      <w:tr w:rsidR="00C51FAC" w:rsidRPr="00115BDB" w:rsidTr="008360E1">
        <w:trPr>
          <w:trHeight w:val="300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Model 5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C51FAC" w:rsidRPr="00115BDB" w:rsidTr="008360E1">
        <w:trPr>
          <w:trHeight w:val="300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Grip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&lt;0.001</w:t>
            </w:r>
          </w:p>
        </w:tc>
      </w:tr>
      <w:tr w:rsidR="00C51FAC" w:rsidRPr="00115BDB" w:rsidTr="008360E1">
        <w:trPr>
          <w:trHeight w:val="300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Model 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C51FAC" w:rsidRPr="00115BDB" w:rsidTr="008360E1">
        <w:trPr>
          <w:trHeight w:val="300"/>
        </w:trPr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Grip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&lt;0.001</w:t>
            </w:r>
          </w:p>
        </w:tc>
      </w:tr>
      <w:tr w:rsidR="00C51FAC" w:rsidRPr="00115BDB" w:rsidTr="008360E1">
        <w:trPr>
          <w:trHeight w:val="300"/>
        </w:trPr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MADT and LSADT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C51FAC" w:rsidRPr="00115BDB" w:rsidTr="008360E1">
        <w:trPr>
          <w:trHeight w:val="300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Model 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C51FAC" w:rsidRPr="00115BDB" w:rsidTr="008360E1">
        <w:trPr>
          <w:trHeight w:val="300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Grip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&lt;0.001</w:t>
            </w:r>
          </w:p>
        </w:tc>
      </w:tr>
      <w:tr w:rsidR="00C51FAC" w:rsidRPr="00115BDB" w:rsidTr="008360E1">
        <w:trPr>
          <w:trHeight w:val="300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Model 2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C51FAC" w:rsidRPr="00115BDB" w:rsidTr="008360E1">
        <w:trPr>
          <w:trHeight w:val="300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Grip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&lt;0.001</w:t>
            </w:r>
          </w:p>
        </w:tc>
      </w:tr>
      <w:tr w:rsidR="00C51FAC" w:rsidRPr="00115BDB" w:rsidTr="008360E1">
        <w:trPr>
          <w:trHeight w:val="300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Model 3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C51FAC" w:rsidRPr="00115BDB" w:rsidTr="008360E1">
        <w:trPr>
          <w:trHeight w:val="300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Grip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&lt;0.001</w:t>
            </w:r>
          </w:p>
        </w:tc>
      </w:tr>
      <w:tr w:rsidR="00C51FAC" w:rsidRPr="00115BDB" w:rsidTr="008360E1">
        <w:trPr>
          <w:trHeight w:val="300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Model 4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C51FAC" w:rsidRPr="00115BDB" w:rsidTr="008360E1">
        <w:trPr>
          <w:trHeight w:val="300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Grip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&lt;0.001</w:t>
            </w:r>
          </w:p>
        </w:tc>
      </w:tr>
      <w:tr w:rsidR="00C51FAC" w:rsidRPr="00115BDB" w:rsidTr="008360E1">
        <w:trPr>
          <w:trHeight w:val="300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Model 5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C51FAC" w:rsidRPr="00115BDB" w:rsidTr="008360E1">
        <w:trPr>
          <w:trHeight w:val="300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Grip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&lt;0.001</w:t>
            </w:r>
          </w:p>
        </w:tc>
      </w:tr>
      <w:tr w:rsidR="00C51FAC" w:rsidRPr="00115BDB" w:rsidTr="008360E1">
        <w:trPr>
          <w:trHeight w:val="300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Model 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C51FAC" w:rsidRPr="00115BDB" w:rsidTr="008360E1">
        <w:trPr>
          <w:trHeight w:val="300"/>
        </w:trPr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Grip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&lt;0.001</w:t>
            </w:r>
          </w:p>
        </w:tc>
      </w:tr>
      <w:tr w:rsidR="00C51FAC" w:rsidRPr="00115BDB" w:rsidTr="008360E1">
        <w:trPr>
          <w:trHeight w:val="300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ELSA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C51FAC" w:rsidRPr="00115BDB" w:rsidTr="008360E1">
        <w:trPr>
          <w:trHeight w:val="300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Model 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C51FAC" w:rsidRPr="00115BDB" w:rsidTr="008360E1">
        <w:trPr>
          <w:trHeight w:val="300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Grip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&lt;0.001</w:t>
            </w:r>
          </w:p>
        </w:tc>
      </w:tr>
      <w:tr w:rsidR="00C51FAC" w:rsidRPr="00115BDB" w:rsidTr="008360E1">
        <w:trPr>
          <w:trHeight w:val="300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Model 2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C51FAC" w:rsidRPr="00115BDB" w:rsidTr="008360E1">
        <w:trPr>
          <w:trHeight w:val="300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Grip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&lt;0.001</w:t>
            </w:r>
          </w:p>
        </w:tc>
      </w:tr>
      <w:tr w:rsidR="00C51FAC" w:rsidRPr="00115BDB" w:rsidTr="008360E1">
        <w:trPr>
          <w:trHeight w:val="300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Model 3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C51FAC" w:rsidRPr="00115BDB" w:rsidTr="008360E1">
        <w:trPr>
          <w:trHeight w:val="300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Grip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&lt;0.001</w:t>
            </w:r>
          </w:p>
        </w:tc>
      </w:tr>
      <w:tr w:rsidR="00C51FAC" w:rsidRPr="00115BDB" w:rsidTr="008360E1">
        <w:trPr>
          <w:trHeight w:val="300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Model 4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C51FAC" w:rsidRPr="00115BDB" w:rsidTr="008360E1">
        <w:trPr>
          <w:trHeight w:val="300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Grip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0.001</w:t>
            </w:r>
          </w:p>
        </w:tc>
      </w:tr>
      <w:tr w:rsidR="00C51FAC" w:rsidRPr="00115BDB" w:rsidTr="008360E1">
        <w:trPr>
          <w:trHeight w:val="300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Model 5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C51FAC" w:rsidRPr="00115BDB" w:rsidTr="008360E1">
        <w:trPr>
          <w:trHeight w:val="300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Grip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0.010</w:t>
            </w:r>
          </w:p>
        </w:tc>
      </w:tr>
      <w:tr w:rsidR="00C51FAC" w:rsidRPr="00115BDB" w:rsidTr="008360E1">
        <w:trPr>
          <w:trHeight w:val="300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Model 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C51FAC" w:rsidRPr="00115BDB" w:rsidTr="008360E1">
        <w:trPr>
          <w:trHeight w:val="300"/>
        </w:trPr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Grip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FAC" w:rsidRPr="00115BDB" w:rsidRDefault="00C51FAC" w:rsidP="008360E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BDB">
              <w:rPr>
                <w:rFonts w:asciiTheme="minorHAnsi" w:hAnsiTheme="minorHAnsi"/>
                <w:color w:val="000000"/>
                <w:sz w:val="20"/>
                <w:szCs w:val="20"/>
              </w:rPr>
              <w:t>0.026</w:t>
            </w:r>
          </w:p>
        </w:tc>
      </w:tr>
    </w:tbl>
    <w:p w:rsidR="00C51FAC" w:rsidRPr="00CF2793" w:rsidRDefault="00865C91" w:rsidP="00C51FAC">
      <w:pPr>
        <w:jc w:val="both"/>
        <w:rPr>
          <w:rFonts w:asciiTheme="minorHAnsi" w:hAnsiTheme="minorHAnsi" w:cstheme="minorHAnsi"/>
          <w:sz w:val="18"/>
          <w:szCs w:val="18"/>
        </w:rPr>
      </w:pPr>
      <w:r w:rsidRPr="00865C91">
        <w:rPr>
          <w:rFonts w:asciiTheme="minorHAnsi" w:hAnsiTheme="minorHAnsi" w:cstheme="minorHAnsi"/>
          <w:sz w:val="18"/>
          <w:szCs w:val="18"/>
          <w:vertAlign w:val="superscript"/>
        </w:rPr>
        <w:lastRenderedPageBreak/>
        <w:t>a</w:t>
      </w:r>
      <w:r w:rsidR="00C51FAC" w:rsidRPr="00CF2793">
        <w:rPr>
          <w:rFonts w:asciiTheme="minorHAnsi" w:hAnsiTheme="minorHAnsi" w:cstheme="minorHAnsi"/>
          <w:sz w:val="18"/>
          <w:szCs w:val="18"/>
        </w:rPr>
        <w:t xml:space="preserve"> HR – hazard ratio, CI – confidence interval, SAHR – Study of Stress, Aging, and Health in Russia, MADT – the Study of Middle-Aged Danish Twins, LSADT – the Longitudinal Study of Aging Danish Twins, ELSA – the English Longitudinal Study of Ageing </w:t>
      </w:r>
    </w:p>
    <w:p w:rsidR="00C51FAC" w:rsidRPr="00CF2793" w:rsidRDefault="00865C91" w:rsidP="00C51FAC">
      <w:pPr>
        <w:jc w:val="both"/>
        <w:rPr>
          <w:rFonts w:asciiTheme="minorHAnsi" w:hAnsiTheme="minorHAnsi"/>
          <w:color w:val="000000"/>
          <w:sz w:val="18"/>
          <w:szCs w:val="18"/>
        </w:rPr>
      </w:pPr>
      <w:r w:rsidRPr="00865C91">
        <w:rPr>
          <w:rFonts w:asciiTheme="minorHAnsi" w:hAnsiTheme="minorHAnsi"/>
          <w:color w:val="000000"/>
          <w:sz w:val="18"/>
          <w:szCs w:val="18"/>
          <w:vertAlign w:val="superscript"/>
        </w:rPr>
        <w:t>b</w:t>
      </w:r>
      <w:r w:rsidR="00C51FAC" w:rsidRPr="00CF2793">
        <w:rPr>
          <w:rFonts w:asciiTheme="minorHAnsi" w:hAnsiTheme="minorHAnsi"/>
          <w:color w:val="000000"/>
          <w:sz w:val="18"/>
          <w:szCs w:val="18"/>
        </w:rPr>
        <w:t xml:space="preserve"> Model 1: Grip + height and weight; </w:t>
      </w:r>
    </w:p>
    <w:p w:rsidR="00C51FAC" w:rsidRPr="00CF2793" w:rsidRDefault="00C51FAC" w:rsidP="00C51FAC">
      <w:pPr>
        <w:jc w:val="both"/>
        <w:rPr>
          <w:rFonts w:asciiTheme="minorHAnsi" w:hAnsiTheme="minorHAnsi"/>
          <w:color w:val="000000"/>
          <w:sz w:val="18"/>
          <w:szCs w:val="18"/>
        </w:rPr>
      </w:pPr>
      <w:r w:rsidRPr="00CF2793">
        <w:rPr>
          <w:rFonts w:asciiTheme="minorHAnsi" w:hAnsiTheme="minorHAnsi"/>
          <w:color w:val="000000"/>
          <w:sz w:val="18"/>
          <w:szCs w:val="18"/>
        </w:rPr>
        <w:t xml:space="preserve">Model 2: Grip + height, weight and education; </w:t>
      </w:r>
    </w:p>
    <w:p w:rsidR="00C51FAC" w:rsidRPr="00CF2793" w:rsidRDefault="00C51FAC" w:rsidP="00C51FAC">
      <w:pPr>
        <w:jc w:val="both"/>
        <w:rPr>
          <w:rFonts w:asciiTheme="minorHAnsi" w:hAnsiTheme="minorHAnsi"/>
          <w:color w:val="000000"/>
          <w:sz w:val="18"/>
          <w:szCs w:val="18"/>
        </w:rPr>
      </w:pPr>
      <w:r w:rsidRPr="00CF2793">
        <w:rPr>
          <w:rFonts w:asciiTheme="minorHAnsi" w:hAnsiTheme="minorHAnsi"/>
          <w:color w:val="000000"/>
          <w:sz w:val="18"/>
          <w:szCs w:val="18"/>
        </w:rPr>
        <w:t>Model 3: height, weight, education, and smoking status</w:t>
      </w:r>
    </w:p>
    <w:p w:rsidR="00C51FAC" w:rsidRPr="00CF2793" w:rsidRDefault="00C51FAC" w:rsidP="00C51FAC">
      <w:pPr>
        <w:jc w:val="both"/>
        <w:rPr>
          <w:rFonts w:asciiTheme="minorHAnsi" w:hAnsiTheme="minorHAnsi"/>
          <w:color w:val="000000"/>
          <w:sz w:val="18"/>
          <w:szCs w:val="18"/>
        </w:rPr>
      </w:pPr>
      <w:r w:rsidRPr="00CF2793">
        <w:rPr>
          <w:rFonts w:asciiTheme="minorHAnsi" w:hAnsiTheme="minorHAnsi"/>
          <w:color w:val="000000"/>
          <w:sz w:val="18"/>
          <w:szCs w:val="18"/>
        </w:rPr>
        <w:t>Model 4: Grip + height, weight, education, smoking status, and immediate recall</w:t>
      </w:r>
    </w:p>
    <w:p w:rsidR="00C51FAC" w:rsidRPr="00CF2793" w:rsidRDefault="00C51FAC" w:rsidP="00C51FAC">
      <w:pPr>
        <w:jc w:val="both"/>
        <w:rPr>
          <w:rFonts w:asciiTheme="minorHAnsi" w:hAnsiTheme="minorHAnsi"/>
          <w:color w:val="000000"/>
          <w:sz w:val="18"/>
          <w:szCs w:val="18"/>
        </w:rPr>
      </w:pPr>
      <w:r w:rsidRPr="00CF2793">
        <w:rPr>
          <w:rFonts w:asciiTheme="minorHAnsi" w:hAnsiTheme="minorHAnsi"/>
          <w:color w:val="000000"/>
          <w:sz w:val="18"/>
          <w:szCs w:val="18"/>
        </w:rPr>
        <w:t>Model 5: Grip + height, weight, education, smoking status, immediate recall, and number of chronic conditions</w:t>
      </w:r>
    </w:p>
    <w:p w:rsidR="00C51FAC" w:rsidRPr="00CF2793" w:rsidRDefault="00C51FAC" w:rsidP="00C51FAC">
      <w:pPr>
        <w:jc w:val="both"/>
        <w:rPr>
          <w:rFonts w:asciiTheme="minorHAnsi" w:hAnsiTheme="minorHAnsi"/>
          <w:color w:val="000000"/>
          <w:sz w:val="18"/>
          <w:szCs w:val="18"/>
        </w:rPr>
      </w:pPr>
      <w:r w:rsidRPr="00CF2793">
        <w:rPr>
          <w:rFonts w:asciiTheme="minorHAnsi" w:hAnsiTheme="minorHAnsi"/>
          <w:color w:val="000000"/>
          <w:sz w:val="18"/>
          <w:szCs w:val="18"/>
        </w:rPr>
        <w:t>Model 6: Grip + height, weight, education, smoking status, immediate recall, and self-rated health</w:t>
      </w:r>
    </w:p>
    <w:p w:rsidR="00C51FAC" w:rsidRPr="00115BDB" w:rsidRDefault="00C51FAC" w:rsidP="00C51FA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51FAC" w:rsidRPr="00115BDB" w:rsidRDefault="00C51FAC" w:rsidP="00C51FA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90BE0" w:rsidRDefault="00490BE0"/>
    <w:sectPr w:rsidR="00490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FAC"/>
    <w:rsid w:val="00030F41"/>
    <w:rsid w:val="00114D72"/>
    <w:rsid w:val="001A617A"/>
    <w:rsid w:val="00212DEF"/>
    <w:rsid w:val="00490BE0"/>
    <w:rsid w:val="004B21AE"/>
    <w:rsid w:val="00571633"/>
    <w:rsid w:val="005F2B25"/>
    <w:rsid w:val="00601C49"/>
    <w:rsid w:val="00771955"/>
    <w:rsid w:val="007F35FC"/>
    <w:rsid w:val="008360E1"/>
    <w:rsid w:val="00865C91"/>
    <w:rsid w:val="009A7216"/>
    <w:rsid w:val="00AF1CB2"/>
    <w:rsid w:val="00B01D41"/>
    <w:rsid w:val="00B627AE"/>
    <w:rsid w:val="00C51FAC"/>
    <w:rsid w:val="00CD03BD"/>
    <w:rsid w:val="00CD10F1"/>
    <w:rsid w:val="00D02359"/>
    <w:rsid w:val="00D6381D"/>
    <w:rsid w:val="00DE73CF"/>
    <w:rsid w:val="00E00CE6"/>
    <w:rsid w:val="00E045FE"/>
    <w:rsid w:val="00E20C38"/>
    <w:rsid w:val="00E7570E"/>
    <w:rsid w:val="00FF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51FAC"/>
    <w:rPr>
      <w:color w:val="0000FF" w:themeColor="hyperlink"/>
      <w:u w:val="single"/>
    </w:rPr>
  </w:style>
  <w:style w:type="table" w:styleId="TableGrid">
    <w:name w:val="Table Grid"/>
    <w:basedOn w:val="TableNormal"/>
    <w:rsid w:val="004B2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51FAC"/>
    <w:rPr>
      <w:color w:val="0000FF" w:themeColor="hyperlink"/>
      <w:u w:val="single"/>
    </w:rPr>
  </w:style>
  <w:style w:type="table" w:styleId="TableGrid">
    <w:name w:val="Table Grid"/>
    <w:basedOn w:val="TableNormal"/>
    <w:rsid w:val="004B2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B37CAAF1.dotm</Template>
  <TotalTime>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MPI for Demographic Research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Oksuzyan</dc:creator>
  <cp:lastModifiedBy>Oksuzyan, Anna</cp:lastModifiedBy>
  <cp:revision>5</cp:revision>
  <dcterms:created xsi:type="dcterms:W3CDTF">2017-07-26T05:27:00Z</dcterms:created>
  <dcterms:modified xsi:type="dcterms:W3CDTF">2017-07-31T06:59:00Z</dcterms:modified>
</cp:coreProperties>
</file>