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F" w:rsidRPr="00E8634E" w:rsidRDefault="000203A8" w:rsidP="00CB216F">
      <w:pPr>
        <w:spacing w:line="240" w:lineRule="auto"/>
        <w:jc w:val="both"/>
        <w:rPr>
          <w:rFonts w:cs="Arial"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  <w:t>S1</w:t>
      </w:r>
      <w:r w:rsidR="00CB216F" w:rsidRPr="00E8634E">
        <w:rPr>
          <w:rFonts w:cs="Arial"/>
          <w:b/>
          <w:bCs/>
          <w:color w:val="000000" w:themeColor="text1"/>
          <w:lang w:val="en-US"/>
        </w:rPr>
        <w:t xml:space="preserve"> Table</w:t>
      </w:r>
      <w:bookmarkStart w:id="0" w:name="_GoBack"/>
      <w:bookmarkEnd w:id="0"/>
      <w:r w:rsidR="00CB216F" w:rsidRPr="00E8634E">
        <w:rPr>
          <w:rFonts w:cs="Arial"/>
          <w:b/>
          <w:bCs/>
          <w:color w:val="000000" w:themeColor="text1"/>
          <w:lang w:val="en-US"/>
        </w:rPr>
        <w:t>: Exposures and covariates selected a priori for the three endogenous variables (BP, BMI z-score and FA</w:t>
      </w:r>
      <w:r w:rsidR="00CB216F">
        <w:rPr>
          <w:rFonts w:cs="Arial"/>
          <w:b/>
          <w:bCs/>
          <w:color w:val="000000" w:themeColor="text1"/>
          <w:lang w:val="en-US"/>
        </w:rPr>
        <w:t xml:space="preserve"> and </w:t>
      </w:r>
      <w:r w:rsidR="00CB216F" w:rsidRPr="00E8634E">
        <w:rPr>
          <w:rFonts w:cs="Arial"/>
          <w:b/>
          <w:bCs/>
          <w:color w:val="000000" w:themeColor="text1"/>
          <w:lang w:val="en-US"/>
        </w:rPr>
        <w:t xml:space="preserve">D5D index) as well as after model modification based on fit indices and theoretical considerations (final model) </w:t>
      </w: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420"/>
        <w:gridCol w:w="3583"/>
      </w:tblGrid>
      <w:tr w:rsidR="00CB216F" w:rsidRPr="000203A8" w:rsidTr="006604B9">
        <w:tc>
          <w:tcPr>
            <w:tcW w:w="2059" w:type="dxa"/>
          </w:tcPr>
          <w:p w:rsidR="00CB216F" w:rsidRPr="00D8330A" w:rsidRDefault="00CB216F" w:rsidP="006604B9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D8330A">
              <w:rPr>
                <w:rFonts w:cs="Arial"/>
                <w:b/>
                <w:lang w:val="en-US"/>
              </w:rPr>
              <w:t>Endogenous variable</w:t>
            </w:r>
          </w:p>
        </w:tc>
        <w:tc>
          <w:tcPr>
            <w:tcW w:w="3420" w:type="dxa"/>
          </w:tcPr>
          <w:p w:rsidR="00CB216F" w:rsidRPr="00D8330A" w:rsidRDefault="00CB216F" w:rsidP="006604B9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D8330A">
              <w:rPr>
                <w:rFonts w:cs="Arial"/>
                <w:b/>
                <w:lang w:val="en-US"/>
              </w:rPr>
              <w:t>Exposures and covariates in a priori defined path model</w:t>
            </w:r>
          </w:p>
        </w:tc>
        <w:tc>
          <w:tcPr>
            <w:tcW w:w="3583" w:type="dxa"/>
          </w:tcPr>
          <w:p w:rsidR="00CB216F" w:rsidRPr="00D8330A" w:rsidRDefault="00CB216F" w:rsidP="006604B9">
            <w:pPr>
              <w:spacing w:line="360" w:lineRule="auto"/>
              <w:rPr>
                <w:rFonts w:cs="Arial"/>
                <w:b/>
                <w:lang w:val="en-US"/>
              </w:rPr>
            </w:pPr>
            <w:r w:rsidRPr="00D8330A">
              <w:rPr>
                <w:rFonts w:cs="Arial"/>
                <w:b/>
                <w:lang w:val="en-US"/>
              </w:rPr>
              <w:t>Exposures and covariates in the final path model</w:t>
            </w:r>
          </w:p>
        </w:tc>
      </w:tr>
      <w:tr w:rsidR="00CB216F" w:rsidRPr="000203A8" w:rsidTr="006604B9">
        <w:tc>
          <w:tcPr>
            <w:tcW w:w="2059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SBP and DBP </w:t>
            </w:r>
            <w:r>
              <w:rPr>
                <w:rFonts w:cs="Arial"/>
                <w:lang w:val="en-US"/>
              </w:rPr>
              <w:t xml:space="preserve">           </w:t>
            </w:r>
            <w:r w:rsidRPr="00A50EFD">
              <w:rPr>
                <w:rFonts w:cs="Arial"/>
                <w:lang w:val="en-US"/>
              </w:rPr>
              <w:t>z-scores</w:t>
            </w:r>
          </w:p>
        </w:tc>
        <w:tc>
          <w:tcPr>
            <w:tcW w:w="3420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FA, BMI z-score,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 w:rsidRPr="00A50EFD">
              <w:rPr>
                <w:rFonts w:cs="Arial"/>
                <w:lang w:val="en-US"/>
              </w:rPr>
              <w:t xml:space="preserve"> foods, family history of hypertension, average media time, birth weight</w:t>
            </w:r>
            <w:r>
              <w:rPr>
                <w:rFonts w:cs="Arial"/>
                <w:lang w:val="en-US"/>
              </w:rPr>
              <w:t>, LDL, TG</w:t>
            </w:r>
          </w:p>
        </w:tc>
        <w:tc>
          <w:tcPr>
            <w:tcW w:w="3583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FA, BMI z-score,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 w:rsidRPr="00A50EFD">
              <w:rPr>
                <w:rFonts w:cs="Arial"/>
                <w:lang w:val="en-US"/>
              </w:rPr>
              <w:t xml:space="preserve"> foods, family history of hypertension, average media time, birth weight, </w:t>
            </w:r>
            <w:r>
              <w:rPr>
                <w:rFonts w:cs="Arial"/>
                <w:lang w:val="en-US"/>
              </w:rPr>
              <w:t>LDL, TG,</w:t>
            </w:r>
            <w:r w:rsidRPr="00A50EFD">
              <w:rPr>
                <w:rFonts w:cs="Arial"/>
                <w:lang w:val="en-US"/>
              </w:rPr>
              <w:t xml:space="preserve"> SFA and MUFA levels</w:t>
            </w:r>
          </w:p>
        </w:tc>
      </w:tr>
      <w:tr w:rsidR="00CB216F" w:rsidRPr="000203A8" w:rsidTr="006604B9">
        <w:tc>
          <w:tcPr>
            <w:tcW w:w="2059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>BMI z-score</w:t>
            </w:r>
          </w:p>
        </w:tc>
        <w:tc>
          <w:tcPr>
            <w:tcW w:w="3420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FA,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 w:rsidRPr="00A50EFD">
              <w:rPr>
                <w:rFonts w:cs="Arial"/>
                <w:lang w:val="en-US"/>
              </w:rPr>
              <w:t xml:space="preserve"> foods, average media time, birth weight </w:t>
            </w:r>
          </w:p>
        </w:tc>
        <w:tc>
          <w:tcPr>
            <w:tcW w:w="3583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FA,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 w:rsidRPr="00A50EFD">
              <w:rPr>
                <w:rFonts w:cs="Arial"/>
                <w:lang w:val="en-US"/>
              </w:rPr>
              <w:t xml:space="preserve"> foods, average media time, birth weight, SFA and MUFA levels, family history of hypertension</w:t>
            </w:r>
          </w:p>
        </w:tc>
      </w:tr>
      <w:tr w:rsidR="00CB216F" w:rsidRPr="000203A8" w:rsidTr="006604B9">
        <w:tc>
          <w:tcPr>
            <w:tcW w:w="2059" w:type="dxa"/>
          </w:tcPr>
          <w:p w:rsidR="00CB216F" w:rsidRPr="00872510" w:rsidRDefault="00CB216F" w:rsidP="006604B9">
            <w:pPr>
              <w:spacing w:line="360" w:lineRule="auto"/>
              <w:rPr>
                <w:rFonts w:cs="Arial"/>
              </w:rPr>
            </w:pPr>
            <w:r w:rsidRPr="00872510">
              <w:rPr>
                <w:rFonts w:cs="Arial"/>
              </w:rPr>
              <w:t>FA</w:t>
            </w:r>
          </w:p>
          <w:p w:rsidR="00CB216F" w:rsidRPr="00872510" w:rsidRDefault="00CB216F" w:rsidP="006604B9">
            <w:pPr>
              <w:spacing w:line="360" w:lineRule="auto"/>
              <w:rPr>
                <w:rFonts w:cs="Arial"/>
              </w:rPr>
            </w:pPr>
            <w:r w:rsidRPr="00872510">
              <w:rPr>
                <w:rFonts w:cs="Arial"/>
              </w:rPr>
              <w:t>(DGLA, ARA, EPA, D5D)</w:t>
            </w:r>
          </w:p>
        </w:tc>
        <w:tc>
          <w:tcPr>
            <w:tcW w:w="3420" w:type="dxa"/>
          </w:tcPr>
          <w:p w:rsidR="00CB216F" w:rsidRPr="00A50EFD" w:rsidRDefault="00CB216F" w:rsidP="006604B9">
            <w:pPr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 w:rsidRPr="00A50EFD">
              <w:rPr>
                <w:rFonts w:cs="Arial"/>
                <w:lang w:val="en-US"/>
              </w:rPr>
              <w:t xml:space="preserve"> foods (for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>DGLA</w:t>
            </w:r>
            <w:r w:rsidRPr="00A50EFD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>ARA</w:t>
            </w:r>
            <w:r w:rsidRPr="00A50EFD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and D5D </w:t>
            </w:r>
            <w:r w:rsidRPr="00A50EFD">
              <w:rPr>
                <w:rFonts w:cs="Arial"/>
                <w:lang w:val="en-US"/>
              </w:rPr>
              <w:t>only), average media time, birth weight, consumption of fish (for EPA only), SFA and MUFA levels</w:t>
            </w:r>
            <w:r>
              <w:rPr>
                <w:rFonts w:cs="Arial"/>
                <w:lang w:val="en-US"/>
              </w:rPr>
              <w:t>, LDL, TG</w:t>
            </w:r>
          </w:p>
        </w:tc>
        <w:tc>
          <w:tcPr>
            <w:tcW w:w="3583" w:type="dxa"/>
          </w:tcPr>
          <w:p w:rsidR="00CB216F" w:rsidRPr="00A50EFD" w:rsidRDefault="00CB216F" w:rsidP="006604B9">
            <w:pPr>
              <w:keepNext/>
              <w:spacing w:line="360" w:lineRule="auto"/>
              <w:rPr>
                <w:rFonts w:cs="Arial"/>
                <w:lang w:val="en-US"/>
              </w:rPr>
            </w:pPr>
            <w:r w:rsidRPr="00A50EFD">
              <w:rPr>
                <w:rFonts w:cs="Arial"/>
                <w:lang w:val="en-US"/>
              </w:rPr>
              <w:t xml:space="preserve">SNP, age, sex, educational level of parents, country, consumption of </w:t>
            </w:r>
            <w:r w:rsidRPr="00734668">
              <w:rPr>
                <w:rFonts w:cs="Arial"/>
                <w:lang w:val="en-US"/>
              </w:rPr>
              <w:t>salty/snack</w:t>
            </w:r>
            <w:r>
              <w:rPr>
                <w:rFonts w:cs="Arial"/>
                <w:lang w:val="en-US"/>
              </w:rPr>
              <w:t xml:space="preserve"> </w:t>
            </w:r>
            <w:r w:rsidRPr="00A50EFD">
              <w:rPr>
                <w:rFonts w:cs="Arial"/>
                <w:lang w:val="en-US"/>
              </w:rPr>
              <w:t xml:space="preserve">foods (for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>DGLA</w:t>
            </w:r>
            <w:r w:rsidRPr="00A50EFD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cs="Arial"/>
                <w:color w:val="000000"/>
                <w:shd w:val="clear" w:color="auto" w:fill="FFFFFF"/>
                <w:lang w:val="en-US"/>
              </w:rPr>
              <w:t>ARA</w:t>
            </w:r>
            <w:r w:rsidRPr="00A50EFD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and D5D </w:t>
            </w:r>
            <w:r w:rsidRPr="00A50EFD">
              <w:rPr>
                <w:rFonts w:cs="Arial"/>
                <w:lang w:val="en-US"/>
              </w:rPr>
              <w:t>only), average media time, birth weight, consumption of fish (for EPA only), SFA and MUFA levels</w:t>
            </w:r>
            <w:r>
              <w:rPr>
                <w:rFonts w:cs="Arial"/>
                <w:lang w:val="en-US"/>
              </w:rPr>
              <w:t>, LDL, TG</w:t>
            </w:r>
          </w:p>
        </w:tc>
      </w:tr>
    </w:tbl>
    <w:p w:rsidR="00CB216F" w:rsidRPr="005A138F" w:rsidRDefault="00CB216F" w:rsidP="00CB216F">
      <w:pPr>
        <w:spacing w:line="360" w:lineRule="auto"/>
        <w:rPr>
          <w:rFonts w:ascii="Arial" w:hAnsi="Arial" w:cs="Arial"/>
          <w:lang w:val="en-US"/>
        </w:rPr>
      </w:pPr>
    </w:p>
    <w:p w:rsidR="001C2194" w:rsidRPr="00CB216F" w:rsidRDefault="000203A8">
      <w:pPr>
        <w:rPr>
          <w:lang w:val="en-US"/>
        </w:rPr>
      </w:pPr>
    </w:p>
    <w:sectPr w:rsidR="001C2194" w:rsidRPr="00CB2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F"/>
    <w:rsid w:val="000203A8"/>
    <w:rsid w:val="00516E0A"/>
    <w:rsid w:val="008F1B3A"/>
    <w:rsid w:val="00C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C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C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Wolters</dc:creator>
  <cp:lastModifiedBy>Maike Wolters</cp:lastModifiedBy>
  <cp:revision>2</cp:revision>
  <dcterms:created xsi:type="dcterms:W3CDTF">2017-04-20T12:49:00Z</dcterms:created>
  <dcterms:modified xsi:type="dcterms:W3CDTF">2017-07-06T08:10:00Z</dcterms:modified>
</cp:coreProperties>
</file>