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84BD" w14:textId="1EC768EA" w:rsidR="006F1840" w:rsidRPr="00641612" w:rsidRDefault="00D83C96" w:rsidP="007658AE">
      <w:pPr>
        <w:jc w:val="both"/>
        <w:rPr>
          <w:lang w:val="en-US"/>
        </w:rPr>
      </w:pPr>
      <w:r w:rsidRPr="00641612">
        <w:rPr>
          <w:rFonts w:ascii="Times New Roman" w:hAnsi="Times New Roman"/>
          <w:b/>
          <w:sz w:val="24"/>
          <w:lang w:val="en-US"/>
        </w:rPr>
        <w:t>S1 Table</w:t>
      </w:r>
      <w:r w:rsidR="000126B3" w:rsidRPr="00641612">
        <w:rPr>
          <w:rFonts w:ascii="Times New Roman" w:hAnsi="Times New Roman"/>
          <w:b/>
          <w:sz w:val="24"/>
          <w:lang w:val="en-US"/>
        </w:rPr>
        <w:t>.</w:t>
      </w:r>
      <w:r w:rsidR="006F1840" w:rsidRPr="00641612">
        <w:rPr>
          <w:rFonts w:ascii="Times New Roman" w:hAnsi="Times New Roman"/>
          <w:b/>
          <w:sz w:val="24"/>
          <w:lang w:val="en-US"/>
        </w:rPr>
        <w:t xml:space="preserve"> </w:t>
      </w:r>
      <w:r w:rsidR="005C62A7" w:rsidRPr="00641612">
        <w:rPr>
          <w:rFonts w:ascii="Times New Roman" w:hAnsi="Times New Roman"/>
          <w:b/>
          <w:sz w:val="24"/>
          <w:lang w:val="en-US"/>
        </w:rPr>
        <w:t xml:space="preserve">List of specimens </w:t>
      </w:r>
      <w:r w:rsidR="00C409C8" w:rsidRPr="00641612">
        <w:rPr>
          <w:rFonts w:ascii="Times New Roman" w:hAnsi="Times New Roman"/>
          <w:b/>
          <w:sz w:val="24"/>
          <w:lang w:val="en-US"/>
        </w:rPr>
        <w:t>included in</w:t>
      </w:r>
      <w:r w:rsidR="005C62A7" w:rsidRPr="00641612">
        <w:rPr>
          <w:rFonts w:ascii="Times New Roman" w:hAnsi="Times New Roman"/>
          <w:b/>
          <w:sz w:val="24"/>
          <w:lang w:val="en-US"/>
        </w:rPr>
        <w:t xml:space="preserve"> </w:t>
      </w:r>
      <w:r w:rsidR="00F471D9" w:rsidRPr="00641612">
        <w:rPr>
          <w:rFonts w:ascii="Times New Roman" w:hAnsi="Times New Roman"/>
          <w:b/>
          <w:sz w:val="24"/>
          <w:lang w:val="en-US"/>
        </w:rPr>
        <w:t>the present study</w:t>
      </w:r>
      <w:r w:rsidR="005C62A7" w:rsidRPr="00641612">
        <w:rPr>
          <w:rFonts w:ascii="Times New Roman" w:hAnsi="Times New Roman"/>
          <w:sz w:val="24"/>
          <w:lang w:val="en-US"/>
        </w:rPr>
        <w:t xml:space="preserve">. </w:t>
      </w:r>
      <w:r w:rsidR="00C409C8" w:rsidRPr="00641612">
        <w:rPr>
          <w:rFonts w:ascii="Times New Roman" w:hAnsi="Times New Roman"/>
          <w:sz w:val="24"/>
          <w:lang w:val="en-US"/>
        </w:rPr>
        <w:t xml:space="preserve"> </w:t>
      </w:r>
      <w:r w:rsidR="005C62A7" w:rsidRPr="00641612">
        <w:rPr>
          <w:rFonts w:ascii="Times New Roman" w:hAnsi="Times New Roman"/>
          <w:sz w:val="24"/>
          <w:lang w:val="en-US"/>
        </w:rPr>
        <w:t xml:space="preserve">For each </w:t>
      </w:r>
      <w:r w:rsidR="005F5E7F" w:rsidRPr="00641612">
        <w:rPr>
          <w:rFonts w:ascii="Times New Roman" w:hAnsi="Times New Roman"/>
          <w:sz w:val="24"/>
          <w:lang w:val="en-US"/>
        </w:rPr>
        <w:t>specimen</w:t>
      </w:r>
      <w:r w:rsidR="00C409C8" w:rsidRPr="00641612">
        <w:rPr>
          <w:rFonts w:ascii="Times New Roman" w:hAnsi="Times New Roman"/>
          <w:sz w:val="24"/>
          <w:lang w:val="en-US"/>
        </w:rPr>
        <w:t xml:space="preserve">, </w:t>
      </w:r>
      <w:r w:rsidR="005C62A7" w:rsidRPr="00641612">
        <w:rPr>
          <w:rFonts w:ascii="Times New Roman" w:hAnsi="Times New Roman"/>
          <w:sz w:val="24"/>
          <w:lang w:val="en-US"/>
        </w:rPr>
        <w:t>voucher</w:t>
      </w:r>
      <w:r w:rsidR="00F471D9" w:rsidRPr="00641612">
        <w:rPr>
          <w:rFonts w:ascii="Times New Roman" w:hAnsi="Times New Roman"/>
          <w:sz w:val="24"/>
          <w:lang w:val="en-US"/>
        </w:rPr>
        <w:t xml:space="preserve"> </w:t>
      </w:r>
      <w:r w:rsidR="005F5E7F" w:rsidRPr="00641612">
        <w:rPr>
          <w:rFonts w:ascii="Times New Roman" w:hAnsi="Times New Roman"/>
          <w:sz w:val="24"/>
          <w:lang w:val="en-US"/>
        </w:rPr>
        <w:t>and/</w:t>
      </w:r>
      <w:r w:rsidR="00F471D9" w:rsidRPr="00641612">
        <w:rPr>
          <w:rFonts w:ascii="Times New Roman" w:hAnsi="Times New Roman"/>
          <w:sz w:val="24"/>
          <w:lang w:val="en-US"/>
        </w:rPr>
        <w:t>or field</w:t>
      </w:r>
      <w:r w:rsidR="005C62A7" w:rsidRPr="00641612">
        <w:rPr>
          <w:rFonts w:ascii="Times New Roman" w:hAnsi="Times New Roman"/>
          <w:sz w:val="24"/>
          <w:lang w:val="en-US"/>
        </w:rPr>
        <w:t xml:space="preserve"> number</w:t>
      </w:r>
      <w:r w:rsidR="003C2415" w:rsidRPr="00641612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="0032628A" w:rsidRPr="00641612">
        <w:rPr>
          <w:rFonts w:ascii="Times New Roman" w:hAnsi="Times New Roman"/>
          <w:sz w:val="24"/>
          <w:lang w:val="en-US"/>
        </w:rPr>
        <w:t>GenBank</w:t>
      </w:r>
      <w:proofErr w:type="spellEnd"/>
      <w:r w:rsidR="0032628A" w:rsidRPr="00641612">
        <w:rPr>
          <w:rFonts w:ascii="Times New Roman" w:hAnsi="Times New Roman"/>
          <w:sz w:val="24"/>
          <w:lang w:val="en-US"/>
        </w:rPr>
        <w:t xml:space="preserve"> accession number</w:t>
      </w:r>
      <w:r w:rsidR="00F471D9" w:rsidRPr="00641612">
        <w:rPr>
          <w:rFonts w:ascii="Times New Roman" w:hAnsi="Times New Roman"/>
          <w:sz w:val="24"/>
          <w:lang w:val="en-US"/>
        </w:rPr>
        <w:t>,</w:t>
      </w:r>
      <w:r w:rsidR="0032628A" w:rsidRPr="00641612">
        <w:rPr>
          <w:rFonts w:ascii="Times New Roman" w:hAnsi="Times New Roman"/>
          <w:sz w:val="24"/>
          <w:lang w:val="en-US"/>
        </w:rPr>
        <w:t xml:space="preserve"> </w:t>
      </w:r>
      <w:r w:rsidR="003C2415" w:rsidRPr="00641612">
        <w:rPr>
          <w:rFonts w:ascii="Times New Roman" w:hAnsi="Times New Roman"/>
          <w:sz w:val="24"/>
          <w:lang w:val="en-US"/>
        </w:rPr>
        <w:t>locality</w:t>
      </w:r>
      <w:r w:rsidR="00F471D9" w:rsidRPr="00641612">
        <w:rPr>
          <w:rFonts w:ascii="Times New Roman" w:hAnsi="Times New Roman"/>
          <w:sz w:val="24"/>
          <w:lang w:val="en-US"/>
        </w:rPr>
        <w:t>, and type of analysis</w:t>
      </w:r>
      <w:r w:rsidR="005C62A7" w:rsidRPr="00641612">
        <w:rPr>
          <w:rFonts w:ascii="Times New Roman" w:hAnsi="Times New Roman"/>
          <w:sz w:val="24"/>
          <w:lang w:val="en-US"/>
        </w:rPr>
        <w:t xml:space="preserve"> </w:t>
      </w:r>
      <w:r w:rsidR="00F471D9" w:rsidRPr="00641612">
        <w:rPr>
          <w:rFonts w:ascii="Times New Roman" w:hAnsi="Times New Roman"/>
          <w:sz w:val="24"/>
          <w:lang w:val="en-US"/>
        </w:rPr>
        <w:t>are</w:t>
      </w:r>
      <w:r w:rsidR="005C62A7" w:rsidRPr="00641612">
        <w:rPr>
          <w:rFonts w:ascii="Times New Roman" w:hAnsi="Times New Roman"/>
          <w:sz w:val="24"/>
          <w:lang w:val="en-US"/>
        </w:rPr>
        <w:t xml:space="preserve"> provided</w:t>
      </w:r>
      <w:r w:rsidR="005F5E7F" w:rsidRPr="00641612">
        <w:rPr>
          <w:rFonts w:ascii="Times New Roman" w:hAnsi="Times New Roman"/>
          <w:sz w:val="24"/>
          <w:lang w:val="en-US"/>
        </w:rPr>
        <w:t xml:space="preserve"> </w:t>
      </w:r>
      <w:r w:rsidR="0081480B" w:rsidRPr="00641612">
        <w:rPr>
          <w:rFonts w:ascii="Times New Roman" w:hAnsi="Times New Roman"/>
          <w:sz w:val="24"/>
          <w:lang w:val="en-US"/>
        </w:rPr>
        <w:t>(</w:t>
      </w:r>
      <w:proofErr w:type="spellStart"/>
      <w:r w:rsidR="0081480B" w:rsidRPr="00641612">
        <w:rPr>
          <w:rFonts w:ascii="Times New Roman" w:hAnsi="Times New Roman"/>
          <w:sz w:val="24"/>
          <w:lang w:val="en-US"/>
        </w:rPr>
        <w:t>C</w:t>
      </w:r>
      <w:r w:rsidR="005F5E7F" w:rsidRPr="00641612">
        <w:rPr>
          <w:rFonts w:ascii="Times New Roman" w:hAnsi="Times New Roman"/>
          <w:sz w:val="24"/>
          <w:lang w:val="en-US"/>
        </w:rPr>
        <w:t>yt</w:t>
      </w:r>
      <w:proofErr w:type="spellEnd"/>
      <w:r w:rsidR="0081480B" w:rsidRPr="00641612">
        <w:rPr>
          <w:rFonts w:ascii="Times New Roman" w:hAnsi="Times New Roman"/>
          <w:sz w:val="24"/>
          <w:lang w:val="en-US"/>
        </w:rPr>
        <w:t xml:space="preserve"> = </w:t>
      </w:r>
      <w:r w:rsidR="00322564" w:rsidRPr="00641612">
        <w:rPr>
          <w:rFonts w:ascii="Times New Roman" w:hAnsi="Times New Roman"/>
          <w:sz w:val="24"/>
          <w:lang w:val="en-US"/>
        </w:rPr>
        <w:t>C</w:t>
      </w:r>
      <w:r w:rsidR="0081480B" w:rsidRPr="00641612">
        <w:rPr>
          <w:rFonts w:ascii="Times New Roman" w:hAnsi="Times New Roman"/>
          <w:sz w:val="24"/>
          <w:lang w:val="en-US"/>
        </w:rPr>
        <w:t xml:space="preserve">ytogenetics; </w:t>
      </w:r>
      <w:proofErr w:type="spellStart"/>
      <w:r w:rsidR="0081480B" w:rsidRPr="00641612">
        <w:rPr>
          <w:rFonts w:ascii="Times New Roman" w:hAnsi="Times New Roman"/>
          <w:sz w:val="24"/>
          <w:lang w:val="en-US"/>
        </w:rPr>
        <w:t>Mol</w:t>
      </w:r>
      <w:proofErr w:type="spellEnd"/>
      <w:r w:rsidR="0081480B" w:rsidRPr="00641612">
        <w:rPr>
          <w:rFonts w:ascii="Times New Roman" w:hAnsi="Times New Roman"/>
          <w:sz w:val="24"/>
          <w:lang w:val="en-US"/>
        </w:rPr>
        <w:t xml:space="preserve"> = </w:t>
      </w:r>
      <w:r w:rsidR="00322564" w:rsidRPr="00641612">
        <w:rPr>
          <w:rFonts w:ascii="Times New Roman" w:hAnsi="Times New Roman"/>
          <w:sz w:val="24"/>
          <w:lang w:val="en-US"/>
        </w:rPr>
        <w:t>M</w:t>
      </w:r>
      <w:r w:rsidR="0081480B" w:rsidRPr="00641612">
        <w:rPr>
          <w:rFonts w:ascii="Times New Roman" w:hAnsi="Times New Roman"/>
          <w:sz w:val="24"/>
          <w:lang w:val="en-US"/>
        </w:rPr>
        <w:t>olecular; Mor</w:t>
      </w:r>
      <w:r w:rsidR="005F5E7F" w:rsidRPr="00641612">
        <w:rPr>
          <w:rFonts w:ascii="Times New Roman" w:hAnsi="Times New Roman"/>
          <w:sz w:val="24"/>
          <w:lang w:val="en-US"/>
        </w:rPr>
        <w:t>ph</w:t>
      </w:r>
      <w:r w:rsidR="0081480B" w:rsidRPr="00641612">
        <w:rPr>
          <w:rFonts w:ascii="Times New Roman" w:hAnsi="Times New Roman"/>
          <w:sz w:val="24"/>
          <w:lang w:val="en-US"/>
        </w:rPr>
        <w:t xml:space="preserve"> = Morphology).</w:t>
      </w:r>
      <w:r w:rsidR="00EB531D" w:rsidRPr="00641612">
        <w:rPr>
          <w:rFonts w:ascii="Times New Roman" w:hAnsi="Times New Roman"/>
          <w:sz w:val="24"/>
          <w:lang w:val="en-US"/>
        </w:rPr>
        <w:t xml:space="preserve"> </w:t>
      </w:r>
      <w:r w:rsidR="005F5E7F" w:rsidRPr="00641612">
        <w:rPr>
          <w:rFonts w:ascii="Times New Roman" w:hAnsi="Times New Roman"/>
          <w:sz w:val="24"/>
          <w:lang w:val="en-US"/>
        </w:rPr>
        <w:t>In bold, sequences produced in the presen</w:t>
      </w:r>
      <w:r w:rsidR="00B115C1" w:rsidRPr="00641612">
        <w:rPr>
          <w:rFonts w:ascii="Times New Roman" w:hAnsi="Times New Roman"/>
          <w:sz w:val="24"/>
          <w:lang w:val="en-US"/>
        </w:rPr>
        <w:t>t</w:t>
      </w:r>
      <w:r w:rsidR="005F5E7F" w:rsidRPr="00641612">
        <w:rPr>
          <w:rFonts w:ascii="Times New Roman" w:hAnsi="Times New Roman"/>
          <w:sz w:val="24"/>
          <w:lang w:val="en-US"/>
        </w:rPr>
        <w:t xml:space="preserve"> study. </w:t>
      </w:r>
      <w:r w:rsidR="00F471D9" w:rsidRPr="00641612">
        <w:rPr>
          <w:rFonts w:ascii="Times New Roman" w:hAnsi="Times New Roman"/>
          <w:sz w:val="24"/>
          <w:lang w:val="en-US"/>
        </w:rPr>
        <w:t>S</w:t>
      </w:r>
      <w:r w:rsidR="00EB531D" w:rsidRPr="00641612">
        <w:rPr>
          <w:rFonts w:ascii="Times New Roman" w:hAnsi="Times New Roman"/>
          <w:sz w:val="24"/>
          <w:lang w:val="en-US"/>
        </w:rPr>
        <w:t xml:space="preserve">tates are </w:t>
      </w:r>
      <w:r w:rsidR="008B0F4A" w:rsidRPr="00641612">
        <w:rPr>
          <w:rFonts w:ascii="Times New Roman" w:hAnsi="Times New Roman"/>
          <w:sz w:val="24"/>
          <w:lang w:val="en-US"/>
        </w:rPr>
        <w:t>ES (</w:t>
      </w:r>
      <w:r w:rsidR="008B0F4A" w:rsidRPr="00F30CDE">
        <w:rPr>
          <w:rFonts w:ascii="Times New Roman" w:hAnsi="Times New Roman"/>
          <w:sz w:val="24"/>
        </w:rPr>
        <w:t>Espírito Santo</w:t>
      </w:r>
      <w:r w:rsidR="008B0F4A" w:rsidRPr="00641612">
        <w:rPr>
          <w:rFonts w:ascii="Times New Roman" w:hAnsi="Times New Roman"/>
          <w:sz w:val="24"/>
          <w:lang w:val="en-US"/>
        </w:rPr>
        <w:t>), MG (</w:t>
      </w:r>
      <w:r w:rsidR="008B0F4A" w:rsidRPr="00F30CDE">
        <w:rPr>
          <w:rFonts w:ascii="Times New Roman" w:hAnsi="Times New Roman"/>
          <w:sz w:val="24"/>
        </w:rPr>
        <w:t>Minas Gerais</w:t>
      </w:r>
      <w:r w:rsidR="008B0F4A" w:rsidRPr="00641612">
        <w:rPr>
          <w:rFonts w:ascii="Times New Roman" w:hAnsi="Times New Roman"/>
          <w:sz w:val="24"/>
          <w:lang w:val="en-US"/>
        </w:rPr>
        <w:t xml:space="preserve">), </w:t>
      </w:r>
      <w:r w:rsidR="00EB531D" w:rsidRPr="00641612">
        <w:rPr>
          <w:rFonts w:ascii="Times New Roman" w:hAnsi="Times New Roman"/>
          <w:sz w:val="24"/>
          <w:lang w:val="en-US"/>
        </w:rPr>
        <w:t>MT (</w:t>
      </w:r>
      <w:r w:rsidR="00EB531D" w:rsidRPr="00F30CDE">
        <w:rPr>
          <w:rFonts w:ascii="Times New Roman" w:hAnsi="Times New Roman"/>
          <w:sz w:val="24"/>
        </w:rPr>
        <w:t>Mato Grosso</w:t>
      </w:r>
      <w:r w:rsidR="00EB531D" w:rsidRPr="00641612">
        <w:rPr>
          <w:rFonts w:ascii="Times New Roman" w:hAnsi="Times New Roman"/>
          <w:sz w:val="24"/>
          <w:lang w:val="en-US"/>
        </w:rPr>
        <w:t xml:space="preserve">), </w:t>
      </w:r>
      <w:r w:rsidR="00F471D9" w:rsidRPr="00641612">
        <w:rPr>
          <w:rFonts w:ascii="Times New Roman" w:hAnsi="Times New Roman"/>
          <w:sz w:val="24"/>
          <w:lang w:val="en-US"/>
        </w:rPr>
        <w:t>PA (</w:t>
      </w:r>
      <w:r w:rsidR="00F471D9" w:rsidRPr="00F30CDE">
        <w:rPr>
          <w:rFonts w:ascii="Times New Roman" w:hAnsi="Times New Roman"/>
          <w:sz w:val="24"/>
        </w:rPr>
        <w:t>Pará</w:t>
      </w:r>
      <w:r w:rsidR="00F471D9" w:rsidRPr="00641612">
        <w:rPr>
          <w:rFonts w:ascii="Times New Roman" w:hAnsi="Times New Roman"/>
          <w:sz w:val="24"/>
          <w:lang w:val="en-US"/>
        </w:rPr>
        <w:t>)</w:t>
      </w:r>
      <w:r w:rsidR="00EB531D" w:rsidRPr="00641612">
        <w:rPr>
          <w:rFonts w:ascii="Times New Roman" w:hAnsi="Times New Roman"/>
          <w:sz w:val="24"/>
          <w:lang w:val="en-US"/>
        </w:rPr>
        <w:t xml:space="preserve">, </w:t>
      </w:r>
      <w:r w:rsidR="00F471D9" w:rsidRPr="00641612">
        <w:rPr>
          <w:rFonts w:ascii="Times New Roman" w:hAnsi="Times New Roman"/>
          <w:sz w:val="24"/>
          <w:lang w:val="en-US"/>
        </w:rPr>
        <w:t>RJ (</w:t>
      </w:r>
      <w:r w:rsidR="00F471D9" w:rsidRPr="00F30CDE">
        <w:rPr>
          <w:rFonts w:ascii="Times New Roman" w:hAnsi="Times New Roman"/>
          <w:sz w:val="24"/>
        </w:rPr>
        <w:t>Rio de Janeiro</w:t>
      </w:r>
      <w:r w:rsidR="00F471D9" w:rsidRPr="00641612">
        <w:rPr>
          <w:rFonts w:ascii="Times New Roman" w:hAnsi="Times New Roman"/>
          <w:sz w:val="24"/>
          <w:lang w:val="en-US"/>
        </w:rPr>
        <w:t>)</w:t>
      </w:r>
      <w:r w:rsidR="00EB531D" w:rsidRPr="00641612">
        <w:rPr>
          <w:rFonts w:ascii="Times New Roman" w:hAnsi="Times New Roman"/>
          <w:sz w:val="24"/>
          <w:lang w:val="en-US"/>
        </w:rPr>
        <w:t xml:space="preserve">, </w:t>
      </w:r>
      <w:r w:rsidR="00F471D9" w:rsidRPr="00641612">
        <w:rPr>
          <w:rFonts w:ascii="Times New Roman" w:hAnsi="Times New Roman"/>
          <w:sz w:val="24"/>
          <w:lang w:val="en-US"/>
        </w:rPr>
        <w:t xml:space="preserve">and </w:t>
      </w:r>
      <w:r w:rsidR="00EB531D" w:rsidRPr="00641612">
        <w:rPr>
          <w:rFonts w:ascii="Times New Roman" w:hAnsi="Times New Roman"/>
          <w:sz w:val="24"/>
          <w:lang w:val="en-US"/>
        </w:rPr>
        <w:t>SP (</w:t>
      </w:r>
      <w:r w:rsidR="00EB531D" w:rsidRPr="00F30CDE">
        <w:rPr>
          <w:rFonts w:ascii="Times New Roman" w:hAnsi="Times New Roman"/>
          <w:sz w:val="24"/>
        </w:rPr>
        <w:t>São Paulo</w:t>
      </w:r>
      <w:r w:rsidR="00EB531D" w:rsidRPr="00641612">
        <w:rPr>
          <w:rFonts w:ascii="Times New Roman" w:hAnsi="Times New Roman"/>
          <w:sz w:val="24"/>
          <w:lang w:val="en-US"/>
        </w:rPr>
        <w:t>)</w:t>
      </w:r>
      <w:r w:rsidR="005C62A7" w:rsidRPr="00641612">
        <w:rPr>
          <w:rFonts w:ascii="Times New Roman" w:hAnsi="Times New Roman"/>
          <w:sz w:val="24"/>
          <w:lang w:val="en-US"/>
        </w:rPr>
        <w:t>.</w:t>
      </w:r>
      <w:r w:rsidR="00AE3983" w:rsidRPr="00641612">
        <w:rPr>
          <w:rFonts w:ascii="Times New Roman" w:hAnsi="Times New Roman"/>
          <w:sz w:val="24"/>
          <w:lang w:val="en-US"/>
        </w:rPr>
        <w:t xml:space="preserve"> </w:t>
      </w:r>
      <w:r w:rsidR="00C409C8" w:rsidRPr="00641612">
        <w:rPr>
          <w:rFonts w:ascii="Times New Roman" w:hAnsi="Times New Roman"/>
          <w:sz w:val="24"/>
          <w:lang w:val="en-US"/>
        </w:rPr>
        <w:t xml:space="preserve"> </w:t>
      </w:r>
      <w:r w:rsidR="00F471D9" w:rsidRPr="00641612">
        <w:rPr>
          <w:rFonts w:ascii="Times New Roman" w:hAnsi="Times New Roman"/>
          <w:sz w:val="24"/>
          <w:lang w:val="en-US"/>
        </w:rPr>
        <w:t>Localities are</w:t>
      </w:r>
      <w:r w:rsidR="003D3A35" w:rsidRPr="00641612">
        <w:rPr>
          <w:rFonts w:ascii="Times New Roman" w:hAnsi="Times New Roman"/>
          <w:sz w:val="24"/>
          <w:lang w:val="en-US"/>
        </w:rPr>
        <w:t xml:space="preserve"> plotted on map (</w:t>
      </w:r>
      <w:r w:rsidR="004E5B5A" w:rsidRPr="00641612">
        <w:rPr>
          <w:rFonts w:ascii="Times New Roman" w:hAnsi="Times New Roman"/>
          <w:sz w:val="24"/>
          <w:lang w:val="en-US"/>
        </w:rPr>
        <w:t>F</w:t>
      </w:r>
      <w:r w:rsidR="004D2F1B" w:rsidRPr="00641612">
        <w:rPr>
          <w:rFonts w:ascii="Times New Roman" w:hAnsi="Times New Roman"/>
          <w:sz w:val="24"/>
          <w:lang w:val="en-US"/>
        </w:rPr>
        <w:t>ig.</w:t>
      </w:r>
      <w:r w:rsidR="003D3A35" w:rsidRPr="00641612">
        <w:rPr>
          <w:rFonts w:ascii="Times New Roman" w:hAnsi="Times New Roman"/>
          <w:sz w:val="24"/>
          <w:lang w:val="en-US"/>
        </w:rPr>
        <w:t xml:space="preserve"> </w:t>
      </w:r>
      <w:r w:rsidR="00F471D9" w:rsidRPr="00641612">
        <w:rPr>
          <w:rFonts w:ascii="Times New Roman" w:hAnsi="Times New Roman"/>
          <w:sz w:val="24"/>
          <w:lang w:val="en-US"/>
        </w:rPr>
        <w:t>1</w:t>
      </w:r>
      <w:r w:rsidR="003D3A35" w:rsidRPr="00641612">
        <w:rPr>
          <w:rFonts w:ascii="Times New Roman" w:hAnsi="Times New Roman"/>
          <w:sz w:val="24"/>
          <w:lang w:val="en-US"/>
        </w:rPr>
        <w:t>)</w:t>
      </w:r>
      <w:r w:rsidR="00C409C8" w:rsidRPr="00641612">
        <w:rPr>
          <w:rFonts w:ascii="Times New Roman" w:hAnsi="Times New Roman"/>
          <w:sz w:val="24"/>
          <w:lang w:val="en-US"/>
        </w:rPr>
        <w:t>.</w:t>
      </w:r>
    </w:p>
    <w:tbl>
      <w:tblPr>
        <w:tblW w:w="14455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1559"/>
        <w:gridCol w:w="1559"/>
        <w:gridCol w:w="2268"/>
        <w:gridCol w:w="2693"/>
        <w:gridCol w:w="851"/>
        <w:gridCol w:w="992"/>
        <w:gridCol w:w="851"/>
        <w:gridCol w:w="1169"/>
      </w:tblGrid>
      <w:tr w:rsidR="00F94F1C" w:rsidRPr="00641612" w14:paraId="478BED28" w14:textId="77777777" w:rsidTr="00641612">
        <w:trPr>
          <w:trHeight w:val="397"/>
          <w:jc w:val="center"/>
        </w:trPr>
        <w:tc>
          <w:tcPr>
            <w:tcW w:w="2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055147" w14:textId="77777777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lang w:val="en-US" w:eastAsia="pt-BR"/>
              </w:rPr>
              <w:t>Species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0BEC21" w14:textId="61DEF325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highlight w:val="yellow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Voucher Number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6E97EF" w14:textId="4122BF9D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Field Number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C7A5E2" w14:textId="0D6B9CE7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proofErr w:type="spellStart"/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GenBank</w:t>
            </w:r>
            <w:proofErr w:type="spellEnd"/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 xml:space="preserve"> Accession Number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33A4D2" w14:textId="77777777" w:rsidR="00322564" w:rsidRPr="00641612" w:rsidRDefault="00322564" w:rsidP="00E47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Locality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46DE56" w14:textId="77777777" w:rsidR="00322564" w:rsidRPr="00641612" w:rsidRDefault="00322564" w:rsidP="00322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proofErr w:type="spellStart"/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Cyt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73C110CD" w14:textId="40C194DF" w:rsidR="00322564" w:rsidRPr="00641612" w:rsidRDefault="003C5F4F" w:rsidP="00322564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2n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CC5F1D" w14:textId="5ED02FA7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proofErr w:type="spellStart"/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Mol</w:t>
            </w:r>
            <w:proofErr w:type="spellEnd"/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699528" w14:textId="77777777" w:rsidR="00322564" w:rsidRPr="00641612" w:rsidRDefault="00322564" w:rsidP="0057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</w:pPr>
            <w:r w:rsidRPr="0064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 w:eastAsia="pt-BR"/>
              </w:rPr>
              <w:t>Morph</w:t>
            </w:r>
          </w:p>
        </w:tc>
      </w:tr>
      <w:tr w:rsidR="00F94F1C" w:rsidRPr="00641612" w14:paraId="49E94E92" w14:textId="77777777" w:rsidTr="00641612">
        <w:trPr>
          <w:trHeight w:val="397"/>
          <w:jc w:val="center"/>
        </w:trPr>
        <w:tc>
          <w:tcPr>
            <w:tcW w:w="251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15F843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E20F4A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7A714167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MF29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E6FD1C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EU579507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88FC34" w14:textId="77777777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ES: Linhares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03959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1A47345" w14:textId="4352D0A0" w:rsidR="00322564" w:rsidRPr="00641612" w:rsidRDefault="00322564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E4D8BD" w14:textId="50AE8155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tcBorders>
              <w:top w:val="single" w:sz="18" w:space="0" w:color="auto"/>
            </w:tcBorders>
            <w:vAlign w:val="center"/>
          </w:tcPr>
          <w:p w14:paraId="375B7020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1F7485CF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67813CE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9C745F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MN72737</w:t>
            </w:r>
          </w:p>
        </w:tc>
        <w:tc>
          <w:tcPr>
            <w:tcW w:w="1559" w:type="dxa"/>
            <w:vAlign w:val="center"/>
          </w:tcPr>
          <w:p w14:paraId="68290C45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ITA30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C88FE8" w14:textId="6D1DB676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456CC7" w14:textId="32368585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 xml:space="preserve">MG: </w:t>
            </w:r>
            <w:r w:rsidR="00F30CDE" w:rsidRPr="00641612">
              <w:rPr>
                <w:rFonts w:ascii="Times New Roman" w:hAnsi="Times New Roman"/>
              </w:rPr>
              <w:t>Pirapitinga</w:t>
            </w:r>
          </w:p>
        </w:tc>
        <w:tc>
          <w:tcPr>
            <w:tcW w:w="851" w:type="dxa"/>
            <w:vAlign w:val="center"/>
          </w:tcPr>
          <w:p w14:paraId="786B02A7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3203C500" w14:textId="055B7BA2" w:rsidR="00322564" w:rsidRPr="00641612" w:rsidRDefault="003C5F4F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</w:t>
            </w:r>
            <w:r w:rsidR="00322564" w:rsidRPr="00641612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851" w:type="dxa"/>
            <w:vAlign w:val="center"/>
          </w:tcPr>
          <w:p w14:paraId="3C51C451" w14:textId="2CE6EC4B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7E536D0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47A6EBEC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43E0B2C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F80EE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MN72738</w:t>
            </w:r>
          </w:p>
        </w:tc>
        <w:tc>
          <w:tcPr>
            <w:tcW w:w="1559" w:type="dxa"/>
            <w:vAlign w:val="center"/>
          </w:tcPr>
          <w:p w14:paraId="7E422484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ITA31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A7FD81C" w14:textId="27EDB133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5928343" w14:textId="70AD05BF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 xml:space="preserve">MG: </w:t>
            </w:r>
            <w:r w:rsidR="00F30CDE" w:rsidRPr="00641612">
              <w:rPr>
                <w:rFonts w:ascii="Times New Roman" w:hAnsi="Times New Roman"/>
              </w:rPr>
              <w:t>Pira</w:t>
            </w:r>
            <w:bookmarkStart w:id="0" w:name="_GoBack"/>
            <w:bookmarkEnd w:id="0"/>
            <w:r w:rsidR="00F30CDE" w:rsidRPr="00641612">
              <w:rPr>
                <w:rFonts w:ascii="Times New Roman" w:hAnsi="Times New Roman"/>
              </w:rPr>
              <w:t>pitinga</w:t>
            </w:r>
          </w:p>
        </w:tc>
        <w:tc>
          <w:tcPr>
            <w:tcW w:w="851" w:type="dxa"/>
            <w:vAlign w:val="center"/>
          </w:tcPr>
          <w:p w14:paraId="00C27A0F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5D60C3B3" w14:textId="21A2A549" w:rsidR="00322564" w:rsidRPr="00641612" w:rsidRDefault="00322564" w:rsidP="003C5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60*</w:t>
            </w:r>
          </w:p>
        </w:tc>
        <w:tc>
          <w:tcPr>
            <w:tcW w:w="851" w:type="dxa"/>
            <w:vAlign w:val="center"/>
          </w:tcPr>
          <w:p w14:paraId="3FD14753" w14:textId="55A95CFA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5AAA05A2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6060D2CE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9B58EEE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392443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MN74371</w:t>
            </w:r>
          </w:p>
        </w:tc>
        <w:tc>
          <w:tcPr>
            <w:tcW w:w="1559" w:type="dxa"/>
            <w:vAlign w:val="center"/>
          </w:tcPr>
          <w:p w14:paraId="2C311C72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FS14-20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1D0FDC" w14:textId="64B3AD65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F671F1" w14:textId="77777777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Cachoeiras de Macacu</w:t>
            </w:r>
          </w:p>
        </w:tc>
        <w:tc>
          <w:tcPr>
            <w:tcW w:w="851" w:type="dxa"/>
            <w:vAlign w:val="center"/>
          </w:tcPr>
          <w:p w14:paraId="557E10AD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</w:tcPr>
          <w:p w14:paraId="1F03544A" w14:textId="60C73F5D" w:rsidR="00322564" w:rsidRPr="00641612" w:rsidRDefault="00322564" w:rsidP="003C5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</w:t>
            </w:r>
            <w:r w:rsidR="003C5F4F" w:rsidRPr="00641612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641612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</w:tc>
        <w:tc>
          <w:tcPr>
            <w:tcW w:w="851" w:type="dxa"/>
            <w:vAlign w:val="center"/>
          </w:tcPr>
          <w:p w14:paraId="6052ACCA" w14:textId="6440A4E8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5EBBA975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Skull</w:t>
            </w:r>
          </w:p>
        </w:tc>
      </w:tr>
      <w:tr w:rsidR="00F94F1C" w:rsidRPr="00641612" w14:paraId="430D7F90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D8418DA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A523D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NM74372</w:t>
            </w:r>
          </w:p>
        </w:tc>
        <w:tc>
          <w:tcPr>
            <w:tcW w:w="1559" w:type="dxa"/>
            <w:vAlign w:val="center"/>
          </w:tcPr>
          <w:p w14:paraId="39F1CF7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FS14-35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B1ECBE" w14:textId="5C0FDA8D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D3F1F1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Cachoeiras de Macacu</w:t>
            </w:r>
          </w:p>
        </w:tc>
        <w:tc>
          <w:tcPr>
            <w:tcW w:w="851" w:type="dxa"/>
            <w:vAlign w:val="center"/>
          </w:tcPr>
          <w:p w14:paraId="7DF577E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78E5685A" w14:textId="13D99950" w:rsidR="0041775B" w:rsidRPr="00641612" w:rsidRDefault="003C5F4F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4D04B799" w14:textId="5DC565F6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9043FB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40C5299C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4A25B06E" w14:textId="77777777" w:rsidR="003C5F4F" w:rsidRPr="00641612" w:rsidRDefault="003C5F4F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E511E" w14:textId="77777777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MN79852</w:t>
            </w:r>
          </w:p>
        </w:tc>
        <w:tc>
          <w:tcPr>
            <w:tcW w:w="1559" w:type="dxa"/>
            <w:vAlign w:val="center"/>
          </w:tcPr>
          <w:p w14:paraId="2BAAA79E" w14:textId="77777777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MFD01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D2952" w14:textId="77777777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570F39" w14:textId="77777777" w:rsidR="003C5F4F" w:rsidRPr="00641612" w:rsidRDefault="003C5F4F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Cachoeiras de Macacu</w:t>
            </w:r>
          </w:p>
        </w:tc>
        <w:tc>
          <w:tcPr>
            <w:tcW w:w="851" w:type="dxa"/>
            <w:vAlign w:val="center"/>
          </w:tcPr>
          <w:p w14:paraId="43EFCEC8" w14:textId="77777777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46ED63B5" w14:textId="3BBDE5DA" w:rsidR="003C5F4F" w:rsidRPr="00641612" w:rsidRDefault="003C5F4F" w:rsidP="001A1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 xml:space="preserve">60 </w:t>
            </w:r>
            <w:r w:rsidR="001A10A7" w:rsidRPr="00641612">
              <w:rPr>
                <w:rFonts w:ascii="Times New Roman" w:hAnsi="Times New Roman"/>
                <w:color w:val="000000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61DC96A9" w14:textId="52594D0A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169" w:type="dxa"/>
            <w:vAlign w:val="center"/>
          </w:tcPr>
          <w:p w14:paraId="668CC096" w14:textId="77777777" w:rsidR="003C5F4F" w:rsidRPr="00641612" w:rsidRDefault="003C5F4F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D4D4883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6DA2DD2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1CBD8F" w14:textId="23CE5355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MN76970</w:t>
            </w:r>
          </w:p>
        </w:tc>
        <w:tc>
          <w:tcPr>
            <w:tcW w:w="1559" w:type="dxa"/>
            <w:vAlign w:val="center"/>
          </w:tcPr>
          <w:p w14:paraId="78A102D8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RB-M-3-51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F707E3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6F66D33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RJ: Cambuci</w:t>
            </w:r>
          </w:p>
        </w:tc>
        <w:tc>
          <w:tcPr>
            <w:tcW w:w="851" w:type="dxa"/>
            <w:vAlign w:val="center"/>
          </w:tcPr>
          <w:p w14:paraId="76C82048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</w:tcPr>
          <w:p w14:paraId="3497C5BB" w14:textId="60354893" w:rsidR="00A31AE0" w:rsidRPr="00641612" w:rsidRDefault="00A31AE0" w:rsidP="001A1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 xml:space="preserve">60 </w:t>
            </w:r>
            <w:r w:rsidR="001A10A7" w:rsidRPr="00641612">
              <w:rPr>
                <w:rFonts w:ascii="Times New Roman" w:hAnsi="Times New Roman"/>
                <w:color w:val="000000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768B536D" w14:textId="1C16DFE3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169" w:type="dxa"/>
            <w:vAlign w:val="center"/>
          </w:tcPr>
          <w:p w14:paraId="5A0C84BE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A0FB90C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8E39B1E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C272FE" w14:textId="3D5FA4D8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MN76972</w:t>
            </w:r>
          </w:p>
        </w:tc>
        <w:tc>
          <w:tcPr>
            <w:tcW w:w="1559" w:type="dxa"/>
            <w:vAlign w:val="center"/>
          </w:tcPr>
          <w:p w14:paraId="24C22A61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RB-M-3-52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E0963E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F09B8C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RJ: Cambuci</w:t>
            </w:r>
          </w:p>
        </w:tc>
        <w:tc>
          <w:tcPr>
            <w:tcW w:w="851" w:type="dxa"/>
            <w:vAlign w:val="center"/>
          </w:tcPr>
          <w:p w14:paraId="628C0739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5C64D15A" w14:textId="20367D91" w:rsidR="00A31AE0" w:rsidRPr="00641612" w:rsidRDefault="00A31AE0" w:rsidP="001A10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 xml:space="preserve">60 </w:t>
            </w:r>
            <w:r w:rsidR="001A10A7" w:rsidRPr="00641612">
              <w:rPr>
                <w:rFonts w:ascii="Times New Roman" w:hAnsi="Times New Roman"/>
                <w:color w:val="000000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30FE0CD8" w14:textId="3D896E9A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169" w:type="dxa"/>
            <w:vAlign w:val="center"/>
          </w:tcPr>
          <w:p w14:paraId="1D3F8CF8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BC0E982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83AC89E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2F2546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25B5BA09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FU16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AEA94F" w14:textId="1943B874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A224D4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</w:rPr>
              <w:t xml:space="preserve">RJ: </w:t>
            </w:r>
            <w:r w:rsidRPr="00641612">
              <w:rPr>
                <w:rFonts w:ascii="Times New Roman" w:hAnsi="Times New Roman"/>
                <w:color w:val="000000"/>
              </w:rPr>
              <w:t>Casimiro de Abreu</w:t>
            </w:r>
          </w:p>
        </w:tc>
        <w:tc>
          <w:tcPr>
            <w:tcW w:w="851" w:type="dxa"/>
            <w:vAlign w:val="center"/>
          </w:tcPr>
          <w:p w14:paraId="716B866B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</w:tcPr>
          <w:p w14:paraId="45840996" w14:textId="215E72D5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4510B9EC" w14:textId="22C04782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DB960BC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8E73060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2CAF890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AEB26E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1C002B90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FU17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93E1B1" w14:textId="560806A4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D462DD9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</w:rPr>
              <w:t xml:space="preserve">RJ: </w:t>
            </w:r>
            <w:r w:rsidRPr="00641612">
              <w:rPr>
                <w:rFonts w:ascii="Times New Roman" w:hAnsi="Times New Roman"/>
                <w:color w:val="000000"/>
              </w:rPr>
              <w:t>Casimiro de Abreu</w:t>
            </w:r>
          </w:p>
        </w:tc>
        <w:tc>
          <w:tcPr>
            <w:tcW w:w="851" w:type="dxa"/>
            <w:vAlign w:val="center"/>
          </w:tcPr>
          <w:p w14:paraId="4859C2E9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7D693005" w14:textId="18A3A324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36973FC2" w14:textId="7570A4A4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6375CA85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E00F5AB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837A779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208335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MN74359</w:t>
            </w:r>
          </w:p>
        </w:tc>
        <w:tc>
          <w:tcPr>
            <w:tcW w:w="1559" w:type="dxa"/>
            <w:vAlign w:val="center"/>
          </w:tcPr>
          <w:p w14:paraId="3C564F36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FS04-01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29A4FB" w14:textId="0CF3ACE1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6AB0D46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Guapimirim</w:t>
            </w:r>
          </w:p>
        </w:tc>
        <w:tc>
          <w:tcPr>
            <w:tcW w:w="851" w:type="dxa"/>
            <w:vAlign w:val="center"/>
          </w:tcPr>
          <w:p w14:paraId="3B28F2F9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</w:tcPr>
          <w:p w14:paraId="683FD0D2" w14:textId="0DAFE289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2CFE0B4E" w14:textId="4764272D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90488CD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55CD989E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5DD68C0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088077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MN74360</w:t>
            </w:r>
          </w:p>
        </w:tc>
        <w:tc>
          <w:tcPr>
            <w:tcW w:w="1559" w:type="dxa"/>
            <w:vAlign w:val="center"/>
          </w:tcPr>
          <w:p w14:paraId="433532AB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FS04-35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E59100" w14:textId="7B3BEB68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F8A6C3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Guapimirim</w:t>
            </w:r>
          </w:p>
        </w:tc>
        <w:tc>
          <w:tcPr>
            <w:tcW w:w="851" w:type="dxa"/>
            <w:vAlign w:val="center"/>
          </w:tcPr>
          <w:p w14:paraId="752240C2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39DE85AA" w14:textId="65EC9590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3E1B3BFA" w14:textId="733B0292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35D8B612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3CDBB927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7DB9951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95BB2D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MN74366</w:t>
            </w:r>
          </w:p>
        </w:tc>
        <w:tc>
          <w:tcPr>
            <w:tcW w:w="1559" w:type="dxa"/>
            <w:vAlign w:val="center"/>
          </w:tcPr>
          <w:p w14:paraId="113A85D7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FS08-21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2D5071" w14:textId="0600DC17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73AF88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Guapimirim</w:t>
            </w:r>
          </w:p>
        </w:tc>
        <w:tc>
          <w:tcPr>
            <w:tcW w:w="851" w:type="dxa"/>
            <w:vAlign w:val="center"/>
          </w:tcPr>
          <w:p w14:paraId="5721BBE3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54A1043F" w14:textId="0D8228C0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4431D83E" w14:textId="7554E34D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741A820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Skull</w:t>
            </w:r>
          </w:p>
        </w:tc>
      </w:tr>
      <w:tr w:rsidR="00F94F1C" w:rsidRPr="00641612" w14:paraId="3AAE49F2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45AEBBA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122140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MN74368</w:t>
            </w:r>
          </w:p>
        </w:tc>
        <w:tc>
          <w:tcPr>
            <w:tcW w:w="1559" w:type="dxa"/>
            <w:vAlign w:val="center"/>
          </w:tcPr>
          <w:p w14:paraId="3592768F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FS08-55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EDB0B6A" w14:textId="6A0802C5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451B594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</w:rPr>
            </w:pPr>
            <w:r w:rsidRPr="00641612">
              <w:rPr>
                <w:rFonts w:ascii="Times New Roman" w:hAnsi="Times New Roman"/>
              </w:rPr>
              <w:t>RJ: Guapimirim</w:t>
            </w:r>
          </w:p>
        </w:tc>
        <w:tc>
          <w:tcPr>
            <w:tcW w:w="851" w:type="dxa"/>
            <w:vAlign w:val="center"/>
          </w:tcPr>
          <w:p w14:paraId="0DAFC0F7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10F6A7BA" w14:textId="319D333C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2A8A812C" w14:textId="402CC7B8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1E8A4CBA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53DECF43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4B57A29A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05D80A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073DFFA2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SU63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849109" w14:textId="505F240B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KY605403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8BD0666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RJ: Sumidouro</w:t>
            </w:r>
          </w:p>
        </w:tc>
        <w:tc>
          <w:tcPr>
            <w:tcW w:w="851" w:type="dxa"/>
            <w:vAlign w:val="center"/>
          </w:tcPr>
          <w:p w14:paraId="76AB41E8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</w:tcPr>
          <w:p w14:paraId="0321DD92" w14:textId="3E60586A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230C4CBB" w14:textId="618D41CA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9E867B2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692C593F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5C20EA4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B86021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5C4C8E74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SU86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01E863" w14:textId="6CF6AA16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KY605404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43CD52F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RJ: Sumidouro</w:t>
            </w:r>
          </w:p>
        </w:tc>
        <w:tc>
          <w:tcPr>
            <w:tcW w:w="851" w:type="dxa"/>
            <w:vAlign w:val="center"/>
          </w:tcPr>
          <w:p w14:paraId="0CCB6743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6F347BF9" w14:textId="7C45FE09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[1]</w:t>
            </w:r>
          </w:p>
        </w:tc>
        <w:tc>
          <w:tcPr>
            <w:tcW w:w="851" w:type="dxa"/>
            <w:vAlign w:val="center"/>
          </w:tcPr>
          <w:p w14:paraId="724527FD" w14:textId="453DCED4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621C0D05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56704238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568BD52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33E128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MVZ200982</w:t>
            </w:r>
          </w:p>
        </w:tc>
        <w:tc>
          <w:tcPr>
            <w:tcW w:w="1559" w:type="dxa"/>
            <w:vAlign w:val="center"/>
          </w:tcPr>
          <w:p w14:paraId="2751AAB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MAM13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0F6A54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HM594616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16EDA4F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SP: Capão Bonito</w:t>
            </w:r>
          </w:p>
        </w:tc>
        <w:tc>
          <w:tcPr>
            <w:tcW w:w="851" w:type="dxa"/>
            <w:vAlign w:val="center"/>
          </w:tcPr>
          <w:p w14:paraId="14B9A84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4642BFBC" w14:textId="7CA77302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3178556B" w14:textId="4B84F1F2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7071BD18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0402BC9D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BA94BF7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D4129B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MN74377</w:t>
            </w:r>
          </w:p>
        </w:tc>
        <w:tc>
          <w:tcPr>
            <w:tcW w:w="1559" w:type="dxa"/>
            <w:vAlign w:val="center"/>
          </w:tcPr>
          <w:p w14:paraId="1ADA8FEA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PSP12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CFC20C" w14:textId="4DE80401" w:rsidR="00322564" w:rsidRPr="00641612" w:rsidRDefault="00322564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KY605400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6542F7C" w14:textId="77777777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SP: Ubatuba</w:t>
            </w:r>
          </w:p>
        </w:tc>
        <w:tc>
          <w:tcPr>
            <w:tcW w:w="851" w:type="dxa"/>
            <w:vAlign w:val="center"/>
          </w:tcPr>
          <w:p w14:paraId="56AE7BD1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</w:tcPr>
          <w:p w14:paraId="003FECCD" w14:textId="6B21E75B" w:rsidR="00322564" w:rsidRPr="00641612" w:rsidRDefault="00A31AE0" w:rsidP="00A3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</w:t>
            </w:r>
            <w:r w:rsidR="0041775B" w:rsidRPr="00641612">
              <w:rPr>
                <w:rFonts w:ascii="Times New Roman" w:hAnsi="Times New Roman"/>
                <w:color w:val="000000"/>
                <w:lang w:val="en-US"/>
              </w:rPr>
              <w:t xml:space="preserve"> [</w:t>
            </w:r>
            <w:r w:rsidRPr="00641612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41775B" w:rsidRPr="00641612">
              <w:rPr>
                <w:rFonts w:ascii="Times New Roman" w:hAnsi="Times New Roman"/>
                <w:color w:val="000000"/>
                <w:lang w:val="en-US"/>
              </w:rPr>
              <w:t>]</w:t>
            </w:r>
          </w:p>
        </w:tc>
        <w:tc>
          <w:tcPr>
            <w:tcW w:w="851" w:type="dxa"/>
            <w:vAlign w:val="center"/>
          </w:tcPr>
          <w:p w14:paraId="7ED0DD9C" w14:textId="09C25B94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DD29DF6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3E7B0FE4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780A8921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BBCB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MN74378</w:t>
            </w:r>
          </w:p>
        </w:tc>
        <w:tc>
          <w:tcPr>
            <w:tcW w:w="1559" w:type="dxa"/>
            <w:vAlign w:val="center"/>
          </w:tcPr>
          <w:p w14:paraId="59C45AF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PSP19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E30B20" w14:textId="58EE777F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KY605401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D2EB075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SP: Ubatuba</w:t>
            </w:r>
          </w:p>
        </w:tc>
        <w:tc>
          <w:tcPr>
            <w:tcW w:w="851" w:type="dxa"/>
            <w:vAlign w:val="center"/>
          </w:tcPr>
          <w:p w14:paraId="53342636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6000EC95" w14:textId="72ED89EC" w:rsidR="0041775B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[2]</w:t>
            </w:r>
          </w:p>
        </w:tc>
        <w:tc>
          <w:tcPr>
            <w:tcW w:w="851" w:type="dxa"/>
            <w:vAlign w:val="center"/>
          </w:tcPr>
          <w:p w14:paraId="12AAB7D1" w14:textId="2F6C1225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3A5A8A5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6F78F7E6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21D6C35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CCE09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MN74379</w:t>
            </w:r>
          </w:p>
        </w:tc>
        <w:tc>
          <w:tcPr>
            <w:tcW w:w="1559" w:type="dxa"/>
            <w:vAlign w:val="center"/>
          </w:tcPr>
          <w:p w14:paraId="07D077D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PSP38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933AEA" w14:textId="4F6B3ADF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KY605402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24816D9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SP: Ubatuba</w:t>
            </w:r>
          </w:p>
        </w:tc>
        <w:tc>
          <w:tcPr>
            <w:tcW w:w="851" w:type="dxa"/>
            <w:vAlign w:val="center"/>
          </w:tcPr>
          <w:p w14:paraId="42A155A1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56319782" w14:textId="76CF55A1" w:rsidR="0041775B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60 [2]</w:t>
            </w:r>
          </w:p>
        </w:tc>
        <w:tc>
          <w:tcPr>
            <w:tcW w:w="851" w:type="dxa"/>
            <w:vAlign w:val="center"/>
          </w:tcPr>
          <w:p w14:paraId="425ED050" w14:textId="1E8101DF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A6A6A3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3FFBDC7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ECB1670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lastRenderedPageBreak/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287F1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MZUSP29533</w:t>
            </w:r>
          </w:p>
        </w:tc>
        <w:tc>
          <w:tcPr>
            <w:tcW w:w="1559" w:type="dxa"/>
            <w:vAlign w:val="center"/>
          </w:tcPr>
          <w:p w14:paraId="4CA1266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APC304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4AC6A2" w14:textId="5FBE60E4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8B31BCE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MT: Vila Rica</w:t>
            </w:r>
          </w:p>
        </w:tc>
        <w:tc>
          <w:tcPr>
            <w:tcW w:w="851" w:type="dxa"/>
            <w:vAlign w:val="center"/>
          </w:tcPr>
          <w:p w14:paraId="2A3E7758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38FB7E21" w14:textId="7DDCC1FE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397525B7" w14:textId="478E4BB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5E34A08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73FBAB10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520477F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63A28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MPEG38898</w:t>
            </w:r>
          </w:p>
        </w:tc>
        <w:tc>
          <w:tcPr>
            <w:tcW w:w="1559" w:type="dxa"/>
            <w:vAlign w:val="center"/>
          </w:tcPr>
          <w:p w14:paraId="23603678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IAVRD330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16705C" w14:textId="2597E98A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0E1604D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Marabá</w:t>
            </w:r>
          </w:p>
        </w:tc>
        <w:tc>
          <w:tcPr>
            <w:tcW w:w="851" w:type="dxa"/>
            <w:vAlign w:val="center"/>
          </w:tcPr>
          <w:p w14:paraId="01382C8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7C840EC0" w14:textId="190B368B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63105C74" w14:textId="232278E1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05B7B732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0937BF11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8DE83F8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797E03" w14:textId="4FE71D63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MPEG38976</w:t>
            </w:r>
          </w:p>
        </w:tc>
        <w:tc>
          <w:tcPr>
            <w:tcW w:w="1559" w:type="dxa"/>
            <w:vAlign w:val="center"/>
          </w:tcPr>
          <w:p w14:paraId="6EE4066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IAVRD1169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D6FBB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E840C14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Marabá</w:t>
            </w:r>
          </w:p>
        </w:tc>
        <w:tc>
          <w:tcPr>
            <w:tcW w:w="851" w:type="dxa"/>
            <w:vAlign w:val="center"/>
          </w:tcPr>
          <w:p w14:paraId="4AD01842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5F3F6138" w14:textId="5E384358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2C3F7046" w14:textId="7136D2BC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169" w:type="dxa"/>
            <w:vAlign w:val="center"/>
          </w:tcPr>
          <w:p w14:paraId="18C2EE2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t-BR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7C4E4C14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AA9A1AE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AC5406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MPEG39900</w:t>
            </w:r>
          </w:p>
        </w:tc>
        <w:tc>
          <w:tcPr>
            <w:tcW w:w="1559" w:type="dxa"/>
            <w:vAlign w:val="center"/>
          </w:tcPr>
          <w:p w14:paraId="26202C6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PSA139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B54CE3A" w14:textId="705F3907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F785A3E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Parauapebas</w:t>
            </w:r>
          </w:p>
        </w:tc>
        <w:tc>
          <w:tcPr>
            <w:tcW w:w="851" w:type="dxa"/>
            <w:vAlign w:val="center"/>
          </w:tcPr>
          <w:p w14:paraId="072AC7D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0C8A7E4D" w14:textId="3BCA04D8" w:rsidR="0041775B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62</w:t>
            </w:r>
            <w:r w:rsidR="0041775B" w:rsidRPr="00641612">
              <w:rPr>
                <w:rFonts w:ascii="Times New Roman" w:hAnsi="Times New Roman"/>
                <w:color w:val="000000"/>
                <w:lang w:val="en-US"/>
              </w:rPr>
              <w:t xml:space="preserve"> **</w:t>
            </w:r>
          </w:p>
        </w:tc>
        <w:tc>
          <w:tcPr>
            <w:tcW w:w="851" w:type="dxa"/>
            <w:vAlign w:val="center"/>
          </w:tcPr>
          <w:p w14:paraId="0F40D88D" w14:textId="1D8182FA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5C0461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40482787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2C98609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8015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MPEG39903</w:t>
            </w:r>
          </w:p>
        </w:tc>
        <w:tc>
          <w:tcPr>
            <w:tcW w:w="1559" w:type="dxa"/>
            <w:vAlign w:val="center"/>
          </w:tcPr>
          <w:p w14:paraId="61C7C93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PSA176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87FD4D8" w14:textId="101BA820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B153856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Parauapebas</w:t>
            </w:r>
          </w:p>
        </w:tc>
        <w:tc>
          <w:tcPr>
            <w:tcW w:w="851" w:type="dxa"/>
            <w:vAlign w:val="center"/>
          </w:tcPr>
          <w:p w14:paraId="281F1B3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24AEF09C" w14:textId="5635C021" w:rsidR="0041775B" w:rsidRPr="00641612" w:rsidRDefault="0041775B" w:rsidP="00A3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62</w:t>
            </w:r>
            <w:r w:rsidR="00A31AE0" w:rsidRPr="0064161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41612">
              <w:rPr>
                <w:rFonts w:ascii="Times New Roman" w:hAnsi="Times New Roman"/>
                <w:color w:val="000000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4C644DC5" w14:textId="381BFC68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3F086644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4CD597A1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B21444E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462B2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MPEG39899</w:t>
            </w:r>
          </w:p>
        </w:tc>
        <w:tc>
          <w:tcPr>
            <w:tcW w:w="1559" w:type="dxa"/>
            <w:vAlign w:val="center"/>
          </w:tcPr>
          <w:p w14:paraId="3CF1F6D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PSA128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9886FB" w14:textId="100D7A5E" w:rsidR="0041775B" w:rsidRPr="00641612" w:rsidRDefault="0041775B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B7F06FA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Parauapebas</w:t>
            </w:r>
          </w:p>
        </w:tc>
        <w:tc>
          <w:tcPr>
            <w:tcW w:w="851" w:type="dxa"/>
            <w:vAlign w:val="center"/>
          </w:tcPr>
          <w:p w14:paraId="333B7CB6" w14:textId="02FF742C" w:rsidR="0041775B" w:rsidRPr="00641612" w:rsidRDefault="004C334A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572EB1C9" w14:textId="3F8B1873" w:rsidR="0041775B" w:rsidRPr="00641612" w:rsidRDefault="0041775B" w:rsidP="00A31A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62</w:t>
            </w:r>
            <w:r w:rsidR="00A31AE0" w:rsidRPr="0064161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41612">
              <w:rPr>
                <w:rFonts w:ascii="Times New Roman" w:hAnsi="Times New Roman"/>
                <w:color w:val="000000"/>
                <w:lang w:val="en-US"/>
              </w:rPr>
              <w:t>**</w:t>
            </w:r>
          </w:p>
        </w:tc>
        <w:tc>
          <w:tcPr>
            <w:tcW w:w="851" w:type="dxa"/>
            <w:vAlign w:val="center"/>
          </w:tcPr>
          <w:p w14:paraId="0C2C2E6F" w14:textId="66514771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15FE036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7A8F56D6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926D614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EF87E5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MPEG39901</w:t>
            </w:r>
          </w:p>
        </w:tc>
        <w:tc>
          <w:tcPr>
            <w:tcW w:w="1559" w:type="dxa"/>
            <w:vAlign w:val="center"/>
          </w:tcPr>
          <w:p w14:paraId="7D3D32BB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PSA164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D02845" w14:textId="701C181A" w:rsidR="00A31AE0" w:rsidRPr="00641612" w:rsidRDefault="00A31AE0" w:rsidP="00D8011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KY605386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5FA5AE1D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Parauapebas</w:t>
            </w:r>
          </w:p>
        </w:tc>
        <w:tc>
          <w:tcPr>
            <w:tcW w:w="851" w:type="dxa"/>
            <w:vAlign w:val="center"/>
          </w:tcPr>
          <w:p w14:paraId="72158093" w14:textId="1D18795A" w:rsidR="00A31AE0" w:rsidRPr="00641612" w:rsidRDefault="004C334A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57710943" w14:textId="016DA761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62 **</w:t>
            </w:r>
          </w:p>
        </w:tc>
        <w:tc>
          <w:tcPr>
            <w:tcW w:w="851" w:type="dxa"/>
            <w:vAlign w:val="center"/>
          </w:tcPr>
          <w:p w14:paraId="3DF272C6" w14:textId="35674FE6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1929FB03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708C757B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8034B26" w14:textId="77777777" w:rsidR="00A31AE0" w:rsidRPr="00641612" w:rsidRDefault="00A31AE0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catherinae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66D0F0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MPEG39909</w:t>
            </w:r>
          </w:p>
        </w:tc>
        <w:tc>
          <w:tcPr>
            <w:tcW w:w="1559" w:type="dxa"/>
            <w:vAlign w:val="center"/>
          </w:tcPr>
          <w:p w14:paraId="406A62C0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PSA205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5B383D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28969DA" w14:textId="77777777" w:rsidR="00A31AE0" w:rsidRPr="00641612" w:rsidRDefault="00A31AE0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PA: Parauapebas</w:t>
            </w:r>
          </w:p>
        </w:tc>
        <w:tc>
          <w:tcPr>
            <w:tcW w:w="851" w:type="dxa"/>
            <w:vAlign w:val="center"/>
          </w:tcPr>
          <w:p w14:paraId="4CAECD66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14:paraId="2E0B7412" w14:textId="2DB98DBD" w:rsidR="00A31AE0" w:rsidRPr="00641612" w:rsidRDefault="00A31AE0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62 **</w:t>
            </w:r>
          </w:p>
        </w:tc>
        <w:tc>
          <w:tcPr>
            <w:tcW w:w="851" w:type="dxa"/>
            <w:vAlign w:val="center"/>
          </w:tcPr>
          <w:p w14:paraId="690AAFE6" w14:textId="267D3FF5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169" w:type="dxa"/>
            <w:vAlign w:val="center"/>
          </w:tcPr>
          <w:p w14:paraId="5A0AEF55" w14:textId="77777777" w:rsidR="00A31AE0" w:rsidRPr="00641612" w:rsidRDefault="00A31AE0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Skin, skull</w:t>
            </w:r>
          </w:p>
        </w:tc>
      </w:tr>
      <w:tr w:rsidR="00F94F1C" w:rsidRPr="00641612" w14:paraId="2803CCE6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783D536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auyantepui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97574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03FB1BE7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6A24E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AJ496304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A160C9B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2AEE5E9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62543723" w14:textId="4DEAE9DC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15B091BE" w14:textId="087096C2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31D3DE4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B2DF3E5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4D84B61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Oecomys bicolor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0881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MVZ154997</w:t>
            </w:r>
          </w:p>
        </w:tc>
        <w:tc>
          <w:tcPr>
            <w:tcW w:w="1559" w:type="dxa"/>
            <w:vAlign w:val="center"/>
          </w:tcPr>
          <w:p w14:paraId="230137D1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C70A8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JQ312124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EEB4FA1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545ABFF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0E2C5027" w14:textId="481A68AD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38840C86" w14:textId="53D42F6D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3CE152B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834A077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CF25662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cleberi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E8BE4D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56D95B8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LPC466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981AE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HM594613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4E3012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6396F61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398718CE" w14:textId="382E80D3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316B71C6" w14:textId="550B9CB1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01F8933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0C79927A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5FCB5E5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concolor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DAF9A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MVZ155005</w:t>
            </w:r>
          </w:p>
        </w:tc>
        <w:tc>
          <w:tcPr>
            <w:tcW w:w="1559" w:type="dxa"/>
            <w:vAlign w:val="center"/>
          </w:tcPr>
          <w:p w14:paraId="1DA8E90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010F41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JF693876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7B31CA8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5D5F568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442B90A9" w14:textId="6B10FF88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2D87A920" w14:textId="0ECF5CE6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87004E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BE683D8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2EF50366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mamorae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9038E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1FE4798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LPC603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17B21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HM594606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718326F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7653C5D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4425E173" w14:textId="0627FF4B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06DA5461" w14:textId="56598A92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00E3BD6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4DD1CF19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55CC45F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paricola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E639B8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75410D1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PAB032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9F8BC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JF759681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2C3726C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6F09542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434751DD" w14:textId="47798F87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53ED46FC" w14:textId="7C46CD85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50C91906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B34166E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0502DCB5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rex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D9D17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14448CA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D5C4A2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AJ496314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E53107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6E969987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38153AA4" w14:textId="1D83F920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228CD4E5" w14:textId="221C7084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0FD00A9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5AEFCA2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584D5B4B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roberti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42437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5BDE0EE5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RGR379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EE5AE1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HM594604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2154F7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30C53883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7E6BD40B" w14:textId="6AF8F440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1915B696" w14:textId="21777262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710A5D6C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2951C3C9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151EAB32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rutilus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9A568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3FF78B0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69D9F01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AJ496313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7E9AED3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1AE496B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2460CD7C" w14:textId="6BBF1ADB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4E77B271" w14:textId="09B29DEA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61057476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E84237B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40D0C598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superans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392E5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40B28196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223F1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AY275123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BDC43C2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1C20257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190E6F3C" w14:textId="1D763B12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184B3F92" w14:textId="30B7DFB8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19D293FD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3E00BA76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6E5205F7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Oecomys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trinitatis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BBBE3A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1559" w:type="dxa"/>
            <w:vAlign w:val="center"/>
          </w:tcPr>
          <w:p w14:paraId="4C7DADAE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7CDAA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GU126527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2CDD2ED5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3C5A6604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5388F4EE" w14:textId="5BC4F096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7308699D" w14:textId="59CE1F05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24C894C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15DE06C7" w14:textId="77777777" w:rsidTr="00641612">
        <w:trPr>
          <w:trHeight w:val="397"/>
          <w:jc w:val="center"/>
        </w:trPr>
        <w:tc>
          <w:tcPr>
            <w:tcW w:w="2513" w:type="dxa"/>
            <w:shd w:val="clear" w:color="auto" w:fill="auto"/>
            <w:noWrap/>
            <w:vAlign w:val="center"/>
            <w:hideMark/>
          </w:tcPr>
          <w:p w14:paraId="3CFE19BC" w14:textId="77777777" w:rsidR="0041775B" w:rsidRPr="00641612" w:rsidRDefault="0041775B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Hylaeamys megacephalus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2E051B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MHNLS8061</w:t>
            </w:r>
          </w:p>
        </w:tc>
        <w:tc>
          <w:tcPr>
            <w:tcW w:w="1559" w:type="dxa"/>
            <w:vAlign w:val="center"/>
          </w:tcPr>
          <w:p w14:paraId="2F86C56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50167F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EU579499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B7BFFAB" w14:textId="77777777" w:rsidR="0041775B" w:rsidRPr="00641612" w:rsidRDefault="0041775B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vAlign w:val="center"/>
          </w:tcPr>
          <w:p w14:paraId="5F0C34C9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vAlign w:val="center"/>
          </w:tcPr>
          <w:p w14:paraId="71A7D95A" w14:textId="2D4E9C89" w:rsidR="0041775B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vAlign w:val="center"/>
          </w:tcPr>
          <w:p w14:paraId="7251F1FC" w14:textId="482940CD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vAlign w:val="center"/>
          </w:tcPr>
          <w:p w14:paraId="4CBD5120" w14:textId="77777777" w:rsidR="0041775B" w:rsidRPr="00641612" w:rsidRDefault="0041775B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  <w:tr w:rsidR="00F94F1C" w:rsidRPr="00641612" w14:paraId="55DEF319" w14:textId="77777777" w:rsidTr="00641612">
        <w:trPr>
          <w:trHeight w:val="397"/>
          <w:jc w:val="center"/>
        </w:trPr>
        <w:tc>
          <w:tcPr>
            <w:tcW w:w="251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B6C515" w14:textId="77777777" w:rsidR="00322564" w:rsidRPr="00641612" w:rsidRDefault="00322564" w:rsidP="007C44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Thomasomys</w:t>
            </w:r>
            <w:proofErr w:type="spellEnd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41612">
              <w:rPr>
                <w:rFonts w:ascii="Times New Roman" w:hAnsi="Times New Roman"/>
                <w:i/>
                <w:iCs/>
                <w:color w:val="000000"/>
                <w:lang w:val="en-US"/>
              </w:rPr>
              <w:t>andersoni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3605D" w14:textId="06C167BE" w:rsidR="00322564" w:rsidRPr="00641612" w:rsidRDefault="00322564" w:rsidP="004D2F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AMNH268734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B84B04C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6C1C49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DQ914644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62410" w14:textId="77777777" w:rsidR="00322564" w:rsidRPr="00641612" w:rsidRDefault="00322564" w:rsidP="00E47B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1612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226A47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0689F68" w14:textId="676FCF4B" w:rsidR="00322564" w:rsidRPr="00641612" w:rsidRDefault="0041775B" w:rsidP="00322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541849" w14:textId="4F4A4C94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X</w:t>
            </w:r>
          </w:p>
        </w:tc>
        <w:tc>
          <w:tcPr>
            <w:tcW w:w="1169" w:type="dxa"/>
            <w:tcBorders>
              <w:bottom w:val="single" w:sz="18" w:space="0" w:color="auto"/>
            </w:tcBorders>
            <w:vAlign w:val="center"/>
          </w:tcPr>
          <w:p w14:paraId="6B3470F9" w14:textId="77777777" w:rsidR="00322564" w:rsidRPr="00641612" w:rsidRDefault="00322564" w:rsidP="007C4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41612">
              <w:rPr>
                <w:rFonts w:ascii="Times New Roman" w:hAnsi="Times New Roman"/>
                <w:color w:val="000000"/>
                <w:lang w:val="en-US"/>
              </w:rPr>
              <w:t>--</w:t>
            </w:r>
          </w:p>
        </w:tc>
      </w:tr>
    </w:tbl>
    <w:p w14:paraId="487E718A" w14:textId="77777777" w:rsidR="0041775B" w:rsidRPr="00641612" w:rsidRDefault="0041775B" w:rsidP="00641612">
      <w:pPr>
        <w:spacing w:after="0" w:line="240" w:lineRule="auto"/>
        <w:rPr>
          <w:rStyle w:val="shorttext"/>
          <w:rFonts w:ascii="Times New Roman" w:hAnsi="Times New Roman"/>
          <w:sz w:val="24"/>
          <w:lang w:val="en-US"/>
        </w:rPr>
      </w:pPr>
      <w:r w:rsidRPr="00641612">
        <w:rPr>
          <w:lang w:val="en-US"/>
        </w:rPr>
        <w:t>(*)</w:t>
      </w:r>
      <w:r w:rsidRPr="00641612">
        <w:rPr>
          <w:rFonts w:ascii="Times New Roman" w:hAnsi="Times New Roman"/>
          <w:sz w:val="24"/>
          <w:lang w:val="en-US"/>
        </w:rPr>
        <w:t xml:space="preserve"> </w:t>
      </w:r>
      <w:proofErr w:type="gramStart"/>
      <w:r w:rsidRPr="00641612">
        <w:rPr>
          <w:rFonts w:ascii="Times New Roman" w:hAnsi="Times New Roman"/>
          <w:sz w:val="24"/>
          <w:lang w:val="en-US"/>
        </w:rPr>
        <w:t xml:space="preserve">Lena </w:t>
      </w:r>
      <w:proofErr w:type="spellStart"/>
      <w:r w:rsidRPr="00641612">
        <w:rPr>
          <w:rFonts w:ascii="Times New Roman" w:hAnsi="Times New Roman"/>
          <w:sz w:val="24"/>
          <w:lang w:val="en-US"/>
        </w:rPr>
        <w:t>Geise</w:t>
      </w:r>
      <w:proofErr w:type="spellEnd"/>
      <w:r w:rsidRPr="00641612">
        <w:rPr>
          <w:rFonts w:ascii="Times New Roman" w:hAnsi="Times New Roman"/>
          <w:sz w:val="24"/>
          <w:lang w:val="en-US"/>
        </w:rPr>
        <w:t xml:space="preserve"> - </w:t>
      </w:r>
      <w:r w:rsidRPr="00641612">
        <w:rPr>
          <w:rStyle w:val="shorttext"/>
          <w:rFonts w:ascii="Times New Roman" w:hAnsi="Times New Roman"/>
          <w:sz w:val="24"/>
          <w:lang w:val="en-US"/>
        </w:rPr>
        <w:t>Personal communication.</w:t>
      </w:r>
      <w:proofErr w:type="gramEnd"/>
    </w:p>
    <w:p w14:paraId="35D6A695" w14:textId="77777777" w:rsidR="0041775B" w:rsidRPr="00641612" w:rsidRDefault="0041775B" w:rsidP="00641612">
      <w:pPr>
        <w:spacing w:after="0" w:line="240" w:lineRule="auto"/>
        <w:rPr>
          <w:rStyle w:val="shorttext"/>
          <w:rFonts w:ascii="Times New Roman" w:hAnsi="Times New Roman"/>
          <w:sz w:val="24"/>
          <w:lang w:val="en-US"/>
        </w:rPr>
      </w:pPr>
      <w:r w:rsidRPr="00641612">
        <w:rPr>
          <w:rStyle w:val="shorttext"/>
          <w:rFonts w:ascii="Times New Roman" w:hAnsi="Times New Roman"/>
          <w:sz w:val="24"/>
          <w:lang w:val="en-US"/>
        </w:rPr>
        <w:t>(**) Present study</w:t>
      </w:r>
    </w:p>
    <w:p w14:paraId="1D3C349D" w14:textId="77777777" w:rsidR="00A31AE0" w:rsidRPr="00641612" w:rsidRDefault="00A31AE0" w:rsidP="00641612">
      <w:pPr>
        <w:spacing w:after="0" w:line="240" w:lineRule="auto"/>
        <w:rPr>
          <w:rStyle w:val="shorttext"/>
          <w:rFonts w:ascii="Times New Roman" w:hAnsi="Times New Roman"/>
          <w:sz w:val="24"/>
          <w:lang w:val="en-US"/>
        </w:rPr>
      </w:pPr>
      <w:r w:rsidRPr="00641612">
        <w:rPr>
          <w:rStyle w:val="shorttext"/>
          <w:rFonts w:ascii="Times New Roman" w:hAnsi="Times New Roman"/>
          <w:sz w:val="24"/>
          <w:lang w:val="en-US"/>
        </w:rPr>
        <w:t xml:space="preserve">1.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Asfora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PH, Palma ART,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Astúa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D and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Geise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L. Distribution of </w:t>
      </w:r>
      <w:r w:rsidRPr="00641612">
        <w:rPr>
          <w:rFonts w:ascii="Times New Roman" w:hAnsi="Times New Roman"/>
          <w:i/>
          <w:sz w:val="24"/>
          <w:szCs w:val="24"/>
          <w:lang w:val="en-US"/>
        </w:rPr>
        <w:t xml:space="preserve">Oecomys catherinae </w:t>
      </w:r>
      <w:r w:rsidRPr="00641612">
        <w:rPr>
          <w:rFonts w:ascii="Times New Roman" w:hAnsi="Times New Roman"/>
          <w:sz w:val="24"/>
          <w:szCs w:val="24"/>
          <w:lang w:val="en-US"/>
        </w:rPr>
        <w:t>Tomas, 1909 (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Rodentia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Cricetidae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) in northeastern Brazil with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karyotypical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morphometrical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notes. Biota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Neotrop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>. 2011</w:t>
      </w:r>
      <w:proofErr w:type="gramStart"/>
      <w:r w:rsidRPr="00641612">
        <w:rPr>
          <w:rFonts w:ascii="Times New Roman" w:hAnsi="Times New Roman"/>
          <w:sz w:val="24"/>
          <w:szCs w:val="24"/>
          <w:lang w:val="en-US"/>
        </w:rPr>
        <w:t>;11</w:t>
      </w:r>
      <w:proofErr w:type="gramEnd"/>
      <w:r w:rsidRPr="00641612">
        <w:rPr>
          <w:rFonts w:ascii="Times New Roman" w:hAnsi="Times New Roman"/>
          <w:sz w:val="24"/>
          <w:szCs w:val="24"/>
          <w:lang w:val="en-US"/>
        </w:rPr>
        <w:t xml:space="preserve"> (2): 415-424. </w:t>
      </w:r>
      <w:proofErr w:type="spellStart"/>
      <w:proofErr w:type="gramStart"/>
      <w:r w:rsidRPr="00641612">
        <w:rPr>
          <w:rFonts w:ascii="Times New Roman" w:eastAsia="Times New Roman" w:hAnsi="Times New Roman"/>
          <w:sz w:val="24"/>
          <w:szCs w:val="24"/>
          <w:lang w:val="en-US" w:eastAsia="pt-BR"/>
        </w:rPr>
        <w:t>doi</w:t>
      </w:r>
      <w:proofErr w:type="spellEnd"/>
      <w:proofErr w:type="gramEnd"/>
      <w:r w:rsidRPr="00641612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r w:rsidRPr="00641612">
        <w:rPr>
          <w:rFonts w:ascii="Times New Roman" w:hAnsi="Times New Roman"/>
          <w:sz w:val="24"/>
          <w:szCs w:val="24"/>
          <w:lang w:val="en-US"/>
        </w:rPr>
        <w:t>10.1590/S1676-06032011000200039.</w:t>
      </w:r>
    </w:p>
    <w:p w14:paraId="38BCB819" w14:textId="58EBA595" w:rsidR="006F1840" w:rsidRPr="00641612" w:rsidRDefault="00A31AE0" w:rsidP="00641612">
      <w:pPr>
        <w:spacing w:after="0" w:line="240" w:lineRule="auto"/>
        <w:rPr>
          <w:lang w:val="en-US"/>
        </w:rPr>
      </w:pPr>
      <w:r w:rsidRPr="00641612">
        <w:rPr>
          <w:rFonts w:ascii="Times New Roman" w:hAnsi="Times New Roman"/>
          <w:sz w:val="24"/>
          <w:lang w:val="en-US"/>
        </w:rPr>
        <w:t xml:space="preserve">2.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Pinheiro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OS,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Geise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L. Non-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volant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 mammals of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Picinguaba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Ubatuba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 xml:space="preserve">, state of São Paulo, southeastern Brazil. Bol. Mus. Biol. Mello </w:t>
      </w:r>
      <w:proofErr w:type="spellStart"/>
      <w:r w:rsidRPr="00641612">
        <w:rPr>
          <w:rFonts w:ascii="Times New Roman" w:hAnsi="Times New Roman"/>
          <w:sz w:val="24"/>
          <w:szCs w:val="24"/>
          <w:lang w:val="en-US"/>
        </w:rPr>
        <w:t>Leitão</w:t>
      </w:r>
      <w:proofErr w:type="spellEnd"/>
      <w:r w:rsidRPr="00641612">
        <w:rPr>
          <w:rFonts w:ascii="Times New Roman" w:hAnsi="Times New Roman"/>
          <w:sz w:val="24"/>
          <w:szCs w:val="24"/>
          <w:lang w:val="en-US"/>
        </w:rPr>
        <w:t>. 2008</w:t>
      </w:r>
      <w:proofErr w:type="gramStart"/>
      <w:r w:rsidRPr="00641612">
        <w:rPr>
          <w:rFonts w:ascii="Times New Roman" w:hAnsi="Times New Roman"/>
          <w:sz w:val="24"/>
          <w:szCs w:val="24"/>
          <w:lang w:val="en-US"/>
        </w:rPr>
        <w:t>;23</w:t>
      </w:r>
      <w:proofErr w:type="gramEnd"/>
      <w:r w:rsidRPr="00641612">
        <w:rPr>
          <w:rFonts w:ascii="Times New Roman" w:hAnsi="Times New Roman"/>
          <w:sz w:val="24"/>
          <w:szCs w:val="24"/>
          <w:lang w:val="en-US"/>
        </w:rPr>
        <w:t>: 51-59.</w:t>
      </w:r>
    </w:p>
    <w:sectPr w:rsidR="006F1840" w:rsidRPr="00641612" w:rsidSect="00570FC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DE276" w14:textId="77777777" w:rsidR="00C85C9C" w:rsidRDefault="00C85C9C" w:rsidP="006F1840">
      <w:pPr>
        <w:spacing w:after="0" w:line="240" w:lineRule="auto"/>
      </w:pPr>
      <w:r>
        <w:separator/>
      </w:r>
    </w:p>
  </w:endnote>
  <w:endnote w:type="continuationSeparator" w:id="0">
    <w:p w14:paraId="71FF026D" w14:textId="77777777" w:rsidR="00C85C9C" w:rsidRDefault="00C85C9C" w:rsidP="006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3BEE" w14:textId="77777777" w:rsidR="00C85C9C" w:rsidRDefault="00C85C9C" w:rsidP="006F1840">
      <w:pPr>
        <w:spacing w:after="0" w:line="240" w:lineRule="auto"/>
      </w:pPr>
      <w:r>
        <w:separator/>
      </w:r>
    </w:p>
  </w:footnote>
  <w:footnote w:type="continuationSeparator" w:id="0">
    <w:p w14:paraId="67088DE5" w14:textId="77777777" w:rsidR="00C85C9C" w:rsidRDefault="00C85C9C" w:rsidP="006F18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lla Malcher">
    <w15:presenceInfo w15:providerId="Windows Live" w15:userId="a3cbdb4483b17f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40"/>
    <w:rsid w:val="00005961"/>
    <w:rsid w:val="000126B3"/>
    <w:rsid w:val="00025176"/>
    <w:rsid w:val="000354E5"/>
    <w:rsid w:val="000412B3"/>
    <w:rsid w:val="000414C8"/>
    <w:rsid w:val="000819D1"/>
    <w:rsid w:val="000826C4"/>
    <w:rsid w:val="00096002"/>
    <w:rsid w:val="000F4F74"/>
    <w:rsid w:val="000F58B1"/>
    <w:rsid w:val="00101B7C"/>
    <w:rsid w:val="00120185"/>
    <w:rsid w:val="00122DAB"/>
    <w:rsid w:val="00125C9C"/>
    <w:rsid w:val="0013041F"/>
    <w:rsid w:val="001330EC"/>
    <w:rsid w:val="0013422B"/>
    <w:rsid w:val="0014073A"/>
    <w:rsid w:val="00141516"/>
    <w:rsid w:val="00150061"/>
    <w:rsid w:val="00152A77"/>
    <w:rsid w:val="00172477"/>
    <w:rsid w:val="00175E0D"/>
    <w:rsid w:val="001915A2"/>
    <w:rsid w:val="001A10A7"/>
    <w:rsid w:val="001D5DEA"/>
    <w:rsid w:val="001F3217"/>
    <w:rsid w:val="0020034E"/>
    <w:rsid w:val="00241189"/>
    <w:rsid w:val="0024123F"/>
    <w:rsid w:val="00243145"/>
    <w:rsid w:val="002536FB"/>
    <w:rsid w:val="00255578"/>
    <w:rsid w:val="0027149B"/>
    <w:rsid w:val="00280883"/>
    <w:rsid w:val="0028510E"/>
    <w:rsid w:val="002B6EBA"/>
    <w:rsid w:val="002C62F7"/>
    <w:rsid w:val="002C7202"/>
    <w:rsid w:val="002D0706"/>
    <w:rsid w:val="002D0BBE"/>
    <w:rsid w:val="002E0FB3"/>
    <w:rsid w:val="002F0B14"/>
    <w:rsid w:val="002F1400"/>
    <w:rsid w:val="00305F5B"/>
    <w:rsid w:val="00310A7B"/>
    <w:rsid w:val="003129A2"/>
    <w:rsid w:val="00322564"/>
    <w:rsid w:val="0032628A"/>
    <w:rsid w:val="00331C7B"/>
    <w:rsid w:val="00333F32"/>
    <w:rsid w:val="00381EB9"/>
    <w:rsid w:val="003A285B"/>
    <w:rsid w:val="003B649A"/>
    <w:rsid w:val="003B7364"/>
    <w:rsid w:val="003C2415"/>
    <w:rsid w:val="003C5AD2"/>
    <w:rsid w:val="003C5F4F"/>
    <w:rsid w:val="003D3A35"/>
    <w:rsid w:val="003D5163"/>
    <w:rsid w:val="003E39E4"/>
    <w:rsid w:val="004000D4"/>
    <w:rsid w:val="0041775B"/>
    <w:rsid w:val="004255BF"/>
    <w:rsid w:val="00447ECC"/>
    <w:rsid w:val="0047708C"/>
    <w:rsid w:val="00482D1D"/>
    <w:rsid w:val="004956AC"/>
    <w:rsid w:val="004C334A"/>
    <w:rsid w:val="004D099F"/>
    <w:rsid w:val="004D1A01"/>
    <w:rsid w:val="004D2F1B"/>
    <w:rsid w:val="004E5B5A"/>
    <w:rsid w:val="004F1618"/>
    <w:rsid w:val="00520831"/>
    <w:rsid w:val="0053492F"/>
    <w:rsid w:val="0054335C"/>
    <w:rsid w:val="0055047F"/>
    <w:rsid w:val="00570FC7"/>
    <w:rsid w:val="00586732"/>
    <w:rsid w:val="0059580F"/>
    <w:rsid w:val="005B260A"/>
    <w:rsid w:val="005C62A7"/>
    <w:rsid w:val="005E4BD2"/>
    <w:rsid w:val="005F059F"/>
    <w:rsid w:val="005F5E7F"/>
    <w:rsid w:val="00614C19"/>
    <w:rsid w:val="006339E4"/>
    <w:rsid w:val="00637B7F"/>
    <w:rsid w:val="00641612"/>
    <w:rsid w:val="006824B4"/>
    <w:rsid w:val="0069698B"/>
    <w:rsid w:val="006D2300"/>
    <w:rsid w:val="006E3D38"/>
    <w:rsid w:val="006F1840"/>
    <w:rsid w:val="00710625"/>
    <w:rsid w:val="00722CFD"/>
    <w:rsid w:val="007654F1"/>
    <w:rsid w:val="007658AE"/>
    <w:rsid w:val="007870EF"/>
    <w:rsid w:val="00790897"/>
    <w:rsid w:val="00794BD2"/>
    <w:rsid w:val="007B70F9"/>
    <w:rsid w:val="007C1DDC"/>
    <w:rsid w:val="007C442B"/>
    <w:rsid w:val="007C538D"/>
    <w:rsid w:val="00804439"/>
    <w:rsid w:val="00807FC8"/>
    <w:rsid w:val="0081480B"/>
    <w:rsid w:val="0082632C"/>
    <w:rsid w:val="008920CE"/>
    <w:rsid w:val="00893B28"/>
    <w:rsid w:val="008B0F4A"/>
    <w:rsid w:val="008C03A2"/>
    <w:rsid w:val="008C10D4"/>
    <w:rsid w:val="008E7BA3"/>
    <w:rsid w:val="008F6665"/>
    <w:rsid w:val="00904788"/>
    <w:rsid w:val="0091050B"/>
    <w:rsid w:val="00912637"/>
    <w:rsid w:val="0091319C"/>
    <w:rsid w:val="00986E03"/>
    <w:rsid w:val="00995B01"/>
    <w:rsid w:val="009A0F42"/>
    <w:rsid w:val="009A224F"/>
    <w:rsid w:val="009B5F5C"/>
    <w:rsid w:val="009C317C"/>
    <w:rsid w:val="009D438C"/>
    <w:rsid w:val="009F79CD"/>
    <w:rsid w:val="00A31AE0"/>
    <w:rsid w:val="00A36B89"/>
    <w:rsid w:val="00A40CAC"/>
    <w:rsid w:val="00A460D7"/>
    <w:rsid w:val="00A466DA"/>
    <w:rsid w:val="00A47C55"/>
    <w:rsid w:val="00A568F2"/>
    <w:rsid w:val="00A64D84"/>
    <w:rsid w:val="00AB57EA"/>
    <w:rsid w:val="00AC561A"/>
    <w:rsid w:val="00AE3983"/>
    <w:rsid w:val="00AF2734"/>
    <w:rsid w:val="00AF7FE2"/>
    <w:rsid w:val="00B025C9"/>
    <w:rsid w:val="00B115C1"/>
    <w:rsid w:val="00B325E2"/>
    <w:rsid w:val="00B35052"/>
    <w:rsid w:val="00B436BA"/>
    <w:rsid w:val="00B46453"/>
    <w:rsid w:val="00B754B2"/>
    <w:rsid w:val="00BA0B92"/>
    <w:rsid w:val="00BC4ACD"/>
    <w:rsid w:val="00BF55C9"/>
    <w:rsid w:val="00C1413A"/>
    <w:rsid w:val="00C16738"/>
    <w:rsid w:val="00C20015"/>
    <w:rsid w:val="00C223BB"/>
    <w:rsid w:val="00C24423"/>
    <w:rsid w:val="00C355EE"/>
    <w:rsid w:val="00C409C8"/>
    <w:rsid w:val="00C434C1"/>
    <w:rsid w:val="00C85C9C"/>
    <w:rsid w:val="00CB577C"/>
    <w:rsid w:val="00CC5A0C"/>
    <w:rsid w:val="00CF4F7C"/>
    <w:rsid w:val="00CF6160"/>
    <w:rsid w:val="00CF77DF"/>
    <w:rsid w:val="00D14B22"/>
    <w:rsid w:val="00D16CC4"/>
    <w:rsid w:val="00D345F7"/>
    <w:rsid w:val="00D36D4C"/>
    <w:rsid w:val="00D43C9E"/>
    <w:rsid w:val="00D73791"/>
    <w:rsid w:val="00D8011C"/>
    <w:rsid w:val="00D83C96"/>
    <w:rsid w:val="00D8555B"/>
    <w:rsid w:val="00DA51F1"/>
    <w:rsid w:val="00DB50B4"/>
    <w:rsid w:val="00DC4230"/>
    <w:rsid w:val="00DE6581"/>
    <w:rsid w:val="00DF76F8"/>
    <w:rsid w:val="00E12FF4"/>
    <w:rsid w:val="00E16396"/>
    <w:rsid w:val="00E47B35"/>
    <w:rsid w:val="00E56D7C"/>
    <w:rsid w:val="00E75761"/>
    <w:rsid w:val="00E91341"/>
    <w:rsid w:val="00E93C80"/>
    <w:rsid w:val="00EA524B"/>
    <w:rsid w:val="00EA74F8"/>
    <w:rsid w:val="00EB531D"/>
    <w:rsid w:val="00EC1645"/>
    <w:rsid w:val="00EC599D"/>
    <w:rsid w:val="00ED1ACE"/>
    <w:rsid w:val="00F06290"/>
    <w:rsid w:val="00F217CD"/>
    <w:rsid w:val="00F2623D"/>
    <w:rsid w:val="00F2655B"/>
    <w:rsid w:val="00F30CDE"/>
    <w:rsid w:val="00F471D9"/>
    <w:rsid w:val="00F47574"/>
    <w:rsid w:val="00F86E51"/>
    <w:rsid w:val="00F92190"/>
    <w:rsid w:val="00F94F1C"/>
    <w:rsid w:val="00FE266A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1C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840"/>
  </w:style>
  <w:style w:type="paragraph" w:styleId="Footer">
    <w:name w:val="footer"/>
    <w:basedOn w:val="Normal"/>
    <w:link w:val="FooterChar"/>
    <w:uiPriority w:val="99"/>
    <w:semiHidden/>
    <w:unhideWhenUsed/>
    <w:rsid w:val="006F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840"/>
  </w:style>
  <w:style w:type="table" w:customStyle="1" w:styleId="SombreamentoClaro1">
    <w:name w:val="Sombreamento Claro1"/>
    <w:basedOn w:val="TableNormal"/>
    <w:uiPriority w:val="60"/>
    <w:rsid w:val="006F18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59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4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0C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CA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CAC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41775B"/>
  </w:style>
  <w:style w:type="paragraph" w:styleId="Revision">
    <w:name w:val="Revision"/>
    <w:hidden/>
    <w:uiPriority w:val="99"/>
    <w:semiHidden/>
    <w:rsid w:val="004956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840"/>
  </w:style>
  <w:style w:type="paragraph" w:styleId="Footer">
    <w:name w:val="footer"/>
    <w:basedOn w:val="Normal"/>
    <w:link w:val="FooterChar"/>
    <w:uiPriority w:val="99"/>
    <w:semiHidden/>
    <w:unhideWhenUsed/>
    <w:rsid w:val="006F1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840"/>
  </w:style>
  <w:style w:type="table" w:customStyle="1" w:styleId="SombreamentoClaro1">
    <w:name w:val="Sombreamento Claro1"/>
    <w:basedOn w:val="TableNormal"/>
    <w:uiPriority w:val="60"/>
    <w:rsid w:val="006F18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595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4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0C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0CA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CAC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41775B"/>
  </w:style>
  <w:style w:type="paragraph" w:styleId="Revision">
    <w:name w:val="Revision"/>
    <w:hidden/>
    <w:uiPriority w:val="99"/>
    <w:semiHidden/>
    <w:rsid w:val="004956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semedo</dc:creator>
  <cp:lastModifiedBy>Cleusa Nagamachi</cp:lastModifiedBy>
  <cp:revision>4</cp:revision>
  <cp:lastPrinted>2017-06-04T13:03:00Z</cp:lastPrinted>
  <dcterms:created xsi:type="dcterms:W3CDTF">2017-06-04T13:45:00Z</dcterms:created>
  <dcterms:modified xsi:type="dcterms:W3CDTF">2017-06-04T13:53:00Z</dcterms:modified>
</cp:coreProperties>
</file>