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5F" w:rsidRPr="007D0E70" w:rsidRDefault="001869F4" w:rsidP="0057401A">
      <w:pPr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34925</wp:posOffset>
            </wp:positionV>
            <wp:extent cx="4775200" cy="1590675"/>
            <wp:effectExtent l="0" t="0" r="635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 Figv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52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71">
        <w:rPr>
          <w:rFonts w:ascii="Times New Roman" w:hAnsi="Times New Roman" w:cs="Times New Roman"/>
          <w:b/>
          <w:szCs w:val="24"/>
        </w:rPr>
        <w:t>S</w:t>
      </w:r>
      <w:bookmarkStart w:id="0" w:name="_GoBack"/>
      <w:r w:rsidR="003E2C71">
        <w:rPr>
          <w:rFonts w:ascii="Times New Roman" w:hAnsi="Times New Roman" w:cs="Times New Roman"/>
          <w:b/>
          <w:szCs w:val="24"/>
        </w:rPr>
        <w:t>4</w:t>
      </w:r>
      <w:r w:rsidR="007D0E70" w:rsidRPr="00CA4143">
        <w:rPr>
          <w:rFonts w:ascii="Times New Roman" w:hAnsi="Times New Roman" w:cs="Times New Roman"/>
          <w:b/>
          <w:szCs w:val="24"/>
        </w:rPr>
        <w:t xml:space="preserve"> Fig. Results of genomic PCR for parental strains and four F1 progeny strains of </w:t>
      </w:r>
      <w:r w:rsidR="007D0E70" w:rsidRPr="00CA4143">
        <w:rPr>
          <w:rFonts w:ascii="Times New Roman" w:hAnsi="Times New Roman" w:cs="Times New Roman"/>
          <w:b/>
          <w:i/>
          <w:szCs w:val="24"/>
        </w:rPr>
        <w:t>V</w:t>
      </w:r>
      <w:r w:rsidR="007D0E70">
        <w:rPr>
          <w:rFonts w:ascii="Times New Roman" w:hAnsi="Times New Roman" w:cs="Times New Roman"/>
          <w:b/>
          <w:i/>
          <w:szCs w:val="24"/>
        </w:rPr>
        <w:t>olvox</w:t>
      </w:r>
      <w:r w:rsidR="007D0E70" w:rsidRPr="00CA4143">
        <w:rPr>
          <w:rFonts w:ascii="Times New Roman" w:hAnsi="Times New Roman" w:cs="Times New Roman"/>
          <w:b/>
          <w:i/>
          <w:szCs w:val="24"/>
        </w:rPr>
        <w:t xml:space="preserve"> reticuliferus </w:t>
      </w:r>
      <w:r w:rsidR="007D0E70" w:rsidRPr="00CA4143">
        <w:rPr>
          <w:rFonts w:ascii="Times New Roman" w:hAnsi="Times New Roman" w:cs="Times New Roman"/>
          <w:b/>
          <w:szCs w:val="24"/>
        </w:rPr>
        <w:t>(Table 1).</w:t>
      </w:r>
      <w:r w:rsidR="007D0E70" w:rsidRPr="00CA4143">
        <w:rPr>
          <w:rFonts w:ascii="Times New Roman" w:hAnsi="Times New Roman" w:cs="Times New Roman"/>
          <w:szCs w:val="24"/>
        </w:rPr>
        <w:t xml:space="preserve"> Parental strains are 2013-0703-VO2 (VO-2) and 2013-0703-VO3 (VO-3). F1 progeny strains are VO123-F1-6 (F1-6), VO123-F1-7 (F1-7), VO123-F1-9 (F1-9), VO123-F1-10 (F1-10). (F): Female, (M):Male strain.</w:t>
      </w:r>
      <w:bookmarkEnd w:id="0"/>
    </w:p>
    <w:sectPr w:rsidR="0036705F" w:rsidRPr="007D0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22" w:rsidRDefault="00DF0222" w:rsidP="003E2C71">
      <w:r>
        <w:separator/>
      </w:r>
    </w:p>
  </w:endnote>
  <w:endnote w:type="continuationSeparator" w:id="0">
    <w:p w:rsidR="00DF0222" w:rsidRDefault="00DF0222" w:rsidP="003E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22" w:rsidRDefault="00DF0222" w:rsidP="003E2C71">
      <w:r>
        <w:separator/>
      </w:r>
    </w:p>
  </w:footnote>
  <w:footnote w:type="continuationSeparator" w:id="0">
    <w:p w:rsidR="00DF0222" w:rsidRDefault="00DF0222" w:rsidP="003E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4"/>
    <w:rsid w:val="001869F4"/>
    <w:rsid w:val="003E2C71"/>
    <w:rsid w:val="0057401A"/>
    <w:rsid w:val="005B6248"/>
    <w:rsid w:val="00615969"/>
    <w:rsid w:val="007D0E70"/>
    <w:rsid w:val="009D3E4D"/>
    <w:rsid w:val="00DE475B"/>
    <w:rsid w:val="00D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39DCE-5D7C-47F5-94A6-C9B9A774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71"/>
  </w:style>
  <w:style w:type="paragraph" w:styleId="a5">
    <w:name w:val="footer"/>
    <w:basedOn w:val="a"/>
    <w:link w:val="a6"/>
    <w:uiPriority w:val="99"/>
    <w:unhideWhenUsed/>
    <w:rsid w:val="003E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</dc:creator>
  <cp:keywords/>
  <dc:description/>
  <cp:lastModifiedBy>kayo</cp:lastModifiedBy>
  <cp:revision>2</cp:revision>
  <dcterms:created xsi:type="dcterms:W3CDTF">2017-03-28T04:12:00Z</dcterms:created>
  <dcterms:modified xsi:type="dcterms:W3CDTF">2017-03-28T04:12:00Z</dcterms:modified>
</cp:coreProperties>
</file>