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6" w:type="dxa"/>
        <w:jc w:val="center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1712"/>
        <w:gridCol w:w="4829"/>
        <w:gridCol w:w="1261"/>
        <w:gridCol w:w="1217"/>
      </w:tblGrid>
      <w:tr w:rsidR="003F6F5B" w:rsidTr="00B243EA">
        <w:trPr>
          <w:trHeight w:hRule="exact" w:val="405"/>
          <w:jc w:val="center"/>
        </w:trPr>
        <w:tc>
          <w:tcPr>
            <w:tcW w:w="1097" w:type="dxa"/>
            <w:tcBorders>
              <w:top w:val="single" w:sz="18" w:space="0" w:color="auto"/>
              <w:bottom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121212"/>
                <w:spacing w:val="-1"/>
                <w:sz w:val="20"/>
              </w:rPr>
              <w:t xml:space="preserve"> </w:t>
            </w:r>
            <w:r w:rsidR="003F6F5B">
              <w:rPr>
                <w:rFonts w:ascii="Times New Roman"/>
                <w:b/>
                <w:color w:val="121212"/>
                <w:spacing w:val="-1"/>
                <w:sz w:val="20"/>
              </w:rPr>
              <w:t>Fragment</w:t>
            </w:r>
          </w:p>
        </w:tc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121212"/>
                <w:spacing w:val="-1"/>
                <w:sz w:val="20"/>
              </w:rPr>
              <w:t xml:space="preserve"> </w:t>
            </w:r>
            <w:r w:rsidR="003F6F5B">
              <w:rPr>
                <w:rFonts w:ascii="Times New Roman"/>
                <w:b/>
                <w:color w:val="121212"/>
                <w:spacing w:val="-1"/>
                <w:sz w:val="20"/>
              </w:rPr>
              <w:t>Primer</w:t>
            </w:r>
            <w:r w:rsidR="003F6F5B">
              <w:rPr>
                <w:rFonts w:ascii="Times New Roman"/>
                <w:b/>
                <w:color w:val="121212"/>
                <w:spacing w:val="-8"/>
                <w:sz w:val="20"/>
              </w:rPr>
              <w:t xml:space="preserve"> </w:t>
            </w:r>
            <w:r w:rsidR="003F6F5B">
              <w:rPr>
                <w:rFonts w:ascii="Times New Roman"/>
                <w:b/>
                <w:color w:val="121212"/>
                <w:sz w:val="20"/>
              </w:rPr>
              <w:t>name</w:t>
            </w:r>
          </w:p>
        </w:tc>
        <w:tc>
          <w:tcPr>
            <w:tcW w:w="4829" w:type="dxa"/>
            <w:tcBorders>
              <w:top w:val="single" w:sz="18" w:space="0" w:color="auto"/>
              <w:bottom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C1F"/>
                <w:spacing w:val="-1"/>
                <w:sz w:val="20"/>
                <w:szCs w:val="20"/>
              </w:rPr>
              <w:t xml:space="preserve"> </w:t>
            </w:r>
            <w:r w:rsidR="003F6F5B">
              <w:rPr>
                <w:rFonts w:ascii="Times New Roman" w:eastAsia="Times New Roman" w:hAnsi="Times New Roman" w:cs="Times New Roman"/>
                <w:b/>
                <w:bCs/>
                <w:color w:val="1B1C1F"/>
                <w:spacing w:val="-1"/>
                <w:sz w:val="20"/>
                <w:szCs w:val="20"/>
              </w:rPr>
              <w:t>Primer</w:t>
            </w:r>
            <w:r w:rsidR="003F6F5B">
              <w:rPr>
                <w:rFonts w:ascii="Times New Roman" w:eastAsia="Times New Roman" w:hAnsi="Times New Roman" w:cs="Times New Roman"/>
                <w:b/>
                <w:bCs/>
                <w:color w:val="1B1C1F"/>
                <w:spacing w:val="-8"/>
                <w:sz w:val="20"/>
                <w:szCs w:val="20"/>
              </w:rPr>
              <w:t xml:space="preserve"> </w:t>
            </w:r>
            <w:r w:rsidR="003F6F5B">
              <w:rPr>
                <w:rFonts w:ascii="Times New Roman" w:eastAsia="Times New Roman" w:hAnsi="Times New Roman" w:cs="Times New Roman"/>
                <w:b/>
                <w:bCs/>
                <w:color w:val="1B1C1F"/>
                <w:sz w:val="20"/>
                <w:szCs w:val="20"/>
              </w:rPr>
              <w:t>sequences</w:t>
            </w:r>
            <w:r w:rsidR="003F6F5B">
              <w:rPr>
                <w:rFonts w:ascii="Times New Roman" w:eastAsia="Times New Roman" w:hAnsi="Times New Roman" w:cs="Times New Roman"/>
                <w:b/>
                <w:bCs/>
                <w:color w:val="1B1C1F"/>
                <w:spacing w:val="-10"/>
                <w:sz w:val="20"/>
                <w:szCs w:val="20"/>
              </w:rPr>
              <w:t xml:space="preserve"> </w:t>
            </w:r>
            <w:r w:rsidR="003F6F5B">
              <w:rPr>
                <w:rFonts w:ascii="Times New Roman" w:eastAsia="Times New Roman" w:hAnsi="Times New Roman" w:cs="Times New Roman"/>
                <w:b/>
                <w:bCs/>
                <w:color w:val="1B1C1F"/>
                <w:sz w:val="20"/>
                <w:szCs w:val="20"/>
              </w:rPr>
              <w:t>(5’-3’)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b/>
                <w:color w:val="1B1C1F"/>
                <w:sz w:val="20"/>
              </w:rPr>
              <w:t>Size</w:t>
            </w:r>
            <w:r w:rsidR="003F6F5B">
              <w:rPr>
                <w:rFonts w:ascii="Times New Roman"/>
                <w:b/>
                <w:color w:val="1B1C1F"/>
                <w:spacing w:val="-7"/>
                <w:sz w:val="20"/>
              </w:rPr>
              <w:t xml:space="preserve"> </w:t>
            </w:r>
            <w:r w:rsidR="003F6F5B">
              <w:rPr>
                <w:rFonts w:ascii="Times New Roman"/>
                <w:b/>
                <w:color w:val="1B1C1F"/>
                <w:spacing w:val="-1"/>
                <w:sz w:val="20"/>
              </w:rPr>
              <w:t>(</w:t>
            </w:r>
            <w:proofErr w:type="spellStart"/>
            <w:r w:rsidR="003F6F5B">
              <w:rPr>
                <w:rFonts w:ascii="Times New Roman"/>
                <w:b/>
                <w:color w:val="1B1C1F"/>
                <w:spacing w:val="-1"/>
                <w:sz w:val="20"/>
              </w:rPr>
              <w:t>bp</w:t>
            </w:r>
            <w:proofErr w:type="spellEnd"/>
            <w:r w:rsidR="003F6F5B">
              <w:rPr>
                <w:rFonts w:ascii="Times New Roman"/>
                <w:b/>
                <w:color w:val="1B1C1F"/>
                <w:spacing w:val="-1"/>
                <w:sz w:val="20"/>
              </w:rPr>
              <w:t>)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C1F"/>
                <w:spacing w:val="-1"/>
                <w:sz w:val="20"/>
                <w:szCs w:val="20"/>
              </w:rPr>
              <w:t xml:space="preserve"> </w:t>
            </w:r>
            <w:r w:rsidR="003F6F5B">
              <w:rPr>
                <w:rFonts w:ascii="Times New Roman" w:eastAsia="Times New Roman" w:hAnsi="Times New Roman" w:cs="Times New Roman"/>
                <w:b/>
                <w:bCs/>
                <w:color w:val="1B1C1F"/>
                <w:spacing w:val="-1"/>
                <w:sz w:val="20"/>
                <w:szCs w:val="20"/>
              </w:rPr>
              <w:t>Ta</w:t>
            </w:r>
            <w:r w:rsidR="003F6F5B">
              <w:rPr>
                <w:rFonts w:ascii="Times New Roman" w:eastAsia="Times New Roman" w:hAnsi="Times New Roman" w:cs="Times New Roman"/>
                <w:b/>
                <w:bCs/>
                <w:color w:val="1B1C1F"/>
                <w:spacing w:val="-5"/>
                <w:sz w:val="20"/>
                <w:szCs w:val="20"/>
              </w:rPr>
              <w:t xml:space="preserve"> </w:t>
            </w:r>
            <w:r w:rsidR="003F6F5B">
              <w:rPr>
                <w:rFonts w:ascii="Times New Roman" w:eastAsia="Times New Roman" w:hAnsi="Times New Roman" w:cs="Times New Roman"/>
                <w:b/>
                <w:bCs/>
                <w:color w:val="1B1C1F"/>
                <w:sz w:val="20"/>
                <w:szCs w:val="20"/>
              </w:rPr>
              <w:t>(◦C)</w:t>
            </w:r>
          </w:p>
        </w:tc>
      </w:tr>
      <w:tr w:rsidR="003F6F5B" w:rsidTr="00B243EA">
        <w:trPr>
          <w:trHeight w:hRule="exact" w:val="1330"/>
          <w:jc w:val="center"/>
        </w:trPr>
        <w:tc>
          <w:tcPr>
            <w:tcW w:w="1097" w:type="dxa"/>
            <w:tcBorders>
              <w:top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i/>
                <w:color w:val="1B1C1F"/>
                <w:sz w:val="20"/>
              </w:rPr>
              <w:t>cox1</w:t>
            </w:r>
          </w:p>
        </w:tc>
        <w:tc>
          <w:tcPr>
            <w:tcW w:w="1712" w:type="dxa"/>
            <w:tcBorders>
              <w:top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10KbCOIF1</w:t>
            </w:r>
          </w:p>
          <w:p w:rsidR="003F6F5B" w:rsidRDefault="003F6F5B" w:rsidP="002B709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F6F5B" w:rsidRDefault="003F6F5B" w:rsidP="002B70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F6F5B" w:rsidRDefault="00B243EA" w:rsidP="00B243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6,5KbCOIR</w:t>
            </w:r>
          </w:p>
        </w:tc>
        <w:tc>
          <w:tcPr>
            <w:tcW w:w="4829" w:type="dxa"/>
            <w:tcBorders>
              <w:top w:val="single" w:sz="18" w:space="0" w:color="auto"/>
            </w:tcBorders>
          </w:tcPr>
          <w:p w:rsidR="00B243EA" w:rsidRDefault="00B243EA" w:rsidP="00B243EA">
            <w:pPr>
              <w:pStyle w:val="TableParagraph"/>
              <w:spacing w:line="688" w:lineRule="auto"/>
              <w:ind w:right="536"/>
              <w:rPr>
                <w:rFonts w:ascii="Times New Roman"/>
                <w:color w:val="1B1C1F"/>
                <w:spacing w:val="26"/>
                <w:w w:val="99"/>
                <w:sz w:val="20"/>
              </w:rPr>
            </w:pPr>
            <w:r>
              <w:rPr>
                <w:rFonts w:ascii="Times New Roman"/>
                <w:color w:val="1B1C1F"/>
                <w:spacing w:val="-1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-1"/>
                <w:sz w:val="20"/>
              </w:rPr>
              <w:t>CTT</w:t>
            </w:r>
            <w:r w:rsidR="003F6F5B">
              <w:rPr>
                <w:rFonts w:ascii="Times New Roman"/>
                <w:color w:val="1B1C1F"/>
                <w:spacing w:val="-3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GTA</w:t>
            </w:r>
            <w:r w:rsidR="003F6F5B">
              <w:rPr>
                <w:rFonts w:ascii="Times New Roman"/>
                <w:color w:val="1B1C1F"/>
                <w:spacing w:val="-4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ATC</w:t>
            </w:r>
            <w:r w:rsidR="003F6F5B">
              <w:rPr>
                <w:rFonts w:ascii="Times New Roman"/>
                <w:color w:val="1B1C1F"/>
                <w:spacing w:val="-6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ATA</w:t>
            </w:r>
            <w:r w:rsidR="003F6F5B">
              <w:rPr>
                <w:rFonts w:ascii="Times New Roman"/>
                <w:color w:val="1B1C1F"/>
                <w:spacing w:val="-5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-1"/>
                <w:sz w:val="20"/>
              </w:rPr>
              <w:t>AGG</w:t>
            </w:r>
            <w:r w:rsidR="003F6F5B">
              <w:rPr>
                <w:rFonts w:ascii="Times New Roman"/>
                <w:color w:val="1B1C1F"/>
                <w:spacing w:val="-3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1"/>
                <w:sz w:val="20"/>
              </w:rPr>
              <w:t>ATA</w:t>
            </w:r>
            <w:r w:rsidR="003F6F5B">
              <w:rPr>
                <w:rFonts w:ascii="Times New Roman"/>
                <w:color w:val="1B1C1F"/>
                <w:spacing w:val="-7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1"/>
                <w:sz w:val="20"/>
              </w:rPr>
              <w:t>TTG</w:t>
            </w:r>
            <w:r w:rsidR="003F6F5B">
              <w:rPr>
                <w:rFonts w:ascii="Times New Roman"/>
                <w:color w:val="1B1C1F"/>
                <w:spacing w:val="-4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-1"/>
                <w:sz w:val="20"/>
              </w:rPr>
              <w:t>GAAC</w:t>
            </w:r>
            <w:r w:rsidR="003F6F5B">
              <w:rPr>
                <w:rFonts w:ascii="Times New Roman"/>
                <w:color w:val="1B1C1F"/>
                <w:spacing w:val="26"/>
                <w:w w:val="99"/>
                <w:sz w:val="20"/>
              </w:rPr>
              <w:t xml:space="preserve"> </w:t>
            </w:r>
          </w:p>
          <w:p w:rsidR="003F6F5B" w:rsidRDefault="00B243EA" w:rsidP="00B243EA">
            <w:pPr>
              <w:pStyle w:val="TableParagraph"/>
              <w:spacing w:line="688" w:lineRule="auto"/>
              <w:ind w:righ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C1F"/>
                <w:spacing w:val="-1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-1"/>
                <w:sz w:val="20"/>
              </w:rPr>
              <w:t>AAT</w:t>
            </w:r>
            <w:r w:rsidR="003F6F5B">
              <w:rPr>
                <w:rFonts w:ascii="Times New Roman"/>
                <w:color w:val="1B1C1F"/>
                <w:spacing w:val="-3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-1"/>
                <w:sz w:val="20"/>
              </w:rPr>
              <w:t>ACC</w:t>
            </w:r>
            <w:r w:rsidR="003F6F5B">
              <w:rPr>
                <w:rFonts w:ascii="Times New Roman"/>
                <w:color w:val="1B1C1F"/>
                <w:spacing w:val="-4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AGT</w:t>
            </w:r>
            <w:r w:rsidR="003F6F5B">
              <w:rPr>
                <w:rFonts w:ascii="Times New Roman"/>
                <w:color w:val="1B1C1F"/>
                <w:spacing w:val="-2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GGG</w:t>
            </w:r>
            <w:r w:rsidR="003F6F5B">
              <w:rPr>
                <w:rFonts w:ascii="Times New Roman"/>
                <w:color w:val="1B1C1F"/>
                <w:spacing w:val="-4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AAC</w:t>
            </w:r>
            <w:r w:rsidR="003F6F5B">
              <w:rPr>
                <w:rFonts w:ascii="Times New Roman"/>
                <w:color w:val="1B1C1F"/>
                <w:spacing w:val="-3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-1"/>
                <w:sz w:val="20"/>
              </w:rPr>
              <w:t>CGC</w:t>
            </w:r>
          </w:p>
        </w:tc>
        <w:tc>
          <w:tcPr>
            <w:tcW w:w="1261" w:type="dxa"/>
            <w:tcBorders>
              <w:top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2" w:lineRule="exact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C1F"/>
                <w:spacing w:val="1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1"/>
                <w:sz w:val="20"/>
              </w:rPr>
              <w:t>929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3F6F5B" w:rsidRDefault="00B243EA" w:rsidP="00B243EA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21212"/>
                <w:spacing w:val="1"/>
                <w:sz w:val="20"/>
              </w:rPr>
              <w:t xml:space="preserve"> </w:t>
            </w:r>
            <w:r w:rsidR="003F6F5B">
              <w:rPr>
                <w:rFonts w:ascii="Times New Roman"/>
                <w:color w:val="121212"/>
                <w:spacing w:val="1"/>
                <w:sz w:val="20"/>
              </w:rPr>
              <w:t>52</w:t>
            </w:r>
          </w:p>
        </w:tc>
      </w:tr>
      <w:tr w:rsidR="003F6F5B" w:rsidTr="00B243EA">
        <w:trPr>
          <w:trHeight w:hRule="exact" w:val="1053"/>
          <w:jc w:val="center"/>
        </w:trPr>
        <w:tc>
          <w:tcPr>
            <w:tcW w:w="1097" w:type="dxa"/>
          </w:tcPr>
          <w:p w:rsidR="003F6F5B" w:rsidRDefault="00B243EA" w:rsidP="00B243EA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i/>
                <w:color w:val="1B1C1F"/>
                <w:sz w:val="20"/>
              </w:rPr>
              <w:t>atp6-cox3</w:t>
            </w:r>
          </w:p>
        </w:tc>
        <w:tc>
          <w:tcPr>
            <w:tcW w:w="1712" w:type="dxa"/>
          </w:tcPr>
          <w:p w:rsidR="003F6F5B" w:rsidRDefault="00B243EA" w:rsidP="00B243EA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6KbATP6F</w:t>
            </w:r>
          </w:p>
          <w:p w:rsidR="003F6F5B" w:rsidRDefault="003F6F5B" w:rsidP="002B709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F6F5B" w:rsidRDefault="003F6F5B" w:rsidP="002B70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F6F5B" w:rsidRDefault="00B243EA" w:rsidP="00B243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16KbCOIIIR</w:t>
            </w:r>
          </w:p>
        </w:tc>
        <w:tc>
          <w:tcPr>
            <w:tcW w:w="4829" w:type="dxa"/>
          </w:tcPr>
          <w:p w:rsidR="00B243EA" w:rsidRDefault="00B243EA" w:rsidP="00B243EA">
            <w:pPr>
              <w:pStyle w:val="TableParagraph"/>
              <w:spacing w:line="688" w:lineRule="auto"/>
              <w:ind w:right="744"/>
              <w:rPr>
                <w:rFonts w:ascii="Times New Roman"/>
                <w:color w:val="1B1C1F"/>
                <w:spacing w:val="25"/>
                <w:w w:val="99"/>
                <w:sz w:val="20"/>
              </w:rPr>
            </w:pPr>
            <w:r>
              <w:rPr>
                <w:rFonts w:ascii="Times New Roman"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GAC</w:t>
            </w:r>
            <w:r w:rsidR="003F6F5B">
              <w:rPr>
                <w:rFonts w:ascii="Times New Roman"/>
                <w:color w:val="1B1C1F"/>
                <w:spacing w:val="-4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ATA</w:t>
            </w:r>
            <w:r w:rsidR="003F6F5B">
              <w:rPr>
                <w:rFonts w:ascii="Times New Roman"/>
                <w:color w:val="1B1C1F"/>
                <w:spacing w:val="-7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TAT</w:t>
            </w:r>
            <w:r w:rsidR="003F6F5B">
              <w:rPr>
                <w:rFonts w:ascii="Times New Roman"/>
                <w:color w:val="1B1C1F"/>
                <w:spacing w:val="-2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-1"/>
                <w:sz w:val="20"/>
              </w:rPr>
              <w:t>CAG</w:t>
            </w:r>
            <w:r w:rsidR="003F6F5B">
              <w:rPr>
                <w:rFonts w:ascii="Times New Roman"/>
                <w:color w:val="1B1C1F"/>
                <w:spacing w:val="-5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1"/>
                <w:sz w:val="20"/>
              </w:rPr>
              <w:t>TAA</w:t>
            </w:r>
            <w:r w:rsidR="003F6F5B">
              <w:rPr>
                <w:rFonts w:ascii="Times New Roman"/>
                <w:color w:val="1B1C1F"/>
                <w:spacing w:val="-7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CAA</w:t>
            </w:r>
            <w:r w:rsidR="003F6F5B">
              <w:rPr>
                <w:rFonts w:ascii="Times New Roman"/>
                <w:color w:val="1B1C1F"/>
                <w:spacing w:val="-7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TGAG</w:t>
            </w:r>
            <w:r w:rsidR="003F6F5B">
              <w:rPr>
                <w:rFonts w:ascii="Times New Roman"/>
                <w:color w:val="1B1C1F"/>
                <w:spacing w:val="25"/>
                <w:w w:val="99"/>
                <w:sz w:val="20"/>
              </w:rPr>
              <w:t xml:space="preserve"> </w:t>
            </w:r>
          </w:p>
          <w:p w:rsidR="003F6F5B" w:rsidRDefault="00B243EA" w:rsidP="00B243EA">
            <w:pPr>
              <w:pStyle w:val="TableParagraph"/>
              <w:spacing w:line="688" w:lineRule="auto"/>
              <w:ind w:right="7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C1F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GAC</w:t>
            </w:r>
            <w:r w:rsidR="003F6F5B">
              <w:rPr>
                <w:rFonts w:ascii="Times New Roman"/>
                <w:color w:val="1B1C1F"/>
                <w:spacing w:val="-6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TCC</w:t>
            </w:r>
            <w:r w:rsidR="003F6F5B">
              <w:rPr>
                <w:rFonts w:ascii="Times New Roman"/>
                <w:color w:val="1B1C1F"/>
                <w:spacing w:val="-5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-1"/>
                <w:sz w:val="20"/>
              </w:rPr>
              <w:t>AAG</w:t>
            </w:r>
            <w:r w:rsidR="003F6F5B">
              <w:rPr>
                <w:rFonts w:ascii="Times New Roman"/>
                <w:color w:val="1B1C1F"/>
                <w:spacing w:val="-5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1"/>
                <w:sz w:val="20"/>
              </w:rPr>
              <w:t>TAA</w:t>
            </w:r>
            <w:r w:rsidR="003F6F5B">
              <w:rPr>
                <w:rFonts w:ascii="Times New Roman"/>
                <w:color w:val="1B1C1F"/>
                <w:spacing w:val="-7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TAG</w:t>
            </w:r>
            <w:r w:rsidR="003F6F5B">
              <w:rPr>
                <w:rFonts w:ascii="Times New Roman"/>
                <w:color w:val="1B1C1F"/>
                <w:spacing w:val="-5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1"/>
                <w:sz w:val="20"/>
              </w:rPr>
              <w:t>TAA</w:t>
            </w:r>
            <w:r w:rsidR="003F6F5B">
              <w:rPr>
                <w:rFonts w:ascii="Times New Roman"/>
                <w:color w:val="1B1C1F"/>
                <w:spacing w:val="-5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z w:val="20"/>
              </w:rPr>
              <w:t>AACC</w:t>
            </w:r>
          </w:p>
        </w:tc>
        <w:tc>
          <w:tcPr>
            <w:tcW w:w="1261" w:type="dxa"/>
          </w:tcPr>
          <w:p w:rsidR="003F6F5B" w:rsidRDefault="00B243EA" w:rsidP="00B243EA">
            <w:pPr>
              <w:pStyle w:val="TableParagraph"/>
              <w:spacing w:line="223" w:lineRule="exact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B1C1F"/>
                <w:spacing w:val="1"/>
                <w:sz w:val="20"/>
              </w:rPr>
              <w:t xml:space="preserve"> </w:t>
            </w:r>
            <w:r w:rsidR="003F6F5B">
              <w:rPr>
                <w:rFonts w:ascii="Times New Roman"/>
                <w:color w:val="1B1C1F"/>
                <w:spacing w:val="1"/>
                <w:sz w:val="20"/>
              </w:rPr>
              <w:t>818</w:t>
            </w:r>
          </w:p>
        </w:tc>
        <w:tc>
          <w:tcPr>
            <w:tcW w:w="1217" w:type="dxa"/>
          </w:tcPr>
          <w:p w:rsidR="003F6F5B" w:rsidRDefault="00B243EA" w:rsidP="00B243EA">
            <w:pPr>
              <w:pStyle w:val="TableParagraph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21212"/>
                <w:spacing w:val="1"/>
                <w:sz w:val="20"/>
              </w:rPr>
              <w:t xml:space="preserve"> </w:t>
            </w:r>
            <w:r w:rsidR="003F6F5B">
              <w:rPr>
                <w:rFonts w:ascii="Times New Roman"/>
                <w:color w:val="121212"/>
                <w:spacing w:val="1"/>
                <w:sz w:val="20"/>
              </w:rPr>
              <w:t>52</w:t>
            </w:r>
          </w:p>
        </w:tc>
      </w:tr>
    </w:tbl>
    <w:p w:rsidR="00163F55" w:rsidRDefault="00163F55" w:rsidP="00582F07">
      <w:pPr>
        <w:spacing w:before="203" w:line="475" w:lineRule="auto"/>
        <w:ind w:right="48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163F55" w:rsidSect="0012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38A1"/>
    <w:multiLevelType w:val="hybridMultilevel"/>
    <w:tmpl w:val="AAB8E876"/>
    <w:lvl w:ilvl="0" w:tplc="FE5A8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F07"/>
    <w:rsid w:val="001276E4"/>
    <w:rsid w:val="00163F55"/>
    <w:rsid w:val="00217842"/>
    <w:rsid w:val="003F6F5B"/>
    <w:rsid w:val="00520D5D"/>
    <w:rsid w:val="00582F07"/>
    <w:rsid w:val="00735EB8"/>
    <w:rsid w:val="00790BA8"/>
    <w:rsid w:val="007A5C00"/>
    <w:rsid w:val="00997590"/>
    <w:rsid w:val="00B243EA"/>
    <w:rsid w:val="00B30E85"/>
    <w:rsid w:val="00BF2742"/>
    <w:rsid w:val="00E018B7"/>
    <w:rsid w:val="00FA374A"/>
    <w:rsid w:val="00FD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2F0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2F07"/>
  </w:style>
  <w:style w:type="paragraph" w:styleId="ListParagraph">
    <w:name w:val="List Paragraph"/>
    <w:basedOn w:val="Normal"/>
    <w:uiPriority w:val="34"/>
    <w:qFormat/>
    <w:rsid w:val="00582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5</cp:revision>
  <dcterms:created xsi:type="dcterms:W3CDTF">2017-06-01T11:32:00Z</dcterms:created>
  <dcterms:modified xsi:type="dcterms:W3CDTF">2017-06-02T04:22:00Z</dcterms:modified>
</cp:coreProperties>
</file>