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7" w:rsidRPr="00424826" w:rsidRDefault="005F3ABE" w:rsidP="0042482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t>Review protocol</w:t>
      </w:r>
    </w:p>
    <w:p w:rsidR="00275347" w:rsidRPr="00424826" w:rsidRDefault="00275347" w:rsidP="00424826">
      <w:pPr>
        <w:spacing w:after="0"/>
        <w:rPr>
          <w:rFonts w:ascii="Times New Roman" w:hAnsi="Times New Roman" w:cs="Times New Roman"/>
          <w:lang w:val="en-US"/>
        </w:rPr>
      </w:pPr>
    </w:p>
    <w:p w:rsidR="00275347" w:rsidRPr="00424826" w:rsidRDefault="005F3ABE" w:rsidP="00424826">
      <w:pPr>
        <w:spacing w:after="0"/>
        <w:rPr>
          <w:rFonts w:ascii="Times New Roman" w:hAnsi="Times New Roman" w:cs="Times New Roman"/>
          <w:b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t>Title</w:t>
      </w:r>
    </w:p>
    <w:p w:rsidR="005F3ABE" w:rsidRPr="00424826" w:rsidRDefault="005F3ABE" w:rsidP="004248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iCs/>
          <w:color w:val="131313"/>
          <w:lang w:val="en-US"/>
        </w:rPr>
        <w:t>Protective factors of mental health in children of parents with alcohol and drug use disorders - a systematic review</w:t>
      </w:r>
    </w:p>
    <w:p w:rsidR="00615D92" w:rsidRDefault="00615D92" w:rsidP="00424826">
      <w:pPr>
        <w:spacing w:after="0"/>
        <w:rPr>
          <w:rFonts w:ascii="Times New Roman" w:hAnsi="Times New Roman" w:cs="Times New Roman"/>
          <w:lang w:val="en-US"/>
        </w:rPr>
      </w:pPr>
    </w:p>
    <w:p w:rsidR="00424826" w:rsidRPr="00424826" w:rsidRDefault="00424826" w:rsidP="00424826">
      <w:pPr>
        <w:spacing w:after="0"/>
        <w:rPr>
          <w:rFonts w:ascii="Times New Roman" w:hAnsi="Times New Roman" w:cs="Times New Roman"/>
          <w:lang w:val="en-US"/>
        </w:rPr>
      </w:pPr>
    </w:p>
    <w:p w:rsidR="00275347" w:rsidRPr="00424826" w:rsidRDefault="005F3ABE" w:rsidP="00424826">
      <w:pPr>
        <w:spacing w:after="0"/>
        <w:rPr>
          <w:rFonts w:ascii="Times New Roman" w:hAnsi="Times New Roman" w:cs="Times New Roman"/>
          <w:b/>
        </w:rPr>
      </w:pPr>
      <w:r w:rsidRPr="00424826">
        <w:rPr>
          <w:rFonts w:ascii="Times New Roman" w:hAnsi="Times New Roman" w:cs="Times New Roman"/>
          <w:b/>
        </w:rPr>
        <w:t xml:space="preserve">Review </w:t>
      </w:r>
      <w:proofErr w:type="spellStart"/>
      <w:r w:rsidRPr="00424826">
        <w:rPr>
          <w:rFonts w:ascii="Times New Roman" w:hAnsi="Times New Roman" w:cs="Times New Roman"/>
          <w:b/>
        </w:rPr>
        <w:t>t</w:t>
      </w:r>
      <w:r w:rsidR="00275347" w:rsidRPr="00424826">
        <w:rPr>
          <w:rFonts w:ascii="Times New Roman" w:hAnsi="Times New Roman" w:cs="Times New Roman"/>
          <w:b/>
        </w:rPr>
        <w:t>eam</w:t>
      </w:r>
      <w:proofErr w:type="spellEnd"/>
    </w:p>
    <w:p w:rsidR="005F3ABE" w:rsidRPr="00424826" w:rsidRDefault="005F3ABE" w:rsidP="00424826">
      <w:p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Olga Wlodarczyk (OW)</w:t>
      </w:r>
    </w:p>
    <w:p w:rsidR="00B21F6F" w:rsidRPr="00424826" w:rsidRDefault="005B4930" w:rsidP="00424826">
      <w:p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Mirjam Schwarze (MS)</w:t>
      </w:r>
      <w:r w:rsidRPr="00424826">
        <w:rPr>
          <w:rFonts w:ascii="Times New Roman" w:hAnsi="Times New Roman" w:cs="Times New Roman"/>
        </w:rPr>
        <w:br/>
      </w:r>
      <w:r w:rsidR="00AD7191" w:rsidRPr="00424826">
        <w:rPr>
          <w:rFonts w:ascii="Times New Roman" w:hAnsi="Times New Roman" w:cs="Times New Roman"/>
          <w:bCs/>
        </w:rPr>
        <w:t>Julia Hellgardt (JH)</w:t>
      </w:r>
    </w:p>
    <w:p w:rsidR="00B21F6F" w:rsidRDefault="00B21F6F" w:rsidP="00424826">
      <w:pPr>
        <w:spacing w:after="0"/>
        <w:rPr>
          <w:rFonts w:ascii="Times New Roman" w:hAnsi="Times New Roman" w:cs="Times New Roman"/>
        </w:rPr>
      </w:pPr>
    </w:p>
    <w:p w:rsidR="00424826" w:rsidRPr="00424826" w:rsidRDefault="00424826" w:rsidP="00424826">
      <w:pPr>
        <w:spacing w:after="0"/>
        <w:rPr>
          <w:rFonts w:ascii="Times New Roman" w:hAnsi="Times New Roman" w:cs="Times New Roman"/>
        </w:rPr>
      </w:pPr>
    </w:p>
    <w:p w:rsidR="00275347" w:rsidRPr="00424826" w:rsidRDefault="005F3ABE" w:rsidP="00424826">
      <w:p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t>Advisory group</w:t>
      </w:r>
    </w:p>
    <w:p w:rsidR="00275347" w:rsidRPr="00424826" w:rsidRDefault="00CE3C1D" w:rsidP="00424826">
      <w:pPr>
        <w:spacing w:after="0"/>
        <w:rPr>
          <w:rFonts w:ascii="Times New Roman" w:hAnsi="Times New Roman" w:cs="Times New Roman"/>
          <w:b/>
        </w:rPr>
      </w:pPr>
      <w:r w:rsidRPr="00424826">
        <w:rPr>
          <w:rFonts w:ascii="Times New Roman" w:hAnsi="Times New Roman" w:cs="Times New Roman"/>
        </w:rPr>
        <w:t>Silke Pawils</w:t>
      </w:r>
      <w:r w:rsidR="00D46716" w:rsidRPr="00424826">
        <w:rPr>
          <w:rFonts w:ascii="Times New Roman" w:hAnsi="Times New Roman" w:cs="Times New Roman"/>
        </w:rPr>
        <w:br/>
      </w:r>
      <w:r w:rsidR="005F4E00" w:rsidRPr="00424826">
        <w:rPr>
          <w:rFonts w:ascii="Times New Roman" w:hAnsi="Times New Roman" w:cs="Times New Roman"/>
        </w:rPr>
        <w:t>Hans-Jürgen Rumpf</w:t>
      </w:r>
      <w:r w:rsidR="005F4E00" w:rsidRPr="00424826">
        <w:rPr>
          <w:rFonts w:ascii="Times New Roman" w:hAnsi="Times New Roman" w:cs="Times New Roman"/>
          <w:b/>
        </w:rPr>
        <w:t xml:space="preserve"> </w:t>
      </w:r>
    </w:p>
    <w:p w:rsidR="005F3ABE" w:rsidRPr="00424826" w:rsidRDefault="005F3ABE" w:rsidP="00424826">
      <w:p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Franka Metzner</w:t>
      </w:r>
    </w:p>
    <w:p w:rsidR="005F3ABE" w:rsidRDefault="005F3ABE" w:rsidP="00424826">
      <w:pPr>
        <w:spacing w:after="0"/>
        <w:rPr>
          <w:rFonts w:ascii="Times New Roman" w:hAnsi="Times New Roman" w:cs="Times New Roman"/>
        </w:rPr>
      </w:pPr>
    </w:p>
    <w:p w:rsidR="00424826" w:rsidRPr="00424826" w:rsidRDefault="00424826" w:rsidP="00424826">
      <w:pPr>
        <w:spacing w:after="0"/>
        <w:rPr>
          <w:rFonts w:ascii="Times New Roman" w:hAnsi="Times New Roman" w:cs="Times New Roman"/>
        </w:rPr>
      </w:pPr>
    </w:p>
    <w:p w:rsidR="005F3ABE" w:rsidRPr="00424826" w:rsidRDefault="005F3ABE" w:rsidP="00424826">
      <w:pPr>
        <w:spacing w:after="0"/>
        <w:rPr>
          <w:rFonts w:ascii="Times New Roman" w:hAnsi="Times New Roman" w:cs="Times New Roman"/>
          <w:b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t>Background</w:t>
      </w:r>
    </w:p>
    <w:p w:rsidR="00615D92" w:rsidRPr="00424826" w:rsidRDefault="005F3ABE" w:rsidP="00424826">
      <w:pPr>
        <w:spacing w:after="0"/>
        <w:jc w:val="both"/>
        <w:rPr>
          <w:rFonts w:ascii="Times New Roman" w:hAnsi="Times New Roman" w:cs="Times New Roman"/>
          <w:color w:val="191919"/>
          <w:lang w:val="en-US"/>
        </w:rPr>
      </w:pPr>
      <w:r w:rsidRPr="00424826">
        <w:rPr>
          <w:rFonts w:ascii="Times New Roman" w:hAnsi="Times New Roman" w:cs="Times New Roman"/>
          <w:color w:val="191919"/>
          <w:lang w:val="en-US"/>
        </w:rPr>
        <w:t>Children of parents with drug and alcohol use disorders often grow up under severe stress and are at greater risk to develop psychological and social problems. However, a substantial proportion of affected children adapt to their distressing life conditions and show a positive development of mental health. These children are described as resilient. A difference between resilient and maladapted children is the presence of protective factors.</w:t>
      </w:r>
      <w:r w:rsidRPr="00424826">
        <w:rPr>
          <w:rFonts w:ascii="Times New Roman" w:hAnsi="Times New Roman" w:cs="Times New Roman"/>
          <w:color w:val="191919"/>
          <w:lang w:val="en-US"/>
        </w:rPr>
        <w:t xml:space="preserve"> </w:t>
      </w:r>
      <w:r w:rsidRPr="00424826">
        <w:rPr>
          <w:rFonts w:ascii="Times New Roman" w:hAnsi="Times New Roman" w:cs="Times New Roman"/>
          <w:lang w:val="en-US"/>
        </w:rPr>
        <w:t>Research on resilience in children faced with parental drug and/or alcohol abuse is very important as it can inform intervention programs designed to mitigate the negative effects.</w:t>
      </w:r>
    </w:p>
    <w:p w:rsidR="005F3ABE" w:rsidRDefault="005F3ABE" w:rsidP="0042482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24826" w:rsidRPr="00424826" w:rsidRDefault="00424826" w:rsidP="0042482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75347" w:rsidRPr="00424826" w:rsidRDefault="005F3ABE" w:rsidP="00424826">
      <w:pPr>
        <w:spacing w:after="0"/>
        <w:rPr>
          <w:rFonts w:ascii="Times New Roman" w:hAnsi="Times New Roman" w:cs="Times New Roman"/>
          <w:b/>
        </w:rPr>
      </w:pPr>
      <w:proofErr w:type="spellStart"/>
      <w:r w:rsidRPr="00424826">
        <w:rPr>
          <w:rFonts w:ascii="Times New Roman" w:hAnsi="Times New Roman" w:cs="Times New Roman"/>
          <w:b/>
        </w:rPr>
        <w:t>Objective</w:t>
      </w:r>
      <w:proofErr w:type="spellEnd"/>
    </w:p>
    <w:p w:rsidR="00275347" w:rsidRPr="00424826" w:rsidRDefault="005F3ABE" w:rsidP="00424826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What are the protective factors in children of parents with alcohol or drug use disorder that enhance the children’s mental health outcome?</w:t>
      </w:r>
    </w:p>
    <w:p w:rsidR="005F3ABE" w:rsidRPr="00424826" w:rsidRDefault="005F3ABE" w:rsidP="00424826">
      <w:pPr>
        <w:pStyle w:val="Listenabsatz"/>
        <w:spacing w:after="0"/>
        <w:rPr>
          <w:rFonts w:ascii="Times New Roman" w:hAnsi="Times New Roman" w:cs="Times New Roman"/>
        </w:rPr>
      </w:pPr>
    </w:p>
    <w:p w:rsidR="00CE3C1D" w:rsidRPr="00424826" w:rsidRDefault="00CE3C1D" w:rsidP="00424826">
      <w:pPr>
        <w:spacing w:after="0"/>
        <w:rPr>
          <w:rFonts w:ascii="Times New Roman" w:hAnsi="Times New Roman" w:cs="Times New Roman"/>
          <w:b/>
        </w:rPr>
      </w:pPr>
    </w:p>
    <w:p w:rsidR="00275347" w:rsidRPr="00424826" w:rsidRDefault="005F3ABE" w:rsidP="00424826">
      <w:pPr>
        <w:spacing w:after="0"/>
        <w:rPr>
          <w:rFonts w:ascii="Times New Roman" w:hAnsi="Times New Roman" w:cs="Times New Roman"/>
          <w:b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t>Work plan</w:t>
      </w:r>
    </w:p>
    <w:p w:rsidR="00963F76" w:rsidRPr="00424826" w:rsidRDefault="005F3ABE" w:rsidP="00424826">
      <w:pPr>
        <w:pStyle w:val="Listenabsatz"/>
        <w:numPr>
          <w:ilvl w:val="0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P – Population</w:t>
      </w:r>
      <w:r w:rsidR="00963F76" w:rsidRPr="00424826">
        <w:rPr>
          <w:rFonts w:ascii="Times New Roman" w:hAnsi="Times New Roman" w:cs="Times New Roman"/>
          <w:lang w:val="en-US"/>
        </w:rPr>
        <w:t xml:space="preserve">: </w:t>
      </w:r>
      <w:r w:rsidRPr="00424826">
        <w:rPr>
          <w:rFonts w:ascii="Times New Roman" w:hAnsi="Times New Roman" w:cs="Times New Roman"/>
          <w:lang w:val="en-US"/>
        </w:rPr>
        <w:t>Children of parents with drug or alcohol use disorders</w:t>
      </w:r>
    </w:p>
    <w:p w:rsidR="004C2FE9" w:rsidRPr="00424826" w:rsidRDefault="00B33684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 xml:space="preserve">Definition </w:t>
      </w:r>
      <w:r w:rsidR="004C2FE9" w:rsidRPr="00424826">
        <w:rPr>
          <w:rFonts w:ascii="Times New Roman" w:hAnsi="Times New Roman" w:cs="Times New Roman"/>
          <w:lang w:val="en-US"/>
        </w:rPr>
        <w:t>Children</w:t>
      </w:r>
      <w:r w:rsidRPr="00424826">
        <w:rPr>
          <w:rFonts w:ascii="Times New Roman" w:hAnsi="Times New Roman" w:cs="Times New Roman"/>
          <w:lang w:val="en-US"/>
        </w:rPr>
        <w:t xml:space="preserve">: </w:t>
      </w:r>
      <w:r w:rsidR="004C2FE9" w:rsidRPr="00424826">
        <w:rPr>
          <w:rFonts w:ascii="Times New Roman" w:hAnsi="Times New Roman" w:cs="Times New Roman"/>
          <w:lang w:val="en-US"/>
        </w:rPr>
        <w:t xml:space="preserve">all children with a mean age of </w:t>
      </w:r>
      <w:r w:rsidR="004C2FE9" w:rsidRPr="00424826">
        <w:rPr>
          <w:rFonts w:ascii="Times New Roman" w:hAnsi="Times New Roman" w:cs="Times New Roman"/>
          <w:lang w:val="en-US"/>
        </w:rPr>
        <w:t>≤</w:t>
      </w:r>
      <w:r w:rsidR="004C2FE9" w:rsidRPr="00424826">
        <w:rPr>
          <w:rFonts w:ascii="Times New Roman" w:hAnsi="Times New Roman" w:cs="Times New Roman"/>
          <w:lang w:val="en-US"/>
        </w:rPr>
        <w:t xml:space="preserve"> 21 years that are in contact with their alcohol or drug using parent</w:t>
      </w:r>
    </w:p>
    <w:p w:rsidR="00963F76" w:rsidRPr="00424826" w:rsidRDefault="00963F76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 xml:space="preserve">Definition </w:t>
      </w:r>
      <w:r w:rsidR="004C2FE9" w:rsidRPr="00424826">
        <w:rPr>
          <w:rFonts w:ascii="Times New Roman" w:hAnsi="Times New Roman" w:cs="Times New Roman"/>
          <w:lang w:val="en-US"/>
        </w:rPr>
        <w:t>Parent</w:t>
      </w:r>
      <w:r w:rsidRPr="00424826">
        <w:rPr>
          <w:rFonts w:ascii="Times New Roman" w:hAnsi="Times New Roman" w:cs="Times New Roman"/>
          <w:lang w:val="en-US"/>
        </w:rPr>
        <w:t xml:space="preserve">: </w:t>
      </w:r>
      <w:r w:rsidR="004C2FE9" w:rsidRPr="00424826">
        <w:rPr>
          <w:rFonts w:ascii="Times New Roman" w:hAnsi="Times New Roman" w:cs="Times New Roman"/>
          <w:lang w:val="en-US"/>
        </w:rPr>
        <w:t xml:space="preserve">at least one parent that currently or in the past has had a substance-related abuse or dependence with legal and/or illicit drugs (NOT: </w:t>
      </w:r>
      <w:proofErr w:type="spellStart"/>
      <w:r w:rsidR="004C2FE9" w:rsidRPr="00424826">
        <w:rPr>
          <w:rFonts w:ascii="Times New Roman" w:hAnsi="Times New Roman" w:cs="Times New Roman"/>
          <w:lang w:val="en-US"/>
        </w:rPr>
        <w:t>tabbaco</w:t>
      </w:r>
      <w:proofErr w:type="spellEnd"/>
      <w:r w:rsidR="004C2FE9" w:rsidRPr="00424826">
        <w:rPr>
          <w:rFonts w:ascii="Times New Roman" w:hAnsi="Times New Roman" w:cs="Times New Roman"/>
          <w:lang w:val="en-US"/>
        </w:rPr>
        <w:t xml:space="preserve"> addiction/ behavioral addictions, e.g. pathological gambling)</w:t>
      </w:r>
    </w:p>
    <w:p w:rsidR="00EF118F" w:rsidRPr="00424826" w:rsidRDefault="00EF118F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Umgang mit komorbiden Störungen: Einschluss nur wenn klare Trennung  in den Ergebnissen</w:t>
      </w:r>
    </w:p>
    <w:p w:rsidR="00251D49" w:rsidRPr="00424826" w:rsidRDefault="00501058" w:rsidP="00424826">
      <w:pPr>
        <w:pStyle w:val="Listenabsatz"/>
        <w:numPr>
          <w:ilvl w:val="0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 xml:space="preserve">I – Intervention: </w:t>
      </w:r>
      <w:r w:rsidR="004C2FE9" w:rsidRPr="00424826">
        <w:rPr>
          <w:rFonts w:ascii="Times New Roman" w:hAnsi="Times New Roman" w:cs="Times New Roman"/>
          <w:lang w:val="en-US"/>
        </w:rPr>
        <w:t>no</w:t>
      </w:r>
      <w:r w:rsidR="00D54C69" w:rsidRPr="00424826">
        <w:rPr>
          <w:rFonts w:ascii="Times New Roman" w:hAnsi="Times New Roman" w:cs="Times New Roman"/>
          <w:lang w:val="en-US"/>
        </w:rPr>
        <w:t xml:space="preserve"> </w:t>
      </w:r>
      <w:r w:rsidR="004C2FE9" w:rsidRPr="00424826">
        <w:rPr>
          <w:rFonts w:ascii="Times New Roman" w:hAnsi="Times New Roman" w:cs="Times New Roman"/>
          <w:lang w:val="en-US"/>
        </w:rPr>
        <w:t>intervention study</w:t>
      </w:r>
    </w:p>
    <w:p w:rsidR="00501058" w:rsidRPr="00424826" w:rsidRDefault="00501058" w:rsidP="00424826">
      <w:pPr>
        <w:pStyle w:val="Listenabsatz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 xml:space="preserve">C – </w:t>
      </w:r>
      <w:proofErr w:type="spellStart"/>
      <w:r w:rsidR="00D96C6A" w:rsidRPr="00424826">
        <w:rPr>
          <w:rFonts w:ascii="Times New Roman" w:hAnsi="Times New Roman" w:cs="Times New Roman"/>
        </w:rPr>
        <w:t>Comparator</w:t>
      </w:r>
      <w:proofErr w:type="spellEnd"/>
      <w:r w:rsidRPr="00424826">
        <w:rPr>
          <w:rFonts w:ascii="Times New Roman" w:hAnsi="Times New Roman" w:cs="Times New Roman"/>
        </w:rPr>
        <w:t>/Control</w:t>
      </w:r>
    </w:p>
    <w:p w:rsidR="004C2FE9" w:rsidRPr="00424826" w:rsidRDefault="004C2FE9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proofErr w:type="spellStart"/>
      <w:r w:rsidRPr="00424826">
        <w:rPr>
          <w:rFonts w:ascii="Times New Roman" w:hAnsi="Times New Roman" w:cs="Times New Roman"/>
        </w:rPr>
        <w:t>Children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with</w:t>
      </w:r>
      <w:proofErr w:type="spellEnd"/>
      <w:r w:rsidRPr="00424826">
        <w:rPr>
          <w:rFonts w:ascii="Times New Roman" w:hAnsi="Times New Roman" w:cs="Times New Roman"/>
        </w:rPr>
        <w:t xml:space="preserve"> mental </w:t>
      </w:r>
      <w:proofErr w:type="spellStart"/>
      <w:r w:rsidRPr="00424826">
        <w:rPr>
          <w:rFonts w:ascii="Times New Roman" w:hAnsi="Times New Roman" w:cs="Times New Roman"/>
        </w:rPr>
        <w:t>health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problems</w:t>
      </w:r>
      <w:proofErr w:type="spellEnd"/>
    </w:p>
    <w:p w:rsidR="004C2FE9" w:rsidRPr="00424826" w:rsidRDefault="004C2FE9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proofErr w:type="spellStart"/>
      <w:r w:rsidRPr="00424826">
        <w:rPr>
          <w:rFonts w:ascii="Times New Roman" w:hAnsi="Times New Roman" w:cs="Times New Roman"/>
        </w:rPr>
        <w:t>Children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without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protective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factors</w:t>
      </w:r>
      <w:proofErr w:type="spellEnd"/>
    </w:p>
    <w:p w:rsidR="00501058" w:rsidRPr="00424826" w:rsidRDefault="004C2FE9" w:rsidP="00424826">
      <w:pPr>
        <w:pStyle w:val="Listenabsatz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O – Outcome</w:t>
      </w:r>
    </w:p>
    <w:p w:rsidR="00501058" w:rsidRPr="00424826" w:rsidRDefault="004C2FE9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Protective factors of children’s mental health outcomes</w:t>
      </w:r>
    </w:p>
    <w:p w:rsidR="004C2FE9" w:rsidRPr="00424826" w:rsidRDefault="004C2FE9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lastRenderedPageBreak/>
        <w:t>Children’s mental health: mental and social functioning, internalizing and externalizing problems, mental health disorders, mental health problems, drug and alcohol use disorders</w:t>
      </w:r>
    </w:p>
    <w:p w:rsidR="004C2FE9" w:rsidRPr="00424826" w:rsidRDefault="004C2FE9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Assessment was performed by the means of a standardized instrument that allows a valid and reliable assessment</w:t>
      </w:r>
    </w:p>
    <w:p w:rsidR="00992141" w:rsidRPr="00424826" w:rsidRDefault="00992141" w:rsidP="00424826">
      <w:pPr>
        <w:pStyle w:val="Listenabsatz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424826">
        <w:rPr>
          <w:rFonts w:ascii="Times New Roman" w:hAnsi="Times New Roman" w:cs="Times New Roman"/>
        </w:rPr>
        <w:t>Studiendesign</w:t>
      </w:r>
    </w:p>
    <w:p w:rsidR="00992141" w:rsidRPr="00424826" w:rsidRDefault="00992141" w:rsidP="00424826">
      <w:pPr>
        <w:pStyle w:val="Listenabsatz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proofErr w:type="spellStart"/>
      <w:r w:rsidRPr="00424826">
        <w:rPr>
          <w:rFonts w:ascii="Times New Roman" w:hAnsi="Times New Roman" w:cs="Times New Roman"/>
        </w:rPr>
        <w:t>Observational</w:t>
      </w:r>
      <w:proofErr w:type="spellEnd"/>
      <w:r w:rsidRPr="00424826">
        <w:rPr>
          <w:rFonts w:ascii="Times New Roman" w:hAnsi="Times New Roman" w:cs="Times New Roman"/>
        </w:rPr>
        <w:t xml:space="preserve"> </w:t>
      </w:r>
      <w:proofErr w:type="spellStart"/>
      <w:r w:rsidRPr="00424826">
        <w:rPr>
          <w:rFonts w:ascii="Times New Roman" w:hAnsi="Times New Roman" w:cs="Times New Roman"/>
        </w:rPr>
        <w:t>studies</w:t>
      </w:r>
      <w:proofErr w:type="spellEnd"/>
    </w:p>
    <w:p w:rsidR="00992141" w:rsidRPr="00424826" w:rsidRDefault="00992141" w:rsidP="00424826">
      <w:pPr>
        <w:pStyle w:val="Listenabsatz"/>
        <w:numPr>
          <w:ilvl w:val="2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retrospective and prospective cohort studies</w:t>
      </w:r>
    </w:p>
    <w:p w:rsidR="00992141" w:rsidRPr="00424826" w:rsidRDefault="00992141" w:rsidP="00424826">
      <w:pPr>
        <w:pStyle w:val="Listenabsatz"/>
        <w:numPr>
          <w:ilvl w:val="2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cross-sectional studies</w:t>
      </w:r>
    </w:p>
    <w:p w:rsidR="00992141" w:rsidRPr="00424826" w:rsidRDefault="008C4E53" w:rsidP="00424826">
      <w:pPr>
        <w:pStyle w:val="Listenabsatz"/>
        <w:numPr>
          <w:ilvl w:val="2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case-control studies</w:t>
      </w:r>
    </w:p>
    <w:p w:rsidR="00992141" w:rsidRPr="00424826" w:rsidRDefault="00424826" w:rsidP="00424826">
      <w:pPr>
        <w:pStyle w:val="Listenabsatz"/>
        <w:numPr>
          <w:ilvl w:val="2"/>
          <w:numId w:val="13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>no intervention studies</w:t>
      </w:r>
    </w:p>
    <w:p w:rsidR="00424826" w:rsidRDefault="00424826" w:rsidP="00424826">
      <w:pPr>
        <w:pStyle w:val="Listenabsatz"/>
        <w:spacing w:after="0"/>
        <w:ind w:left="2160"/>
        <w:rPr>
          <w:rFonts w:ascii="Times New Roman" w:hAnsi="Times New Roman" w:cs="Times New Roman"/>
          <w:lang w:val="en-US"/>
        </w:rPr>
      </w:pPr>
    </w:p>
    <w:p w:rsidR="00424826" w:rsidRDefault="00424826" w:rsidP="00424826">
      <w:pPr>
        <w:pStyle w:val="Listenabsatz"/>
        <w:spacing w:after="0"/>
        <w:ind w:left="2160"/>
        <w:rPr>
          <w:rFonts w:ascii="Times New Roman" w:hAnsi="Times New Roman" w:cs="Times New Roman"/>
          <w:lang w:val="en-US"/>
        </w:rPr>
      </w:pPr>
    </w:p>
    <w:p w:rsidR="00424826" w:rsidRPr="00424826" w:rsidRDefault="00424826" w:rsidP="00424826">
      <w:pPr>
        <w:pStyle w:val="Listenabsatz"/>
        <w:spacing w:after="0"/>
        <w:ind w:left="2160"/>
        <w:rPr>
          <w:rFonts w:ascii="Times New Roman" w:hAnsi="Times New Roman" w:cs="Times New Roman"/>
          <w:lang w:val="en-US"/>
        </w:rPr>
      </w:pPr>
    </w:p>
    <w:p w:rsidR="00F96987" w:rsidRPr="00424826" w:rsidRDefault="00424826" w:rsidP="00424826">
      <w:pPr>
        <w:spacing w:after="0"/>
        <w:rPr>
          <w:rFonts w:ascii="Times New Roman" w:hAnsi="Times New Roman" w:cs="Times New Roman"/>
          <w:b/>
        </w:rPr>
      </w:pPr>
      <w:r w:rsidRPr="00424826">
        <w:rPr>
          <w:rFonts w:ascii="Times New Roman" w:hAnsi="Times New Roman" w:cs="Times New Roman"/>
          <w:b/>
        </w:rPr>
        <w:t xml:space="preserve">Search </w:t>
      </w:r>
      <w:proofErr w:type="spellStart"/>
      <w:r w:rsidRPr="00424826">
        <w:rPr>
          <w:rFonts w:ascii="Times New Roman" w:hAnsi="Times New Roman" w:cs="Times New Roman"/>
          <w:b/>
        </w:rPr>
        <w:t>strategy</w:t>
      </w:r>
      <w:proofErr w:type="spellEnd"/>
    </w:p>
    <w:p w:rsidR="00F96987" w:rsidRPr="00424826" w:rsidRDefault="00424826" w:rsidP="00424826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  <w:lang w:val="en-US"/>
        </w:rPr>
      </w:pPr>
      <w:r w:rsidRPr="00424826">
        <w:rPr>
          <w:rFonts w:ascii="Times New Roman" w:hAnsi="Times New Roman" w:cs="Times New Roman"/>
          <w:lang w:val="en-US"/>
        </w:rPr>
        <w:t xml:space="preserve">Electronic databases: </w:t>
      </w:r>
      <w:proofErr w:type="spellStart"/>
      <w:r w:rsidRPr="00424826">
        <w:rPr>
          <w:rFonts w:ascii="Times New Roman" w:hAnsi="Times New Roman" w:cs="Times New Roman"/>
          <w:lang w:val="en-US"/>
        </w:rPr>
        <w:t>PsychInfo</w:t>
      </w:r>
      <w:proofErr w:type="spellEnd"/>
      <w:r w:rsidRPr="00424826">
        <w:rPr>
          <w:rFonts w:ascii="Times New Roman" w:hAnsi="Times New Roman" w:cs="Times New Roman"/>
          <w:lang w:val="en-US"/>
        </w:rPr>
        <w:t>, PubMed, ISI Web of Science, CINHAL</w:t>
      </w:r>
    </w:p>
    <w:p w:rsidR="00CD2CF5" w:rsidRPr="00424826" w:rsidRDefault="00424826" w:rsidP="00424826">
      <w:pPr>
        <w:pStyle w:val="Listenabsatz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424826">
        <w:rPr>
          <w:rFonts w:ascii="Times New Roman" w:hAnsi="Times New Roman" w:cs="Times New Roman"/>
        </w:rPr>
        <w:t>Period</w:t>
      </w:r>
      <w:proofErr w:type="spellEnd"/>
      <w:r w:rsidRPr="00424826">
        <w:rPr>
          <w:rFonts w:ascii="Times New Roman" w:hAnsi="Times New Roman" w:cs="Times New Roman"/>
        </w:rPr>
        <w:t xml:space="preserve">: </w:t>
      </w:r>
      <w:proofErr w:type="spellStart"/>
      <w:r w:rsidRPr="00424826">
        <w:rPr>
          <w:rFonts w:ascii="Times New Roman" w:hAnsi="Times New Roman" w:cs="Times New Roman"/>
        </w:rPr>
        <w:t>January</w:t>
      </w:r>
      <w:proofErr w:type="spellEnd"/>
      <w:r w:rsidRPr="00424826">
        <w:rPr>
          <w:rFonts w:ascii="Times New Roman" w:hAnsi="Times New Roman" w:cs="Times New Roman"/>
        </w:rPr>
        <w:t xml:space="preserve"> 2000 – </w:t>
      </w:r>
      <w:proofErr w:type="spellStart"/>
      <w:r w:rsidRPr="00424826">
        <w:rPr>
          <w:rFonts w:ascii="Times New Roman" w:hAnsi="Times New Roman" w:cs="Times New Roman"/>
        </w:rPr>
        <w:t>January</w:t>
      </w:r>
      <w:proofErr w:type="spellEnd"/>
      <w:r w:rsidRPr="00424826">
        <w:rPr>
          <w:rFonts w:ascii="Times New Roman" w:hAnsi="Times New Roman" w:cs="Times New Roman"/>
        </w:rPr>
        <w:t xml:space="preserve"> 2017</w:t>
      </w:r>
    </w:p>
    <w:p w:rsidR="00424826" w:rsidRDefault="00424826" w:rsidP="00424826">
      <w:pPr>
        <w:spacing w:after="0"/>
        <w:rPr>
          <w:rFonts w:ascii="Times New Roman" w:hAnsi="Times New Roman" w:cs="Times New Roman"/>
        </w:rPr>
      </w:pPr>
    </w:p>
    <w:p w:rsidR="00424826" w:rsidRDefault="00424826" w:rsidP="00424826">
      <w:pPr>
        <w:spacing w:after="0"/>
        <w:rPr>
          <w:rFonts w:ascii="Times New Roman" w:hAnsi="Times New Roman" w:cs="Times New Roman"/>
        </w:rPr>
      </w:pPr>
    </w:p>
    <w:p w:rsidR="00424826" w:rsidRPr="00424826" w:rsidRDefault="00424826" w:rsidP="00424826">
      <w:pPr>
        <w:spacing w:after="0"/>
        <w:rPr>
          <w:rFonts w:ascii="Times New Roman" w:hAnsi="Times New Roman" w:cs="Times New Roman"/>
        </w:rPr>
      </w:pPr>
    </w:p>
    <w:p w:rsidR="00424826" w:rsidRPr="00424826" w:rsidRDefault="00424826" w:rsidP="00424826">
      <w:pPr>
        <w:spacing w:after="0"/>
        <w:rPr>
          <w:rFonts w:ascii="Times New Roman" w:hAnsi="Times New Roman" w:cs="Times New Roman"/>
          <w:b/>
        </w:rPr>
      </w:pPr>
      <w:r w:rsidRPr="00424826">
        <w:rPr>
          <w:rFonts w:ascii="Times New Roman" w:hAnsi="Times New Roman" w:cs="Times New Roman"/>
          <w:b/>
        </w:rPr>
        <w:t xml:space="preserve">Search </w:t>
      </w:r>
      <w:proofErr w:type="spellStart"/>
      <w:r w:rsidRPr="00424826">
        <w:rPr>
          <w:rFonts w:ascii="Times New Roman" w:hAnsi="Times New Roman" w:cs="Times New Roman"/>
          <w:b/>
        </w:rPr>
        <w:t>terms</w:t>
      </w:r>
      <w:proofErr w:type="spellEnd"/>
    </w:p>
    <w:p w:rsidR="00424826" w:rsidRPr="00424826" w:rsidRDefault="00424826" w:rsidP="00424826">
      <w:pPr>
        <w:pStyle w:val="Listenabsatz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color w:val="000000" w:themeColor="text1"/>
          <w:lang w:val="en-US"/>
        </w:rPr>
      </w:pPr>
      <w:r w:rsidRPr="00424826">
        <w:rPr>
          <w:rFonts w:ascii="Times New Roman" w:eastAsia="SimSun" w:hAnsi="Times New Roman" w:cs="Times New Roman"/>
          <w:i/>
          <w:color w:val="000000" w:themeColor="text1"/>
          <w:lang w:val="en-US"/>
        </w:rPr>
        <w:t>Protective Factor</w:t>
      </w:r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 xml:space="preserve"> (protective factor* OR </w:t>
      </w:r>
      <w:proofErr w:type="spellStart"/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>resilien</w:t>
      </w:r>
      <w:proofErr w:type="spellEnd"/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>* OR coping) AND</w:t>
      </w:r>
    </w:p>
    <w:p w:rsidR="00424826" w:rsidRPr="00424826" w:rsidRDefault="00424826" w:rsidP="00424826">
      <w:pPr>
        <w:pStyle w:val="Listenabsatz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color w:val="000000" w:themeColor="text1"/>
          <w:lang w:val="en-US"/>
        </w:rPr>
      </w:pPr>
      <w:r w:rsidRPr="00424826">
        <w:rPr>
          <w:rFonts w:ascii="Times New Roman" w:eastAsia="SimSun" w:hAnsi="Times New Roman" w:cs="Times New Roman"/>
          <w:i/>
          <w:color w:val="000000" w:themeColor="text1"/>
          <w:lang w:val="en-US"/>
        </w:rPr>
        <w:t>Children</w:t>
      </w:r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 xml:space="preserve"> (child* OR</w:t>
      </w:r>
      <w:r w:rsidRPr="00424826">
        <w:rPr>
          <w:rFonts w:ascii="Times New Roman" w:eastAsia="SimSun" w:hAnsi="Times New Roman" w:cs="Times New Roman"/>
          <w:lang w:val="en-US"/>
        </w:rPr>
        <w:tab/>
      </w:r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>infant* OR offspring* OR adolescent* OR son* OR daughter*) AND</w:t>
      </w:r>
    </w:p>
    <w:p w:rsidR="00424826" w:rsidRPr="00424826" w:rsidRDefault="00424826" w:rsidP="00424826">
      <w:pPr>
        <w:pStyle w:val="Listenabsatz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color w:val="000000" w:themeColor="text1"/>
          <w:lang w:val="en-US"/>
        </w:rPr>
      </w:pPr>
      <w:r w:rsidRPr="00424826">
        <w:rPr>
          <w:rFonts w:ascii="Times New Roman" w:hAnsi="Times New Roman" w:cs="Times New Roman"/>
          <w:i/>
          <w:color w:val="000000" w:themeColor="text1"/>
          <w:lang w:val="en-US"/>
        </w:rPr>
        <w:t>Parents</w:t>
      </w:r>
      <w:r w:rsidRPr="00424826">
        <w:rPr>
          <w:rFonts w:ascii="Times New Roman" w:hAnsi="Times New Roman" w:cs="Times New Roman"/>
          <w:color w:val="000000" w:themeColor="text1"/>
          <w:lang w:val="en-US"/>
        </w:rPr>
        <w:t xml:space="preserve"> (parent* OR mother* OR father* OR maternal OR</w:t>
      </w:r>
      <w:r w:rsidRPr="00424826">
        <w:rPr>
          <w:rFonts w:ascii="Times New Roman" w:eastAsia="SimSun" w:hAnsi="Times New Roman" w:cs="Times New Roman"/>
          <w:lang w:val="en-US"/>
        </w:rPr>
        <w:t xml:space="preserve"> </w:t>
      </w:r>
      <w:r w:rsidRPr="00424826">
        <w:rPr>
          <w:rFonts w:ascii="Times New Roman" w:hAnsi="Times New Roman" w:cs="Times New Roman"/>
          <w:color w:val="000000" w:themeColor="text1"/>
          <w:lang w:val="en-US"/>
        </w:rPr>
        <w:t>paternal) AND</w:t>
      </w:r>
    </w:p>
    <w:p w:rsidR="00424826" w:rsidRPr="00424826" w:rsidRDefault="00424826" w:rsidP="00424826">
      <w:pPr>
        <w:pStyle w:val="Listenabsatz"/>
        <w:numPr>
          <w:ilvl w:val="0"/>
          <w:numId w:val="19"/>
        </w:numPr>
        <w:spacing w:after="0"/>
        <w:jc w:val="both"/>
        <w:rPr>
          <w:rFonts w:ascii="Times New Roman" w:eastAsia="SimSun" w:hAnsi="Times New Roman" w:cs="Times New Roman"/>
          <w:color w:val="000000" w:themeColor="text1"/>
          <w:lang w:val="en-US"/>
        </w:rPr>
      </w:pPr>
      <w:r w:rsidRPr="00424826">
        <w:rPr>
          <w:rFonts w:ascii="Times New Roman" w:hAnsi="Times New Roman" w:cs="Times New Roman"/>
          <w:i/>
          <w:color w:val="000000" w:themeColor="text1"/>
          <w:lang w:val="en-US"/>
        </w:rPr>
        <w:t>Substance</w:t>
      </w:r>
      <w:r w:rsidRPr="00424826">
        <w:rPr>
          <w:rFonts w:ascii="Times New Roman" w:hAnsi="Times New Roman" w:cs="Times New Roman"/>
          <w:color w:val="000000" w:themeColor="text1"/>
          <w:lang w:val="en-US"/>
        </w:rPr>
        <w:t xml:space="preserve"> (substance* OR drug* OR alcohol* OR opioid* OR amphetamine* OR cannabis* OR sedative* OR tranquilizer* OR cocaine*OR hallucinogen* OR heroin* OR hypnotic*OR marijuana OR psychedelic* OR phencyclidine OR narcotic OR illicit drug*</w:t>
      </w:r>
      <w:r w:rsidRPr="00424826">
        <w:rPr>
          <w:rFonts w:ascii="Times New Roman" w:eastAsia="SimSu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24826">
        <w:rPr>
          <w:rFonts w:ascii="Times New Roman" w:hAnsi="Times New Roman" w:cs="Times New Roman"/>
          <w:color w:val="000000" w:themeColor="text1"/>
          <w:lang w:val="en-US"/>
        </w:rPr>
        <w:t>abus</w:t>
      </w:r>
      <w:proofErr w:type="spellEnd"/>
      <w:r w:rsidRPr="00424826">
        <w:rPr>
          <w:rFonts w:ascii="Times New Roman" w:hAnsi="Times New Roman" w:cs="Times New Roman"/>
          <w:color w:val="000000" w:themeColor="text1"/>
          <w:lang w:val="en-US"/>
        </w:rPr>
        <w:t>* OR misuse OR dependence OR substance disorder OR addiction)</w:t>
      </w: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424826">
        <w:rPr>
          <w:rFonts w:ascii="Times New Roman" w:hAnsi="Times New Roman" w:cs="Times New Roman"/>
          <w:b/>
          <w:lang w:val="en-US"/>
        </w:rPr>
        <w:lastRenderedPageBreak/>
        <w:t>Study selection</w:t>
      </w: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424826" w:rsidRPr="00424826" w:rsidRDefault="00424826" w:rsidP="00424826">
      <w:pPr>
        <w:rPr>
          <w:rFonts w:ascii="Times New Roman" w:hAnsi="Times New Roman" w:cs="Times New Roman"/>
          <w:b/>
        </w:rPr>
      </w:pPr>
      <w:r w:rsidRPr="00424826">
        <w:rPr>
          <w:rFonts w:ascii="Times New Roman" w:hAnsi="Times New Roman" w:cs="Times New Roman"/>
          <w:b/>
        </w:rPr>
        <w:t xml:space="preserve">Table 1. </w:t>
      </w:r>
      <w:proofErr w:type="spellStart"/>
      <w:r w:rsidRPr="00424826">
        <w:rPr>
          <w:rFonts w:ascii="Times New Roman" w:hAnsi="Times New Roman" w:cs="Times New Roman"/>
          <w:b/>
        </w:rPr>
        <w:t>Inclusion</w:t>
      </w:r>
      <w:proofErr w:type="spellEnd"/>
      <w:r w:rsidRPr="00424826">
        <w:rPr>
          <w:rFonts w:ascii="Times New Roman" w:hAnsi="Times New Roman" w:cs="Times New Roman"/>
          <w:b/>
        </w:rPr>
        <w:t xml:space="preserve"> </w:t>
      </w:r>
      <w:proofErr w:type="spellStart"/>
      <w:r w:rsidRPr="00424826">
        <w:rPr>
          <w:rFonts w:ascii="Times New Roman" w:hAnsi="Times New Roman" w:cs="Times New Roman"/>
          <w:b/>
        </w:rPr>
        <w:t>criteria</w:t>
      </w:r>
      <w:proofErr w:type="spellEnd"/>
      <w:r w:rsidRPr="00424826">
        <w:rPr>
          <w:rFonts w:ascii="Times New Roman" w:hAnsi="Times New Roman" w:cs="Times New Roman"/>
          <w:b/>
        </w:rPr>
        <w:t xml:space="preserve"> (IC).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42"/>
        <w:gridCol w:w="8257"/>
      </w:tblGrid>
      <w:tr w:rsidR="00424826" w:rsidRPr="007C3D65" w:rsidTr="00FE708A">
        <w:tc>
          <w:tcPr>
            <w:tcW w:w="9072" w:type="dxa"/>
            <w:gridSpan w:val="3"/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Preselection</w:t>
            </w:r>
          </w:p>
        </w:tc>
      </w:tr>
      <w:tr w:rsidR="00424826" w:rsidRPr="007C3D65" w:rsidTr="00FE708A">
        <w:tc>
          <w:tcPr>
            <w:tcW w:w="673" w:type="dxa"/>
            <w:tcBorders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0</w:t>
            </w:r>
          </w:p>
        </w:tc>
        <w:tc>
          <w:tcPr>
            <w:tcW w:w="8399" w:type="dxa"/>
            <w:gridSpan w:val="2"/>
            <w:tcBorders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(1) </w:t>
            </w:r>
            <w:proofErr w:type="gram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study is concerned with children of addicted parents and (2) the children, not the parents, are central in the study.</w:t>
            </w:r>
          </w:p>
        </w:tc>
      </w:tr>
      <w:tr w:rsidR="00424826" w:rsidRPr="007C3D65" w:rsidTr="00FE708A">
        <w:tc>
          <w:tcPr>
            <w:tcW w:w="9072" w:type="dxa"/>
            <w:gridSpan w:val="3"/>
            <w:tcBorders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Outcome: Association between at least one protective factor and child’s mental health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1</w:t>
            </w: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Protective factor: at least one factor is examined that protects or strengthens …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2</w:t>
            </w:r>
          </w:p>
        </w:tc>
        <w:tc>
          <w:tcPr>
            <w:tcW w:w="8399" w:type="dxa"/>
            <w:gridSpan w:val="2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 the child’s mental health (mental and social functioning)</w:t>
            </w:r>
          </w:p>
        </w:tc>
      </w:tr>
      <w:tr w:rsidR="00424826" w:rsidRPr="007C3D65" w:rsidTr="00FE708A">
        <w:tc>
          <w:tcPr>
            <w:tcW w:w="9072" w:type="dxa"/>
            <w:gridSpan w:val="3"/>
            <w:tcBorders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children of families in which at least one parent has an alcohol or drug use disorder (NOT: specially strained samples, e.g. war, flight, physical impairment/disease, mental disability, child abuse, drug use during pregnancy)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3</w:t>
            </w: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Children: all children and adolescents with a mean age of ≤ 21 years that are in contact with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4</w:t>
            </w: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Parents: at least one parent that currently or in the past has had a substance-related abuse or dependence with legal and/or illicit drugs (NOT: </w:t>
            </w:r>
            <w:proofErr w:type="spell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tabbaco</w:t>
            </w:r>
            <w:proofErr w:type="spell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addiction/ behavioral addictions, e.g. pathological gambling)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5</w:t>
            </w: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study population of the control group (case-control-studies) or the initial population (cohort studies) made up with children with lower levels of mental health and …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6</w:t>
            </w:r>
          </w:p>
        </w:tc>
        <w:tc>
          <w:tcPr>
            <w:tcW w:w="8399" w:type="dxa"/>
            <w:gridSpan w:val="2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  <w:proofErr w:type="gram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lower levels of examined protective factor.</w:t>
            </w:r>
          </w:p>
        </w:tc>
      </w:tr>
      <w:tr w:rsidR="00424826" w:rsidRPr="007C3D65" w:rsidTr="00FE708A">
        <w:tc>
          <w:tcPr>
            <w:tcW w:w="9072" w:type="dxa"/>
            <w:gridSpan w:val="3"/>
            <w:tcBorders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Publication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7</w:t>
            </w:r>
          </w:p>
        </w:tc>
        <w:tc>
          <w:tcPr>
            <w:tcW w:w="8399" w:type="dxa"/>
            <w:gridSpan w:val="2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study original, empirical research published in a peer reviewed journal (NOT: dissertations, congress contribution)</w:t>
            </w:r>
          </w:p>
        </w:tc>
      </w:tr>
      <w:tr w:rsidR="00424826" w:rsidRPr="007C3D65" w:rsidTr="00FE708A">
        <w:tc>
          <w:tcPr>
            <w:tcW w:w="9072" w:type="dxa"/>
            <w:gridSpan w:val="3"/>
            <w:tcBorders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design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8</w:t>
            </w: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design of the study one of the following: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</w:t>
            </w:r>
            <w:proofErr w:type="gram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prospective) cohort study? OR: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Case-control study? OR: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9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Cross-sectional study?</w:t>
            </w:r>
          </w:p>
        </w:tc>
      </w:tr>
      <w:tr w:rsidR="00424826" w:rsidRPr="007C3D65" w:rsidTr="00FE708A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9" w:type="dxa"/>
            <w:gridSpan w:val="2"/>
            <w:tcBorders>
              <w:top w:val="nil"/>
              <w:bottom w:val="single" w:sz="4" w:space="0" w:color="auto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NOT: i</w:t>
            </w: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ntervention studies</w:t>
            </w:r>
          </w:p>
        </w:tc>
      </w:tr>
      <w:tr w:rsidR="00424826" w:rsidRPr="007C3D65" w:rsidTr="00FE708A">
        <w:tc>
          <w:tcPr>
            <w:tcW w:w="9072" w:type="dxa"/>
            <w:gridSpan w:val="3"/>
            <w:tcBorders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Diagnostics</w:t>
            </w:r>
          </w:p>
        </w:tc>
      </w:tr>
      <w:tr w:rsidR="00424826" w:rsidRPr="007C3D65" w:rsidTr="00FE708A">
        <w:tc>
          <w:tcPr>
            <w:tcW w:w="815" w:type="dxa"/>
            <w:gridSpan w:val="2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9</w:t>
            </w:r>
          </w:p>
        </w:tc>
        <w:tc>
          <w:tcPr>
            <w:tcW w:w="8257" w:type="dxa"/>
            <w:tcBorders>
              <w:top w:val="nil"/>
              <w:bottom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Parents: Was formal diagnostics for a substance abuse disorder or addiction performed in accordance with DSM-III, DSM-IV, DSM-IV-TR, ICD-9, ICD-10, RDC OR by the means of an instrument that allows a valid and reliable diagnosis OR by the </w:t>
            </w:r>
            <w:proofErr w:type="spell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applicaion</w:t>
            </w:r>
            <w:proofErr w:type="spell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an urine test OR based on the long term use of a substance with a high addictiveness (e.g. heroin, </w:t>
            </w:r>
            <w:proofErr w:type="spell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methamphetamin</w:t>
            </w:r>
            <w:proofErr w:type="spell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OR was the sample recruited from bigger longitudinal or interventional studies </w:t>
            </w:r>
            <w:proofErr w:type="spellStart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evalueting</w:t>
            </w:r>
            <w:proofErr w:type="spellEnd"/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effectiveness of addiction treatments? (NOT: Parental diagnosis based only on children’s perspective)</w:t>
            </w:r>
          </w:p>
        </w:tc>
      </w:tr>
      <w:tr w:rsidR="00424826" w:rsidRPr="007C3D65" w:rsidTr="00FE708A">
        <w:tc>
          <w:tcPr>
            <w:tcW w:w="815" w:type="dxa"/>
            <w:gridSpan w:val="2"/>
            <w:tcBorders>
              <w:top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 10</w:t>
            </w:r>
          </w:p>
        </w:tc>
        <w:tc>
          <w:tcPr>
            <w:tcW w:w="8257" w:type="dxa"/>
            <w:tcBorders>
              <w:top w:val="nil"/>
            </w:tcBorders>
          </w:tcPr>
          <w:p w:rsidR="00424826" w:rsidRPr="007C3D65" w:rsidRDefault="00424826" w:rsidP="00FE70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Children: Was the assessment of the child’s mental health performed by the means of a standardized instrument that allows a valid and reliable assessment?</w:t>
            </w:r>
          </w:p>
        </w:tc>
      </w:tr>
    </w:tbl>
    <w:p w:rsidR="00424826" w:rsidRPr="00424826" w:rsidRDefault="00424826" w:rsidP="005F3ABE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424826" w:rsidRDefault="00424826" w:rsidP="005F3ABE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424826" w:rsidRPr="00424826" w:rsidRDefault="00424826" w:rsidP="005F3ABE">
      <w:pPr>
        <w:spacing w:after="0" w:line="360" w:lineRule="auto"/>
        <w:rPr>
          <w:rFonts w:ascii="Times New Roman" w:hAnsi="Times New Roman" w:cs="Times New Roman"/>
          <w:color w:val="FF0000"/>
          <w:lang w:val="en-US"/>
        </w:rPr>
      </w:pPr>
    </w:p>
    <w:p w:rsidR="00424826" w:rsidRPr="00424826" w:rsidRDefault="00424826" w:rsidP="00424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24826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Table 2. Assessment of the methodological quality of included studies.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572"/>
        <w:gridCol w:w="709"/>
        <w:gridCol w:w="567"/>
        <w:gridCol w:w="1276"/>
        <w:gridCol w:w="1559"/>
      </w:tblGrid>
      <w:tr w:rsidR="00424826" w:rsidRPr="00424826" w:rsidTr="00FE708A">
        <w:tc>
          <w:tcPr>
            <w:tcW w:w="5103" w:type="dxa"/>
            <w:gridSpan w:val="2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External validity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NOT APPLICABLE</w:t>
            </w: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45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Are the study </w:t>
            </w:r>
            <w:proofErr w:type="gram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participants</w:t>
            </w:r>
            <w:proofErr w:type="gram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representative of the population under study? 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</w:tr>
      <w:tr w:rsidR="00424826" w:rsidRPr="00424826" w:rsidTr="00FE708A">
        <w:tc>
          <w:tcPr>
            <w:tcW w:w="9214" w:type="dxa"/>
            <w:gridSpan w:val="6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Measurement bias</w:t>
            </w: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83" w:type="dxa"/>
            <w:gridSpan w:val="5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Were valid and reliable measurement used to assess:</w:t>
            </w: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45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protective</w:t>
            </w:r>
            <w:proofErr w:type="gram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factors?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45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parental</w:t>
            </w:r>
            <w:proofErr w:type="gram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drug abuse disorder or addiction?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</w:tr>
      <w:tr w:rsidR="00424826" w:rsidRPr="00424826" w:rsidTr="00FE708A">
        <w:tc>
          <w:tcPr>
            <w:tcW w:w="5103" w:type="dxa"/>
            <w:gridSpan w:val="2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Attrition bias (cohort studies)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</w:t>
            </w:r>
          </w:p>
        </w:tc>
        <w:tc>
          <w:tcPr>
            <w:tcW w:w="45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Were the drop-out rates in both groups acceptable (≤ 20%)?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</w:tr>
      <w:tr w:rsidR="00424826" w:rsidRPr="00424826" w:rsidTr="00FE708A">
        <w:tc>
          <w:tcPr>
            <w:tcW w:w="9214" w:type="dxa"/>
            <w:gridSpan w:val="6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Selection bias (case-control-studies)</w:t>
            </w:r>
          </w:p>
        </w:tc>
      </w:tr>
      <w:tr w:rsidR="00424826" w:rsidRPr="00424826" w:rsidTr="00FE708A">
        <w:tc>
          <w:tcPr>
            <w:tcW w:w="531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45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Were participants in both groups comparable with respect to </w:t>
            </w: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possibles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confounders?</w:t>
            </w:r>
          </w:p>
        </w:tc>
        <w:tc>
          <w:tcPr>
            <w:tcW w:w="70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56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1276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55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</w:tr>
    </w:tbl>
    <w:p w:rsidR="00424826" w:rsidRDefault="00424826" w:rsidP="0042482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</w:p>
    <w:p w:rsidR="004D4FEC" w:rsidRDefault="004D4FEC" w:rsidP="00424826">
      <w:pPr>
        <w:spacing w:after="0" w:line="360" w:lineRule="auto"/>
        <w:rPr>
          <w:rFonts w:ascii="Times New Roman" w:hAnsi="Times New Roman" w:cs="Times New Roman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Default="00424826" w:rsidP="00424826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highlight w:val="cyan"/>
          <w:lang w:val="en-US"/>
        </w:rPr>
      </w:pPr>
    </w:p>
    <w:p w:rsidR="00424826" w:rsidRPr="00424826" w:rsidRDefault="00424826" w:rsidP="004248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24826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Table 4. Methodological quality of the included studies.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438"/>
        <w:gridCol w:w="1072"/>
        <w:gridCol w:w="938"/>
        <w:gridCol w:w="1227"/>
        <w:gridCol w:w="850"/>
        <w:gridCol w:w="1149"/>
        <w:gridCol w:w="1150"/>
      </w:tblGrid>
      <w:tr w:rsidR="00424826" w:rsidRPr="00424826" w:rsidTr="00FE708A">
        <w:trPr>
          <w:trHeight w:val="455"/>
        </w:trPr>
        <w:tc>
          <w:tcPr>
            <w:tcW w:w="1238" w:type="dxa"/>
            <w:vMerge w:val="restart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First author (year)</w:t>
            </w:r>
          </w:p>
        </w:tc>
        <w:tc>
          <w:tcPr>
            <w:tcW w:w="1438" w:type="dxa"/>
            <w:vMerge w:val="restart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External validity:</w:t>
            </w:r>
          </w:p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representative sample</w:t>
            </w:r>
          </w:p>
        </w:tc>
        <w:tc>
          <w:tcPr>
            <w:tcW w:w="2010" w:type="dxa"/>
            <w:gridSpan w:val="2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Measurement bias: valid &amp; reliable measurement of </w:t>
            </w:r>
          </w:p>
        </w:tc>
        <w:tc>
          <w:tcPr>
            <w:tcW w:w="1227" w:type="dxa"/>
            <w:vMerge w:val="restart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Case-control-studies - selection bias: comparable study groups</w:t>
            </w:r>
          </w:p>
        </w:tc>
        <w:tc>
          <w:tcPr>
            <w:tcW w:w="1999" w:type="dxa"/>
            <w:gridSpan w:val="2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Cohort studies – attrition bias: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Quality assessment</w:t>
            </w:r>
          </w:p>
        </w:tc>
      </w:tr>
      <w:tr w:rsidR="00424826" w:rsidRPr="00424826" w:rsidTr="00FE708A">
        <w:trPr>
          <w:trHeight w:val="455"/>
        </w:trPr>
        <w:tc>
          <w:tcPr>
            <w:tcW w:w="1238" w:type="dxa"/>
            <w:vMerge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vMerge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protective factors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child mental health outcome</w:t>
            </w:r>
          </w:p>
        </w:tc>
        <w:tc>
          <w:tcPr>
            <w:tcW w:w="1227" w:type="dxa"/>
            <w:vMerge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Similar drop-out rates in both groups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No systematic differences between completers &amp; drop-outs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High – medium - low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Brook (2003)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Conners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-Burrow (2012)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Edwards (2006)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El-Sheikh (2003)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Heitzeg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(2008)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King (2004)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McCauley </w:t>
            </w: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Ohannessian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(2010)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Peleg-Oren (2008)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Pilowsky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(2004)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Sheridan (2011)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</w:tr>
      <w:tr w:rsidR="00424826" w:rsidRPr="00424826" w:rsidTr="00FE708A">
        <w:tc>
          <w:tcPr>
            <w:tcW w:w="12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Yau</w:t>
            </w:r>
            <w:proofErr w:type="spellEnd"/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14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072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938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(+)</w:t>
            </w:r>
          </w:p>
        </w:tc>
        <w:tc>
          <w:tcPr>
            <w:tcW w:w="1227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(/)</w:t>
            </w:r>
          </w:p>
        </w:tc>
        <w:tc>
          <w:tcPr>
            <w:tcW w:w="8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49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50" w:type="dxa"/>
          </w:tcPr>
          <w:p w:rsidR="00424826" w:rsidRPr="00424826" w:rsidRDefault="00424826" w:rsidP="00FE70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248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Medium</w:t>
            </w:r>
          </w:p>
        </w:tc>
      </w:tr>
    </w:tbl>
    <w:p w:rsidR="004E6A37" w:rsidRDefault="00424826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424826">
        <w:rPr>
          <w:rFonts w:ascii="Times New Roman" w:hAnsi="Times New Roman" w:cs="Times New Roman"/>
          <w:i/>
          <w:color w:val="000000" w:themeColor="text1"/>
          <w:lang w:val="en-US"/>
        </w:rPr>
        <w:t>Note</w:t>
      </w:r>
      <w:r w:rsidRPr="00424826">
        <w:rPr>
          <w:rFonts w:ascii="Times New Roman" w:hAnsi="Times New Roman" w:cs="Times New Roman"/>
          <w:color w:val="000000" w:themeColor="text1"/>
          <w:lang w:val="en-US"/>
        </w:rPr>
        <w:t>. (+) criterion fulfilled; (0) missing information/not clear; (-) criter</w:t>
      </w:r>
      <w:r w:rsidR="00CF191A">
        <w:rPr>
          <w:rFonts w:ascii="Times New Roman" w:hAnsi="Times New Roman" w:cs="Times New Roman"/>
          <w:color w:val="000000" w:themeColor="text1"/>
          <w:lang w:val="en-US"/>
        </w:rPr>
        <w:t>ion not met; (/) not applicable</w:t>
      </w: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CF191A">
        <w:rPr>
          <w:rFonts w:ascii="Times New Roman" w:hAnsi="Times New Roman" w:cs="Times New Roman"/>
          <w:noProof/>
          <w:color w:val="000000" w:themeColor="text1"/>
          <w:lang w:eastAsia="de-DE"/>
        </w:rPr>
        <w:lastRenderedPageBreak/>
        <w:drawing>
          <wp:inline distT="0" distB="0" distL="0" distR="0">
            <wp:extent cx="5760720" cy="5766630"/>
            <wp:effectExtent l="0" t="0" r="0" b="5715"/>
            <wp:docPr id="1" name="Grafik 1" descr="P:\Publikationen und Gutachten\Review Schutzfaktoren Kinder suchterkrantker Eltern\Tabellen Abbildungen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kationen und Gutachten\Review Schutzfaktoren Kinder suchterkrantker Eltern\Tabellen Abbildungen\Fig 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1A" w:rsidRPr="00CF191A" w:rsidRDefault="00CF191A" w:rsidP="00CF19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CF191A">
        <w:rPr>
          <w:rFonts w:ascii="Times New Roman" w:hAnsi="Times New Roman" w:cs="Times New Roman"/>
          <w:b/>
          <w:lang w:val="en-US"/>
        </w:rPr>
        <w:t>Fig. 1. Flowchart of information through the different phases of the systematic review.</w:t>
      </w:r>
    </w:p>
    <w:p w:rsid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:rsidR="00CF191A" w:rsidRPr="00CF191A" w:rsidRDefault="00CF191A" w:rsidP="00CF19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F191A" w:rsidRPr="00CF191A" w:rsidSect="007C2E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26" w:rsidRDefault="00424826" w:rsidP="00424826">
      <w:pPr>
        <w:spacing w:after="0" w:line="240" w:lineRule="auto"/>
      </w:pPr>
      <w:r>
        <w:separator/>
      </w:r>
    </w:p>
  </w:endnote>
  <w:endnote w:type="continuationSeparator" w:id="0">
    <w:p w:rsidR="00424826" w:rsidRDefault="00424826" w:rsidP="004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0831"/>
      <w:docPartObj>
        <w:docPartGallery w:val="Page Numbers (Bottom of Page)"/>
        <w:docPartUnique/>
      </w:docPartObj>
    </w:sdtPr>
    <w:sdtContent>
      <w:p w:rsidR="00424826" w:rsidRDefault="00424826">
        <w:pPr>
          <w:pStyle w:val="Fuzeile"/>
          <w:jc w:val="right"/>
        </w:pPr>
        <w:r w:rsidRPr="004248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48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48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191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248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4826" w:rsidRDefault="004248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26" w:rsidRDefault="00424826" w:rsidP="00424826">
      <w:pPr>
        <w:spacing w:after="0" w:line="240" w:lineRule="auto"/>
      </w:pPr>
      <w:r>
        <w:separator/>
      </w:r>
    </w:p>
  </w:footnote>
  <w:footnote w:type="continuationSeparator" w:id="0">
    <w:p w:rsidR="00424826" w:rsidRDefault="00424826" w:rsidP="0042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3D6"/>
    <w:multiLevelType w:val="hybridMultilevel"/>
    <w:tmpl w:val="B92AFCD0"/>
    <w:lvl w:ilvl="0" w:tplc="2E54D65A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01833DA">
      <w:numFmt w:val="bullet"/>
      <w:lvlText w:val=""/>
      <w:lvlJc w:val="left"/>
      <w:pPr>
        <w:ind w:left="2508" w:hanging="360"/>
      </w:pPr>
      <w:rPr>
        <w:rFonts w:ascii="Wingdings" w:eastAsia="Calibr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400E02"/>
    <w:multiLevelType w:val="hybridMultilevel"/>
    <w:tmpl w:val="4FD2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39D"/>
    <w:multiLevelType w:val="hybridMultilevel"/>
    <w:tmpl w:val="71A68132"/>
    <w:lvl w:ilvl="0" w:tplc="04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F4099"/>
    <w:multiLevelType w:val="hybridMultilevel"/>
    <w:tmpl w:val="BEAEA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8EB"/>
    <w:multiLevelType w:val="hybridMultilevel"/>
    <w:tmpl w:val="0A049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3F9B"/>
    <w:multiLevelType w:val="hybridMultilevel"/>
    <w:tmpl w:val="A2E0D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5B0C"/>
    <w:multiLevelType w:val="hybridMultilevel"/>
    <w:tmpl w:val="92820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F68"/>
    <w:multiLevelType w:val="hybridMultilevel"/>
    <w:tmpl w:val="C3A4F9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2082E"/>
    <w:multiLevelType w:val="hybridMultilevel"/>
    <w:tmpl w:val="6790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2B26"/>
    <w:multiLevelType w:val="hybridMultilevel"/>
    <w:tmpl w:val="2B328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1F71"/>
    <w:multiLevelType w:val="hybridMultilevel"/>
    <w:tmpl w:val="E8407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3C68"/>
    <w:multiLevelType w:val="hybridMultilevel"/>
    <w:tmpl w:val="44200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454"/>
    <w:multiLevelType w:val="hybridMultilevel"/>
    <w:tmpl w:val="11788322"/>
    <w:lvl w:ilvl="0" w:tplc="C74C47EA">
      <w:start w:val="2"/>
      <w:numFmt w:val="bullet"/>
      <w:lvlText w:val="–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10C1"/>
    <w:multiLevelType w:val="hybridMultilevel"/>
    <w:tmpl w:val="D764A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90B59"/>
    <w:multiLevelType w:val="hybridMultilevel"/>
    <w:tmpl w:val="8A4A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6466"/>
    <w:multiLevelType w:val="hybridMultilevel"/>
    <w:tmpl w:val="65643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42B"/>
    <w:multiLevelType w:val="hybridMultilevel"/>
    <w:tmpl w:val="C52E31D0"/>
    <w:lvl w:ilvl="0" w:tplc="2E54D65A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184A10"/>
    <w:multiLevelType w:val="hybridMultilevel"/>
    <w:tmpl w:val="25F8F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F310B"/>
    <w:multiLevelType w:val="hybridMultilevel"/>
    <w:tmpl w:val="6D46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4"/>
  </w:num>
  <w:num w:numId="8">
    <w:abstractNumId w:val="3"/>
  </w:num>
  <w:num w:numId="9">
    <w:abstractNumId w:val="17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C"/>
    <w:rsid w:val="000244E5"/>
    <w:rsid w:val="000333E5"/>
    <w:rsid w:val="000445BC"/>
    <w:rsid w:val="0005717D"/>
    <w:rsid w:val="000B5014"/>
    <w:rsid w:val="000E10F2"/>
    <w:rsid w:val="001267AB"/>
    <w:rsid w:val="0013038A"/>
    <w:rsid w:val="0015478F"/>
    <w:rsid w:val="001F2EE4"/>
    <w:rsid w:val="00251D49"/>
    <w:rsid w:val="002644F3"/>
    <w:rsid w:val="00275347"/>
    <w:rsid w:val="00282A37"/>
    <w:rsid w:val="00295373"/>
    <w:rsid w:val="002A081E"/>
    <w:rsid w:val="002A28FB"/>
    <w:rsid w:val="002A4730"/>
    <w:rsid w:val="002B63EC"/>
    <w:rsid w:val="002C1C76"/>
    <w:rsid w:val="002D756B"/>
    <w:rsid w:val="002F15DC"/>
    <w:rsid w:val="00316329"/>
    <w:rsid w:val="00320CF4"/>
    <w:rsid w:val="00360F0E"/>
    <w:rsid w:val="00364C45"/>
    <w:rsid w:val="003C1F93"/>
    <w:rsid w:val="00423326"/>
    <w:rsid w:val="0042369B"/>
    <w:rsid w:val="00424826"/>
    <w:rsid w:val="00437CD6"/>
    <w:rsid w:val="00463E60"/>
    <w:rsid w:val="004707FA"/>
    <w:rsid w:val="004C2FE9"/>
    <w:rsid w:val="004D4FEC"/>
    <w:rsid w:val="004E6A37"/>
    <w:rsid w:val="00501058"/>
    <w:rsid w:val="005224A9"/>
    <w:rsid w:val="00550AB1"/>
    <w:rsid w:val="0059172F"/>
    <w:rsid w:val="005B4930"/>
    <w:rsid w:val="005C13F4"/>
    <w:rsid w:val="005F3ABE"/>
    <w:rsid w:val="005F4E00"/>
    <w:rsid w:val="00614BAC"/>
    <w:rsid w:val="00615D92"/>
    <w:rsid w:val="00616280"/>
    <w:rsid w:val="00644F06"/>
    <w:rsid w:val="00645D6A"/>
    <w:rsid w:val="00657059"/>
    <w:rsid w:val="006642A9"/>
    <w:rsid w:val="006769E5"/>
    <w:rsid w:val="0068351E"/>
    <w:rsid w:val="00707313"/>
    <w:rsid w:val="00755300"/>
    <w:rsid w:val="007C2EB7"/>
    <w:rsid w:val="007D4920"/>
    <w:rsid w:val="007E5DDA"/>
    <w:rsid w:val="008476BF"/>
    <w:rsid w:val="008C4E53"/>
    <w:rsid w:val="00963F76"/>
    <w:rsid w:val="00971C73"/>
    <w:rsid w:val="00992141"/>
    <w:rsid w:val="009D2C8F"/>
    <w:rsid w:val="009D32CB"/>
    <w:rsid w:val="009E487F"/>
    <w:rsid w:val="009F2747"/>
    <w:rsid w:val="00A6733C"/>
    <w:rsid w:val="00AB5095"/>
    <w:rsid w:val="00AD7191"/>
    <w:rsid w:val="00AE51A8"/>
    <w:rsid w:val="00B11492"/>
    <w:rsid w:val="00B21F6F"/>
    <w:rsid w:val="00B22AE2"/>
    <w:rsid w:val="00B23ECD"/>
    <w:rsid w:val="00B33684"/>
    <w:rsid w:val="00BC528C"/>
    <w:rsid w:val="00BD116B"/>
    <w:rsid w:val="00BD3534"/>
    <w:rsid w:val="00C04667"/>
    <w:rsid w:val="00C4300B"/>
    <w:rsid w:val="00C7055B"/>
    <w:rsid w:val="00C70912"/>
    <w:rsid w:val="00C9026B"/>
    <w:rsid w:val="00CD2CF5"/>
    <w:rsid w:val="00CE3C1D"/>
    <w:rsid w:val="00CF191A"/>
    <w:rsid w:val="00D373A1"/>
    <w:rsid w:val="00D46716"/>
    <w:rsid w:val="00D54C69"/>
    <w:rsid w:val="00D86E98"/>
    <w:rsid w:val="00D96C6A"/>
    <w:rsid w:val="00DF4DE8"/>
    <w:rsid w:val="00E63D50"/>
    <w:rsid w:val="00E71A53"/>
    <w:rsid w:val="00E76C7D"/>
    <w:rsid w:val="00E92EC2"/>
    <w:rsid w:val="00EC6EC5"/>
    <w:rsid w:val="00ED2EF5"/>
    <w:rsid w:val="00EF118F"/>
    <w:rsid w:val="00EF6D61"/>
    <w:rsid w:val="00F3069E"/>
    <w:rsid w:val="00F32ADE"/>
    <w:rsid w:val="00F65A29"/>
    <w:rsid w:val="00F7638F"/>
    <w:rsid w:val="00F96987"/>
    <w:rsid w:val="00F97737"/>
    <w:rsid w:val="00FA379E"/>
    <w:rsid w:val="00FB192F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743F-657F-46B8-A830-D13A915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E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3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E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24826"/>
    <w:pPr>
      <w:spacing w:after="0" w:line="240" w:lineRule="auto"/>
    </w:pPr>
    <w:rPr>
      <w:rFonts w:ascii="Calibri" w:eastAsia="SimSun" w:hAnsi="Calibri" w:cs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826"/>
  </w:style>
  <w:style w:type="paragraph" w:styleId="Fuzeile">
    <w:name w:val="footer"/>
    <w:basedOn w:val="Standard"/>
    <w:link w:val="FuzeileZchn"/>
    <w:uiPriority w:val="99"/>
    <w:unhideWhenUsed/>
    <w:rsid w:val="0042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826"/>
  </w:style>
  <w:style w:type="character" w:styleId="Zeilennummer">
    <w:name w:val="line number"/>
    <w:basedOn w:val="Absatz-Standardschriftart"/>
    <w:uiPriority w:val="99"/>
    <w:semiHidden/>
    <w:unhideWhenUsed/>
    <w:rsid w:val="0042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Olga Wlodarczyk</cp:lastModifiedBy>
  <cp:revision>3</cp:revision>
  <dcterms:created xsi:type="dcterms:W3CDTF">2017-03-07T16:40:00Z</dcterms:created>
  <dcterms:modified xsi:type="dcterms:W3CDTF">2017-03-07T17:12:00Z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673821557</vt:i4>
  </property>
</Properties>
</file>