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A" w:rsidRPr="008B3001" w:rsidRDefault="00FB5A0B" w:rsidP="008B3001">
      <w:pPr>
        <w:tabs>
          <w:tab w:val="left" w:pos="9360"/>
        </w:tabs>
        <w:spacing w:line="240" w:lineRule="auto"/>
        <w:jc w:val="center"/>
        <w:rPr>
          <w:b/>
          <w:sz w:val="32"/>
          <w:szCs w:val="32"/>
        </w:rPr>
      </w:pPr>
      <w:proofErr w:type="gramStart"/>
      <w:r w:rsidRPr="008B3001">
        <w:rPr>
          <w:b/>
          <w:sz w:val="32"/>
          <w:szCs w:val="32"/>
        </w:rPr>
        <w:t>Supplemental Table 5</w:t>
      </w:r>
      <w:r w:rsidR="008B3001" w:rsidRPr="008B3001">
        <w:rPr>
          <w:b/>
          <w:sz w:val="32"/>
          <w:szCs w:val="32"/>
        </w:rPr>
        <w:t>.</w:t>
      </w:r>
      <w:proofErr w:type="gramEnd"/>
      <w:r w:rsidR="008F6B6A" w:rsidRPr="008B3001">
        <w:rPr>
          <w:b/>
          <w:sz w:val="32"/>
          <w:szCs w:val="32"/>
        </w:rPr>
        <w:t xml:space="preserve"> Median coefficients of variation (CV) by serum cytokine</w:t>
      </w:r>
      <w:r w:rsidR="008F6B6A" w:rsidRPr="008B3001">
        <w:rPr>
          <w:b/>
          <w:sz w:val="32"/>
          <w:szCs w:val="32"/>
          <w:vertAlign w:val="superscript"/>
        </w:rPr>
        <w:t>1</w:t>
      </w:r>
      <w:r w:rsidR="008F6B6A" w:rsidRPr="008B3001">
        <w:rPr>
          <w:b/>
          <w:sz w:val="32"/>
          <w:szCs w:val="32"/>
        </w:rPr>
        <w:t xml:space="preserve"> based</w:t>
      </w:r>
      <w:r w:rsidR="008B3001">
        <w:rPr>
          <w:b/>
          <w:sz w:val="32"/>
          <w:szCs w:val="32"/>
        </w:rPr>
        <w:t xml:space="preserve"> </w:t>
      </w:r>
      <w:r w:rsidR="008F6B6A" w:rsidRPr="008B3001">
        <w:rPr>
          <w:b/>
          <w:sz w:val="32"/>
          <w:szCs w:val="32"/>
        </w:rPr>
        <w:t>on replicate samples from different batches</w:t>
      </w:r>
      <w:r w:rsidR="008B3001" w:rsidRPr="008B3001">
        <w:rPr>
          <w:b/>
          <w:sz w:val="32"/>
          <w:szCs w:val="32"/>
        </w:rPr>
        <w:t>.</w:t>
      </w:r>
    </w:p>
    <w:p w:rsidR="008B3001" w:rsidRDefault="008B3001" w:rsidP="008B3001">
      <w:pPr>
        <w:tabs>
          <w:tab w:val="left" w:pos="9360"/>
        </w:tabs>
        <w:spacing w:line="240" w:lineRule="auto"/>
        <w:jc w:val="center"/>
        <w:rPr>
          <w:b/>
          <w:sz w:val="24"/>
          <w:szCs w:val="24"/>
        </w:rPr>
      </w:pPr>
    </w:p>
    <w:p w:rsidR="008F6B6A" w:rsidRDefault="008F6B6A" w:rsidP="008F6B6A">
      <w:pPr>
        <w:tabs>
          <w:tab w:val="left" w:pos="9360"/>
        </w:tabs>
        <w:spacing w:after="200"/>
        <w:rPr>
          <w:sz w:val="16"/>
          <w:szCs w:val="16"/>
        </w:rPr>
      </w:pPr>
      <w:r>
        <w:rPr>
          <w:noProof/>
          <w:szCs w:val="16"/>
        </w:rPr>
        <w:drawing>
          <wp:inline distT="0" distB="0" distL="0" distR="0">
            <wp:extent cx="5924550" cy="387667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A" w:rsidRPr="003817D7" w:rsidRDefault="008F6B6A" w:rsidP="008F6B6A">
      <w:pPr>
        <w:pStyle w:val="ListParagraph"/>
        <w:numPr>
          <w:ilvl w:val="0"/>
          <w:numId w:val="1"/>
        </w:numPr>
        <w:tabs>
          <w:tab w:val="left" w:pos="9360"/>
        </w:tabs>
        <w:spacing w:after="200"/>
        <w:rPr>
          <w:sz w:val="16"/>
          <w:szCs w:val="16"/>
        </w:rPr>
      </w:pPr>
      <w:r>
        <w:rPr>
          <w:sz w:val="16"/>
          <w:szCs w:val="16"/>
        </w:rPr>
        <w:t>For abbreviations see Table 2 and Figs 2A and 2B.</w:t>
      </w:r>
    </w:p>
    <w:p w:rsidR="001C1570" w:rsidRDefault="008B3001"/>
    <w:sectPr w:rsidR="001C1570" w:rsidSect="006F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19F"/>
    <w:multiLevelType w:val="hybridMultilevel"/>
    <w:tmpl w:val="4700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6B6A"/>
    <w:rsid w:val="00235BF5"/>
    <w:rsid w:val="00272C0C"/>
    <w:rsid w:val="002C15A2"/>
    <w:rsid w:val="00464122"/>
    <w:rsid w:val="00467E5A"/>
    <w:rsid w:val="006F3BE2"/>
    <w:rsid w:val="00766CD7"/>
    <w:rsid w:val="007E3FF4"/>
    <w:rsid w:val="008B3001"/>
    <w:rsid w:val="008C644E"/>
    <w:rsid w:val="008D7B0C"/>
    <w:rsid w:val="008F6B6A"/>
    <w:rsid w:val="00F038B5"/>
    <w:rsid w:val="00FB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6A"/>
    <w:pPr>
      <w:spacing w:line="276" w:lineRule="auto"/>
    </w:pPr>
    <w:rPr>
      <w:rFonts w:ascii="Times New Roman" w:eastAsia="Calibri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6A"/>
    <w:pPr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jschwartzbaum</dc:creator>
  <cp:lastModifiedBy>jschwartzbaum</cp:lastModifiedBy>
  <cp:revision>3</cp:revision>
  <dcterms:created xsi:type="dcterms:W3CDTF">2017-05-21T00:43:00Z</dcterms:created>
  <dcterms:modified xsi:type="dcterms:W3CDTF">2017-05-21T15:42:00Z</dcterms:modified>
</cp:coreProperties>
</file>