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A9" w:rsidRPr="00F217A9" w:rsidRDefault="00F217A9" w:rsidP="00F217A9">
      <w:pPr>
        <w:rPr>
          <w:rFonts w:eastAsia="Batang"/>
          <w:lang w:eastAsia="ko-KR"/>
        </w:rPr>
      </w:pPr>
      <w:r w:rsidRPr="00F217A9">
        <w:rPr>
          <w:rFonts w:eastAsia="Batang"/>
          <w:b/>
          <w:lang w:eastAsia="ko-KR"/>
        </w:rPr>
        <w:t xml:space="preserve">S2 </w:t>
      </w:r>
      <w:r>
        <w:rPr>
          <w:rFonts w:eastAsia="Batang"/>
          <w:b/>
          <w:lang w:eastAsia="ko-KR"/>
        </w:rPr>
        <w:t>Table</w:t>
      </w:r>
      <w:bookmarkStart w:id="0" w:name="_GoBack"/>
      <w:bookmarkEnd w:id="0"/>
      <w:r w:rsidRPr="00F217A9">
        <w:rPr>
          <w:rFonts w:eastAsia="Batang"/>
          <w:b/>
          <w:lang w:eastAsia="ko-KR"/>
        </w:rPr>
        <w:t xml:space="preserve">. Effects of genotype and maternal environment on DMH </w:t>
      </w:r>
      <w:proofErr w:type="spellStart"/>
      <w:r w:rsidRPr="00F217A9">
        <w:rPr>
          <w:rFonts w:eastAsia="Batang"/>
          <w:b/>
          <w:i/>
          <w:lang w:eastAsia="ko-KR"/>
        </w:rPr>
        <w:t>Npy</w:t>
      </w:r>
      <w:proofErr w:type="spellEnd"/>
      <w:r w:rsidRPr="00F217A9">
        <w:rPr>
          <w:rFonts w:eastAsia="Batang"/>
          <w:b/>
          <w:lang w:eastAsia="ko-KR"/>
        </w:rPr>
        <w:t xml:space="preserve"> gene expression at PND 23 and PND 90</w:t>
      </w:r>
      <w:r w:rsidRPr="00F217A9">
        <w:rPr>
          <w:rFonts w:eastAsia="Batang"/>
          <w:lang w:eastAsia="ko-KR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155"/>
        <w:gridCol w:w="1055"/>
        <w:gridCol w:w="1155"/>
        <w:gridCol w:w="1155"/>
        <w:gridCol w:w="1170"/>
      </w:tblGrid>
      <w:tr w:rsidR="00F217A9" w:rsidRPr="00F217A9" w:rsidTr="009E3A5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Univariate Tests of Significance at PND 23 Sigma-restricted parameterization </w:t>
            </w:r>
          </w:p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 hypothesis decomposition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Degr</w:t>
            </w:r>
            <w:proofErr w:type="spellEnd"/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384863.5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384863.5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600.8625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0.000000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0.095637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0.000119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Dam*Pup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0.044580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7A9" w:rsidRPr="00F217A9" w:rsidRDefault="00F217A9" w:rsidP="00F217A9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155"/>
        <w:gridCol w:w="1055"/>
        <w:gridCol w:w="1155"/>
        <w:gridCol w:w="1155"/>
        <w:gridCol w:w="1170"/>
      </w:tblGrid>
      <w:tr w:rsidR="00F217A9" w:rsidRPr="00F217A9" w:rsidTr="009E3A5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Univariate Tests of Significance at PND 90 Sigma-restricted parameterization </w:t>
            </w:r>
          </w:p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 hypothesis decomposition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Degr</w:t>
            </w:r>
            <w:proofErr w:type="spellEnd"/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316648.5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316648.5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610.4253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0.000000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0.003805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0.959348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Dam*Pup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0.980896</w:t>
            </w:r>
          </w:p>
        </w:tc>
      </w:tr>
      <w:tr w:rsidR="00F217A9" w:rsidRPr="00F217A9" w:rsidTr="009E3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17A9" w:rsidRPr="00F217A9" w:rsidRDefault="00F217A9" w:rsidP="00F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7A9" w:rsidRPr="00F217A9" w:rsidRDefault="00F217A9" w:rsidP="00F217A9"/>
    <w:p w:rsidR="00886220" w:rsidRDefault="00886220"/>
    <w:sectPr w:rsidR="0088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E2"/>
    <w:rsid w:val="00886220"/>
    <w:rsid w:val="00985DE2"/>
    <w:rsid w:val="00F2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Bi</dc:creator>
  <cp:lastModifiedBy>Sheng Bi</cp:lastModifiedBy>
  <cp:revision>2</cp:revision>
  <dcterms:created xsi:type="dcterms:W3CDTF">2017-05-22T19:54:00Z</dcterms:created>
  <dcterms:modified xsi:type="dcterms:W3CDTF">2017-05-22T19:54:00Z</dcterms:modified>
</cp:coreProperties>
</file>