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96B" w:rsidRPr="00EB6ECA" w:rsidRDefault="00EB6ECA">
      <w:pPr>
        <w:rPr>
          <w:color w:val="002060"/>
        </w:rPr>
      </w:pPr>
      <w:r>
        <w:rPr>
          <w:b/>
          <w:bCs/>
        </w:rPr>
        <w:t xml:space="preserve">S2 Table. </w:t>
      </w:r>
      <w:r w:rsidRPr="00410E96">
        <w:rPr>
          <w:b/>
          <w:bCs/>
        </w:rPr>
        <w:t>List of genes</w:t>
      </w:r>
      <w:r>
        <w:rPr>
          <w:b/>
          <w:bCs/>
        </w:rPr>
        <w:t xml:space="preserve"> modulated either by </w:t>
      </w:r>
      <w:r w:rsidRPr="00410E96">
        <w:rPr>
          <w:b/>
          <w:bCs/>
        </w:rPr>
        <w:t>k</w:t>
      </w:r>
      <w:r>
        <w:rPr>
          <w:b/>
          <w:bCs/>
        </w:rPr>
        <w:t xml:space="preserve">nockdown or mutant expression </w:t>
      </w:r>
      <w:r w:rsidRPr="00410E96">
        <w:rPr>
          <w:b/>
          <w:bCs/>
        </w:rPr>
        <w:t>and the</w:t>
      </w:r>
      <w:r>
        <w:rPr>
          <w:b/>
          <w:bCs/>
        </w:rPr>
        <w:t xml:space="preserve"> ability of PGRN to rescue the associated phenotype in zebrafish</w:t>
      </w:r>
      <w:r w:rsidRPr="00DD595A">
        <w:rPr>
          <w:b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1438"/>
        <w:gridCol w:w="1439"/>
        <w:gridCol w:w="2877"/>
      </w:tblGrid>
      <w:tr w:rsidR="00FE7A27" w:rsidRPr="007073DA" w:rsidTr="0048189E">
        <w:tc>
          <w:tcPr>
            <w:tcW w:w="2876" w:type="dxa"/>
          </w:tcPr>
          <w:p w:rsidR="00FE7A27" w:rsidRPr="007073DA" w:rsidRDefault="00FE7A27" w:rsidP="0048189E">
            <w:pPr>
              <w:rPr>
                <w:b/>
                <w:bCs/>
                <w:lang w:val="en-CA" w:bidi="ta-IN"/>
              </w:rPr>
            </w:pPr>
            <w:r w:rsidRPr="007073DA">
              <w:rPr>
                <w:b/>
                <w:bCs/>
                <w:lang w:val="en-CA" w:bidi="ta-IN"/>
              </w:rPr>
              <w:t>GENE Knockdown (KD)/ mutant (</w:t>
            </w:r>
            <w:proofErr w:type="spellStart"/>
            <w:r w:rsidRPr="007073DA">
              <w:rPr>
                <w:b/>
                <w:bCs/>
                <w:lang w:val="en-CA" w:bidi="ta-IN"/>
              </w:rPr>
              <w:t>mut</w:t>
            </w:r>
            <w:proofErr w:type="spellEnd"/>
            <w:r w:rsidRPr="007073DA">
              <w:rPr>
                <w:b/>
                <w:bCs/>
                <w:lang w:val="en-CA" w:bidi="ta-IN"/>
              </w:rPr>
              <w:t>)</w:t>
            </w:r>
          </w:p>
        </w:tc>
        <w:tc>
          <w:tcPr>
            <w:tcW w:w="1438" w:type="dxa"/>
          </w:tcPr>
          <w:p w:rsidR="00FE7A27" w:rsidRPr="007073DA" w:rsidRDefault="00FE7A27" w:rsidP="0048189E">
            <w:pPr>
              <w:rPr>
                <w:b/>
                <w:bCs/>
                <w:lang w:val="en-CA" w:bidi="ta-IN"/>
              </w:rPr>
            </w:pPr>
            <w:r w:rsidRPr="007073DA">
              <w:rPr>
                <w:b/>
                <w:bCs/>
                <w:lang w:val="en-CA" w:bidi="ta-IN"/>
              </w:rPr>
              <w:t>Rescued by PGRN</w:t>
            </w:r>
          </w:p>
        </w:tc>
        <w:tc>
          <w:tcPr>
            <w:tcW w:w="1439" w:type="dxa"/>
          </w:tcPr>
          <w:p w:rsidR="00FE7A27" w:rsidRPr="007073DA" w:rsidRDefault="00FE7A27" w:rsidP="0048189E">
            <w:pPr>
              <w:rPr>
                <w:b/>
                <w:bCs/>
                <w:lang w:val="en-CA" w:bidi="ta-IN"/>
              </w:rPr>
            </w:pPr>
            <w:r w:rsidRPr="007073DA">
              <w:rPr>
                <w:b/>
                <w:bCs/>
                <w:lang w:val="en-CA" w:bidi="ta-IN"/>
              </w:rPr>
              <w:t>Rescued by</w:t>
            </w:r>
          </w:p>
          <w:p w:rsidR="00FE7A27" w:rsidRPr="007073DA" w:rsidRDefault="00FE7A27" w:rsidP="0048189E">
            <w:pPr>
              <w:rPr>
                <w:b/>
                <w:bCs/>
                <w:lang w:val="en-CA" w:bidi="ta-IN"/>
              </w:rPr>
            </w:pPr>
            <w:r w:rsidRPr="007073DA">
              <w:rPr>
                <w:b/>
                <w:bCs/>
                <w:lang w:val="en-CA" w:bidi="ta-IN"/>
              </w:rPr>
              <w:t>zfPGRN-1</w:t>
            </w:r>
          </w:p>
        </w:tc>
        <w:tc>
          <w:tcPr>
            <w:tcW w:w="2877" w:type="dxa"/>
          </w:tcPr>
          <w:p w:rsidR="00FE7A27" w:rsidRPr="007073DA" w:rsidRDefault="00FE7A27" w:rsidP="0048189E">
            <w:pPr>
              <w:rPr>
                <w:b/>
                <w:bCs/>
                <w:lang w:val="en-CA" w:bidi="ta-IN"/>
              </w:rPr>
            </w:pPr>
            <w:r w:rsidRPr="007073DA">
              <w:rPr>
                <w:b/>
                <w:bCs/>
                <w:lang w:val="en-CA" w:bidi="ta-IN"/>
              </w:rPr>
              <w:t>Reference</w:t>
            </w:r>
          </w:p>
        </w:tc>
        <w:bookmarkStart w:id="0" w:name="_GoBack"/>
        <w:bookmarkEnd w:id="0"/>
      </w:tr>
      <w:tr w:rsidR="00FE7A27" w:rsidRPr="007073DA" w:rsidTr="0048189E">
        <w:tc>
          <w:tcPr>
            <w:tcW w:w="2876" w:type="dxa"/>
          </w:tcPr>
          <w:p w:rsidR="00FE7A27" w:rsidRPr="007073DA" w:rsidRDefault="00FE7A27" w:rsidP="0048189E">
            <w:pPr>
              <w:rPr>
                <w:i/>
                <w:iCs/>
                <w:lang w:val="en-CA" w:bidi="ta-IN"/>
              </w:rPr>
            </w:pPr>
            <w:proofErr w:type="spellStart"/>
            <w:r w:rsidRPr="007073DA">
              <w:rPr>
                <w:i/>
                <w:iCs/>
                <w:lang w:val="en-CA" w:bidi="ta-IN"/>
              </w:rPr>
              <w:t>Grn</w:t>
            </w:r>
            <w:proofErr w:type="spellEnd"/>
            <w:r w:rsidRPr="007073DA">
              <w:rPr>
                <w:i/>
                <w:iCs/>
                <w:lang w:val="en-CA" w:bidi="ta-IN"/>
              </w:rPr>
              <w:t xml:space="preserve">-A </w:t>
            </w:r>
            <w:r w:rsidRPr="007073DA">
              <w:rPr>
                <w:lang w:val="en-CA" w:bidi="ta-IN"/>
              </w:rPr>
              <w:t>KD</w:t>
            </w:r>
          </w:p>
        </w:tc>
        <w:tc>
          <w:tcPr>
            <w:tcW w:w="1438" w:type="dxa"/>
          </w:tcPr>
          <w:p w:rsidR="00FE7A27" w:rsidRPr="007073DA" w:rsidRDefault="00FE7A27" w:rsidP="0048189E">
            <w:pPr>
              <w:rPr>
                <w:lang w:val="en-CA" w:bidi="ta-IN"/>
              </w:rPr>
            </w:pPr>
            <w:r w:rsidRPr="007073DA">
              <w:rPr>
                <w:lang w:val="en-CA" w:bidi="ta-IN"/>
              </w:rPr>
              <w:t xml:space="preserve">          +</w:t>
            </w:r>
          </w:p>
        </w:tc>
        <w:tc>
          <w:tcPr>
            <w:tcW w:w="1439" w:type="dxa"/>
          </w:tcPr>
          <w:p w:rsidR="00FE7A27" w:rsidRPr="007073DA" w:rsidRDefault="00FE7A27" w:rsidP="0048189E">
            <w:pPr>
              <w:rPr>
                <w:lang w:val="en-CA" w:bidi="ta-IN"/>
              </w:rPr>
            </w:pPr>
          </w:p>
        </w:tc>
        <w:tc>
          <w:tcPr>
            <w:tcW w:w="2877" w:type="dxa"/>
          </w:tcPr>
          <w:p w:rsidR="00FE7A27" w:rsidRPr="007073DA" w:rsidRDefault="00FE7A27" w:rsidP="0048189E">
            <w:pPr>
              <w:rPr>
                <w:lang w:val="en-CA" w:bidi="ta-IN"/>
              </w:rPr>
            </w:pPr>
            <w:r>
              <w:fldChar w:fldCharType="begin">
                <w:fldData xml:space="preserve">PEVuZE5vdGU+PENpdGU+PEF1dGhvcj5DaGl0cmFtdXRodTwvQXV0aG9yPjxZZWFyPjIwMTA8L1ll
YXI+PFJlY051bT4yMzU8L1JlY051bT48RGlzcGxheVRleHQ+WzQ0LCA0Nl08L0Rpc3BsYXlUZXh0
PjxyZWNvcmQ+PHJlYy1udW1iZXI+MjM1PC9yZWMtbnVtYmVyPjxmb3JlaWduLWtleXM+PGtleSBh
cHA9IkVOIiBkYi1pZD0idnRhZHByeDJvZndyMjVldjJmaXg5cnBxcnowNXI1MGZkYTUwIiB0aW1l
c3RhbXA9IjE0NzUwMTg4MDUiPjIzNTwva2V5PjwvZm9yZWlnbi1rZXlzPjxyZWYtdHlwZSBuYW1l
PSJKb3VybmFsIEFydGljbGUiPjE3PC9yZWYtdHlwZT48Y29udHJpYnV0b3JzPjxhdXRob3JzPjxh
dXRob3I+Q2hpdHJhbXV0aHUsIEIuIFAuPC9hdXRob3I+PGF1dGhvcj5CYXJhbm93c2tpLCBELiBD
LjwvYXV0aG9yPjxhdXRob3I+S2F5LCBELiBHLjwvYXV0aG9yPjxhdXRob3I+QmF0ZW1hbiwgQS48
L2F1dGhvcj48YXV0aG9yPkJlbm5ldHQsIEguIFAuPC9hdXRob3I+PC9hdXRob3JzPjwvY29udHJp
YnV0b3JzPjxhdXRoLWFkZHJlc3M+RW5kb2NyaW5lIFJlc2VhcmNoIExhYm9yYXRvcnkgYW5kIERl
cGFydG1lbnQgb2YgTWVkaWNpbmUsIFJveWFsIFZpY3RvcmlhIEhvc3BpdGFsIGFuZCBNY0dpbGwg
VW5pdmVyc2l0eSBIZWFsdGggQ2VudHJlIFJlc2VhcmNoIEluc3RpdHV0ZSwgTW9udHJlYWwsIFF1
ZWJlYywgSDNBIDFBMSwgQ2FuYWRhLiBodWdoLmJlbm5ldHRAbWNnaWxsLmNhLjwvYXV0aC1hZGRy
ZXNzPjx0aXRsZXM+PHRpdGxlPlByb2dyYW51bGluIG1vZHVsYXRlcyB6ZWJyYWZpc2ggbW90b25l
dXJvbiBkZXZlbG9wbWVudCBpbiB2aXZvIGFuZCByZXNjdWVzIHRydW5jYXRpb24gZGVmZWN0cyBh
c3NvY2lhdGVkIHdpdGgga25vY2tkb3duIG9mIFN1cnZpdmFsIG1vdG9yIG5ldXJvbiAxPC90aXRs
ZT48c2Vjb25kYXJ5LXRpdGxlPk1vbCBOZXVyb2RlZ2VuZXI8L3NlY29uZGFyeS10aXRsZT48L3Rp
dGxlcz48cGVyaW9kaWNhbD48ZnVsbC10aXRsZT5Nb2wgTmV1cm9kZWdlbmVyPC9mdWxsLXRpdGxl
PjwvcGVyaW9kaWNhbD48cGFnZXM+NDE8L3BhZ2VzPjx2b2x1bWU+NTwvdm9sdW1lPjxkYXRlcz48
eWVhcj4yMDEwPC95ZWFyPjwvZGF0ZXM+PGlzYm4+MTc1MC0xMzI2IChFbGVjdHJvbmljKSYjeEQ7
MTc1MC0xMzI2IChMaW5raW5nKTwvaXNibj48YWNjZXNzaW9uLW51bT4yMDk0NjY2NjwvYWNjZXNz
aW9uLW51bT48dXJscz48cmVsYXRlZC11cmxzPjx1cmw+aHR0cHM6Ly93d3cubmNiaS5ubG0ubmlo
Lmdvdi9wdWJtZWQvMjA5NDY2NjY8L3VybD48L3JlbGF0ZWQtdXJscz48L3VybHM+PGN1c3RvbTI+
UE1DMjk3NDY3MDwvY3VzdG9tMj48ZWxlY3Ryb25pYy1yZXNvdXJjZS1udW0+MTAuMTE4Ni8xNzUw
LTEzMjYtNS00MTwvZWxlY3Ryb25pYy1yZXNvdXJjZS1udW0+PC9yZWNvcmQ+PC9DaXRlPjxDaXRl
PjxBdXRob3I+TGFpcmQ8L0F1dGhvcj48WWVhcj4yMDEwPC9ZZWFyPjxSZWNOdW0+MTk4PC9SZWNO
dW0+PHJlY29yZD48cmVjLW51bWJlcj4xOTg8L3JlYy1udW1iZXI+PGZvcmVpZ24ta2V5cz48a2V5
IGFwcD0iRU4iIGRiLWlkPSJ2dGFkcHJ4Mm9md3IyNWV2MmZpeDlycHFyejA1cjUwZmRhNTAiIHRp
bWVzdGFtcD0iMTQ3NDU4NzY2OCI+MTk4PC9rZXk+PC9mb3JlaWduLWtleXM+PHJlZi10eXBlIG5h
bWU9IkpvdXJuYWwgQXJ0aWNsZSI+MTc8L3JlZi10eXBlPjxjb250cmlidXRvcnM+PGF1dGhvcnM+
PGF1dGhvcj5MYWlyZCwgQS4gUy48L2F1dGhvcj48YXV0aG9yPlZhbiBIb2Vja2UsIEEuPC9hdXRo
b3I+PGF1dGhvcj5EZSBNdXluY2ssIEwuPC9hdXRob3I+PGF1dGhvcj5UaW1tZXJzLCBNLjwvYXV0
aG9yPjxhdXRob3I+VmFuIGRlbiBCb3NjaCwgTC48L2F1dGhvcj48YXV0aG9yPlZhbiBEYW1tZSwg
UC48L2F1dGhvcj48YXV0aG9yPlJvYmJlcmVjaHQsIFcuPC9hdXRob3I+PC9hdXRob3JzPjwvY29u
dHJpYnV0b3JzPjxhdXRoLWFkZHJlc3M+TGFib3JhdG9yeSBvZiBOZXVyb2Jpb2xvZ3ksIERlcGFy
dG1lbnQgb2YgRXhwZXJpbWVudGFsIE5ldXJvbG9neSwgSy5VLiBMZXV2ZW4sIExldXZlbiwgQmVs
Z2l1bS48L2F1dGgtYWRkcmVzcz48dGl0bGVzPjx0aXRsZT5Qcm9ncmFudWxpbiBpcyBuZXVyb3Ry
b3BoaWMgaW4gdml2byBhbmQgcHJvdGVjdHMgYWdhaW5zdCBhIG11dGFudCBURFAtNDMgaW5kdWNl
ZCBheG9ub3BhdGh5PC90aXRsZT48c2Vjb25kYXJ5LXRpdGxlPlBMb1MgT25lPC9zZWNvbmRhcnkt
dGl0bGU+PC90aXRsZXM+PHBlcmlvZGljYWw+PGZ1bGwtdGl0bGU+UExvUyBPbmU8L2Z1bGwtdGl0
bGU+PC9wZXJpb2RpY2FsPjxwYWdlcz5lMTMzNjg8L3BhZ2VzPjx2b2x1bWU+NTwvdm9sdW1lPjxu
dW1iZXI+MTA8L251bWJlcj48a2V5d29yZHM+PGtleXdvcmQ+QW5pbWFsczwva2V5d29yZD48a2V5
d29yZD5BeG9ucy8qcGF0aG9sb2d5PC9rZXl3b3JkPjxrZXl3b3JkPkROQS1CaW5kaW5nIFByb3Rl
aW5zLypwaHlzaW9sb2d5PC9rZXl3b3JkPjxrZXl3b3JkPkdlbmUgS25vY2tkb3duIFRlY2huaXF1
ZXM8L2tleXdvcmQ+PGtleXdvcmQ+SHVtYW5zPC9rZXl3b3JkPjxrZXl3b3JkPkludGVyY2VsbHVs
YXIgU2lnbmFsaW5nIFBlcHRpZGVzIGFuZCBQcm90ZWlucy9nZW5ldGljcy8qcGh5c2lvbG9neTwv
a2V5d29yZD48a2V5d29yZD4qTXV0YXRpb248L2tleXdvcmQ+PGtleXdvcmQ+U3VwZXJveGlkZSBE
aXNtdXRhc2UvZ2VuZXRpY3M8L2tleXdvcmQ+PGtleXdvcmQ+WmVicmFmaXNoL2VtYnJ5b2xvZ3k8
L2tleXdvcmQ+PC9rZXl3b3Jkcz48ZGF0ZXM+PHllYXI+MjAxMDwveWVhcj48L2RhdGVzPjxpc2Ju
PjE5MzItNjIwMyAoRWxlY3Ryb25pYykmI3hEOzE5MzItNjIwMyAoTGlua2luZyk8L2lzYm4+PGFj
Y2Vzc2lvbi1udW0+MjA5NjcxMjc8L2FjY2Vzc2lvbi1udW0+PHVybHM+PHJlbGF0ZWQtdXJscz48
dXJsPmh0dHA6Ly93d3cubmNiaS5ubG0ubmloLmdvdi9wdWJtZWQvMjA5NjcxMjc8L3VybD48L3Jl
bGF0ZWQtdXJscz48L3VybHM+PGN1c3RvbTI+Mjk1NDE5MjwvY3VzdG9tMj48ZWxlY3Ryb25pYy1y
ZXNvdXJjZS1udW0+MTAuMTM3MS9qb3VybmFsLnBvbmUuMDAxMzM2ODwvZWxlY3Ryb25pYy1yZXNv
dXJjZS1udW0+PC9yZWNvcmQ+PC9DaXRlPjwvRW5kTm90ZT4A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PEVuZE5vdGU+PENpdGU+PEF1dGhvcj5DaGl0cmFtdXRodTwvQXV0aG9yPjxZZWFyPjIwMTA8L1ll
YXI+PFJlY051bT4yMzU8L1JlY051bT48RGlzcGxheVRleHQ+WzQ0LCA0Nl08L0Rpc3BsYXlUZXh0
PjxyZWNvcmQ+PHJlYy1udW1iZXI+MjM1PC9yZWMtbnVtYmVyPjxmb3JlaWduLWtleXM+PGtleSBh
cHA9IkVOIiBkYi1pZD0idnRhZHByeDJvZndyMjVldjJmaXg5cnBxcnowNXI1MGZkYTUwIiB0aW1l
c3RhbXA9IjE0NzUwMTg4MDUiPjIzNTwva2V5PjwvZm9yZWlnbi1rZXlzPjxyZWYtdHlwZSBuYW1l
PSJKb3VybmFsIEFydGljbGUiPjE3PC9yZWYtdHlwZT48Y29udHJpYnV0b3JzPjxhdXRob3JzPjxh
dXRob3I+Q2hpdHJhbXV0aHUsIEIuIFAuPC9hdXRob3I+PGF1dGhvcj5CYXJhbm93c2tpLCBELiBD
LjwvYXV0aG9yPjxhdXRob3I+S2F5LCBELiBHLjwvYXV0aG9yPjxhdXRob3I+QmF0ZW1hbiwgQS48
L2F1dGhvcj48YXV0aG9yPkJlbm5ldHQsIEguIFAuPC9hdXRob3I+PC9hdXRob3JzPjwvY29udHJp
YnV0b3JzPjxhdXRoLWFkZHJlc3M+RW5kb2NyaW5lIFJlc2VhcmNoIExhYm9yYXRvcnkgYW5kIERl
cGFydG1lbnQgb2YgTWVkaWNpbmUsIFJveWFsIFZpY3RvcmlhIEhvc3BpdGFsIGFuZCBNY0dpbGwg
VW5pdmVyc2l0eSBIZWFsdGggQ2VudHJlIFJlc2VhcmNoIEluc3RpdHV0ZSwgTW9udHJlYWwsIFF1
ZWJlYywgSDNBIDFBMSwgQ2FuYWRhLiBodWdoLmJlbm5ldHRAbWNnaWxsLmNhLjwvYXV0aC1hZGRy
ZXNzPjx0aXRsZXM+PHRpdGxlPlByb2dyYW51bGluIG1vZHVsYXRlcyB6ZWJyYWZpc2ggbW90b25l
dXJvbiBkZXZlbG9wbWVudCBpbiB2aXZvIGFuZCByZXNjdWVzIHRydW5jYXRpb24gZGVmZWN0cyBh
c3NvY2lhdGVkIHdpdGgga25vY2tkb3duIG9mIFN1cnZpdmFsIG1vdG9yIG5ldXJvbiAxPC90aXRs
ZT48c2Vjb25kYXJ5LXRpdGxlPk1vbCBOZXVyb2RlZ2VuZXI8L3NlY29uZGFyeS10aXRsZT48L3Rp
dGxlcz48cGVyaW9kaWNhbD48ZnVsbC10aXRsZT5Nb2wgTmV1cm9kZWdlbmVyPC9mdWxsLXRpdGxl
PjwvcGVyaW9kaWNhbD48cGFnZXM+NDE8L3BhZ2VzPjx2b2x1bWU+NTwvdm9sdW1lPjxkYXRlcz48
eWVhcj4yMDEwPC95ZWFyPjwvZGF0ZXM+PGlzYm4+MTc1MC0xMzI2IChFbGVjdHJvbmljKSYjeEQ7
MTc1MC0xMzI2IChMaW5raW5nKTwvaXNibj48YWNjZXNzaW9uLW51bT4yMDk0NjY2NjwvYWNjZXNz
aW9uLW51bT48dXJscz48cmVsYXRlZC11cmxzPjx1cmw+aHR0cHM6Ly93d3cubmNiaS5ubG0ubmlo
Lmdvdi9wdWJtZWQvMjA5NDY2NjY8L3VybD48L3JlbGF0ZWQtdXJscz48L3VybHM+PGN1c3RvbTI+
UE1DMjk3NDY3MDwvY3VzdG9tMj48ZWxlY3Ryb25pYy1yZXNvdXJjZS1udW0+MTAuMTE4Ni8xNzUw
LTEzMjYtNS00MTwvZWxlY3Ryb25pYy1yZXNvdXJjZS1udW0+PC9yZWNvcmQ+PC9DaXRlPjxDaXRl
PjxBdXRob3I+TGFpcmQ8L0F1dGhvcj48WWVhcj4yMDEwPC9ZZWFyPjxSZWNOdW0+MTk4PC9SZWNO
dW0+PHJlY29yZD48cmVjLW51bWJlcj4xOTg8L3JlYy1udW1iZXI+PGZvcmVpZ24ta2V5cz48a2V5
IGFwcD0iRU4iIGRiLWlkPSJ2dGFkcHJ4Mm9md3IyNWV2MmZpeDlycHFyejA1cjUwZmRhNTAiIHRp
bWVzdGFtcD0iMTQ3NDU4NzY2OCI+MTk4PC9rZXk+PC9mb3JlaWduLWtleXM+PHJlZi10eXBlIG5h
bWU9IkpvdXJuYWwgQXJ0aWNsZSI+MTc8L3JlZi10eXBlPjxjb250cmlidXRvcnM+PGF1dGhvcnM+
PGF1dGhvcj5MYWlyZCwgQS4gUy48L2F1dGhvcj48YXV0aG9yPlZhbiBIb2Vja2UsIEEuPC9hdXRo
b3I+PGF1dGhvcj5EZSBNdXluY2ssIEwuPC9hdXRob3I+PGF1dGhvcj5UaW1tZXJzLCBNLjwvYXV0
aG9yPjxhdXRob3I+VmFuIGRlbiBCb3NjaCwgTC48L2F1dGhvcj48YXV0aG9yPlZhbiBEYW1tZSwg
UC48L2F1dGhvcj48YXV0aG9yPlJvYmJlcmVjaHQsIFcuPC9hdXRob3I+PC9hdXRob3JzPjwvY29u
dHJpYnV0b3JzPjxhdXRoLWFkZHJlc3M+TGFib3JhdG9yeSBvZiBOZXVyb2Jpb2xvZ3ksIERlcGFy
dG1lbnQgb2YgRXhwZXJpbWVudGFsIE5ldXJvbG9neSwgSy5VLiBMZXV2ZW4sIExldXZlbiwgQmVs
Z2l1bS48L2F1dGgtYWRkcmVzcz48dGl0bGVzPjx0aXRsZT5Qcm9ncmFudWxpbiBpcyBuZXVyb3Ry
b3BoaWMgaW4gdml2byBhbmQgcHJvdGVjdHMgYWdhaW5zdCBhIG11dGFudCBURFAtNDMgaW5kdWNl
ZCBheG9ub3BhdGh5PC90aXRsZT48c2Vjb25kYXJ5LXRpdGxlPlBMb1MgT25lPC9zZWNvbmRhcnkt
dGl0bGU+PC90aXRsZXM+PHBlcmlvZGljYWw+PGZ1bGwtdGl0bGU+UExvUyBPbmU8L2Z1bGwtdGl0
bGU+PC9wZXJpb2RpY2FsPjxwYWdlcz5lMTMzNjg8L3BhZ2VzPjx2b2x1bWU+NTwvdm9sdW1lPjxu
dW1iZXI+MTA8L251bWJlcj48a2V5d29yZHM+PGtleXdvcmQ+QW5pbWFsczwva2V5d29yZD48a2V5
d29yZD5BeG9ucy8qcGF0aG9sb2d5PC9rZXl3b3JkPjxrZXl3b3JkPkROQS1CaW5kaW5nIFByb3Rl
aW5zLypwaHlzaW9sb2d5PC9rZXl3b3JkPjxrZXl3b3JkPkdlbmUgS25vY2tkb3duIFRlY2huaXF1
ZXM8L2tleXdvcmQ+PGtleXdvcmQ+SHVtYW5zPC9rZXl3b3JkPjxrZXl3b3JkPkludGVyY2VsbHVs
YXIgU2lnbmFsaW5nIFBlcHRpZGVzIGFuZCBQcm90ZWlucy9nZW5ldGljcy8qcGh5c2lvbG9neTwv
a2V5d29yZD48a2V5d29yZD4qTXV0YXRpb248L2tleXdvcmQ+PGtleXdvcmQ+U3VwZXJveGlkZSBE
aXNtdXRhc2UvZ2VuZXRpY3M8L2tleXdvcmQ+PGtleXdvcmQ+WmVicmFmaXNoL2VtYnJ5b2xvZ3k8
L2tleXdvcmQ+PC9rZXl3b3Jkcz48ZGF0ZXM+PHllYXI+MjAxMDwveWVhcj48L2RhdGVzPjxpc2Ju
PjE5MzItNjIwMyAoRWxlY3Ryb25pYykmI3hEOzE5MzItNjIwMyAoTGlua2luZyk8L2lzYm4+PGFj
Y2Vzc2lvbi1udW0+MjA5NjcxMjc8L2FjY2Vzc2lvbi1udW0+PHVybHM+PHJlbGF0ZWQtdXJscz48
dXJsPmh0dHA6Ly93d3cubmNiaS5ubG0ubmloLmdvdi9wdWJtZWQvMjA5NjcxMjc8L3VybD48L3Jl
bGF0ZWQtdXJscz48L3VybHM+PGN1c3RvbTI+Mjk1NDE5MjwvY3VzdG9tMj48ZWxlY3Ryb25pYy1y
ZXNvdXJjZS1udW0+MTAuMTM3MS9qb3VybmFsLnBvbmUuMDAxMzM2ODwvZWxlY3Ryb25pYy1yZXNv
dXJjZS1udW0+PC9yZWNvcmQ+PC9DaXRlPjwvRW5kTm90ZT4A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="00C8581D">
              <w:rPr>
                <w:noProof/>
              </w:rPr>
              <w:t>[51, 52</w:t>
            </w:r>
            <w:r>
              <w:rPr>
                <w:noProof/>
              </w:rPr>
              <w:t>]</w:t>
            </w:r>
            <w:r>
              <w:fldChar w:fldCharType="end"/>
            </w:r>
            <w:r w:rsidR="0084247B">
              <w:t>, this article</w:t>
            </w:r>
          </w:p>
        </w:tc>
      </w:tr>
      <w:tr w:rsidR="00FE7A27" w:rsidRPr="007073DA" w:rsidTr="0048189E">
        <w:tc>
          <w:tcPr>
            <w:tcW w:w="2876" w:type="dxa"/>
          </w:tcPr>
          <w:p w:rsidR="00FE7A27" w:rsidRPr="007073DA" w:rsidRDefault="00FE7A27" w:rsidP="0048189E">
            <w:pPr>
              <w:rPr>
                <w:i/>
                <w:iCs/>
                <w:lang w:val="en-CA" w:bidi="ta-IN"/>
              </w:rPr>
            </w:pPr>
            <w:proofErr w:type="spellStart"/>
            <w:r w:rsidRPr="007073DA">
              <w:rPr>
                <w:i/>
                <w:iCs/>
                <w:lang w:val="en-CA" w:bidi="ta-IN"/>
              </w:rPr>
              <w:t>Grn</w:t>
            </w:r>
            <w:proofErr w:type="spellEnd"/>
            <w:r w:rsidRPr="007073DA">
              <w:rPr>
                <w:i/>
                <w:iCs/>
                <w:lang w:val="en-CA" w:bidi="ta-IN"/>
              </w:rPr>
              <w:t xml:space="preserve">-A </w:t>
            </w:r>
            <w:r w:rsidRPr="007073DA">
              <w:rPr>
                <w:lang w:val="en-CA" w:bidi="ta-IN"/>
              </w:rPr>
              <w:t>KD</w:t>
            </w:r>
          </w:p>
        </w:tc>
        <w:tc>
          <w:tcPr>
            <w:tcW w:w="1438" w:type="dxa"/>
          </w:tcPr>
          <w:p w:rsidR="00FE7A27" w:rsidRPr="007073DA" w:rsidRDefault="00FE7A27" w:rsidP="0048189E">
            <w:pPr>
              <w:rPr>
                <w:lang w:val="en-CA" w:bidi="ta-IN"/>
              </w:rPr>
            </w:pPr>
          </w:p>
        </w:tc>
        <w:tc>
          <w:tcPr>
            <w:tcW w:w="1439" w:type="dxa"/>
          </w:tcPr>
          <w:p w:rsidR="00FE7A27" w:rsidRPr="007073DA" w:rsidRDefault="00FE7A27" w:rsidP="0048189E">
            <w:pPr>
              <w:rPr>
                <w:lang w:val="en-CA" w:bidi="ta-IN"/>
              </w:rPr>
            </w:pPr>
            <w:r w:rsidRPr="007073DA">
              <w:rPr>
                <w:lang w:val="en-CA" w:bidi="ta-IN"/>
              </w:rPr>
              <w:t xml:space="preserve">           -</w:t>
            </w:r>
          </w:p>
        </w:tc>
        <w:tc>
          <w:tcPr>
            <w:tcW w:w="2877" w:type="dxa"/>
          </w:tcPr>
          <w:p w:rsidR="00FE7A27" w:rsidRPr="007073DA" w:rsidRDefault="0084247B" w:rsidP="0048189E">
            <w:pPr>
              <w:rPr>
                <w:lang w:val="en-CA" w:bidi="ta-IN"/>
              </w:rPr>
            </w:pPr>
            <w:r>
              <w:rPr>
                <w:lang w:val="en-CA" w:bidi="ta-IN"/>
              </w:rPr>
              <w:t>This article</w:t>
            </w:r>
          </w:p>
        </w:tc>
      </w:tr>
      <w:tr w:rsidR="00FE7A27" w:rsidRPr="007073DA" w:rsidTr="0048189E">
        <w:tc>
          <w:tcPr>
            <w:tcW w:w="2876" w:type="dxa"/>
          </w:tcPr>
          <w:p w:rsidR="00FE7A27" w:rsidRPr="007073DA" w:rsidRDefault="00FE7A27" w:rsidP="0048189E">
            <w:pPr>
              <w:rPr>
                <w:i/>
                <w:iCs/>
                <w:lang w:val="en-CA" w:bidi="ta-IN"/>
              </w:rPr>
            </w:pPr>
            <w:r w:rsidRPr="007073DA">
              <w:rPr>
                <w:i/>
                <w:lang w:val="en-CA" w:bidi="ta-IN"/>
              </w:rPr>
              <w:t>TARDBP</w:t>
            </w:r>
            <w:r w:rsidRPr="007073DA">
              <w:rPr>
                <w:i/>
                <w:iCs/>
                <w:lang w:val="en-CA" w:bidi="ta-IN"/>
              </w:rPr>
              <w:t xml:space="preserve"> -43</w:t>
            </w:r>
            <w:r w:rsidRPr="007073DA">
              <w:rPr>
                <w:lang w:val="en-CA" w:bidi="ta-IN"/>
              </w:rPr>
              <w:t xml:space="preserve"> KD</w:t>
            </w:r>
          </w:p>
        </w:tc>
        <w:tc>
          <w:tcPr>
            <w:tcW w:w="1438" w:type="dxa"/>
          </w:tcPr>
          <w:p w:rsidR="00FE7A27" w:rsidRPr="007073DA" w:rsidRDefault="0084247B" w:rsidP="0048189E">
            <w:pPr>
              <w:rPr>
                <w:lang w:val="en-CA" w:bidi="ta-IN"/>
              </w:rPr>
            </w:pPr>
            <w:r>
              <w:rPr>
                <w:lang w:val="en-CA" w:bidi="ta-IN"/>
              </w:rPr>
              <w:t xml:space="preserve">          </w:t>
            </w:r>
            <w:r w:rsidR="00FE7A27" w:rsidRPr="007073DA">
              <w:rPr>
                <w:lang w:val="en-CA" w:bidi="ta-IN"/>
              </w:rPr>
              <w:t>+</w:t>
            </w:r>
          </w:p>
        </w:tc>
        <w:tc>
          <w:tcPr>
            <w:tcW w:w="1439" w:type="dxa"/>
          </w:tcPr>
          <w:p w:rsidR="00FE7A27" w:rsidRPr="007073DA" w:rsidRDefault="00FE7A27" w:rsidP="0048189E">
            <w:pPr>
              <w:rPr>
                <w:lang w:val="en-CA" w:bidi="ta-IN"/>
              </w:rPr>
            </w:pPr>
          </w:p>
        </w:tc>
        <w:tc>
          <w:tcPr>
            <w:tcW w:w="2877" w:type="dxa"/>
          </w:tcPr>
          <w:p w:rsidR="00FE7A27" w:rsidRPr="007073DA" w:rsidRDefault="0084247B" w:rsidP="0048189E">
            <w:pPr>
              <w:rPr>
                <w:lang w:val="en-CA" w:bidi="ta-IN"/>
              </w:rPr>
            </w:pPr>
            <w:r>
              <w:rPr>
                <w:lang w:val="en-CA" w:bidi="ta-IN"/>
              </w:rPr>
              <w:t>This article</w:t>
            </w:r>
          </w:p>
        </w:tc>
      </w:tr>
      <w:tr w:rsidR="00FE7A27" w:rsidRPr="007073DA" w:rsidTr="0048189E">
        <w:tc>
          <w:tcPr>
            <w:tcW w:w="2876" w:type="dxa"/>
          </w:tcPr>
          <w:p w:rsidR="00FE7A27" w:rsidRPr="007073DA" w:rsidRDefault="00FE7A27" w:rsidP="0048189E">
            <w:pPr>
              <w:rPr>
                <w:i/>
                <w:iCs/>
                <w:lang w:val="en-CA" w:bidi="ta-IN"/>
              </w:rPr>
            </w:pPr>
            <w:r w:rsidRPr="007073DA">
              <w:rPr>
                <w:i/>
                <w:iCs/>
                <w:lang w:val="en-CA" w:bidi="ta-IN"/>
              </w:rPr>
              <w:t>FUS</w:t>
            </w:r>
            <w:r w:rsidRPr="007073DA">
              <w:rPr>
                <w:lang w:val="en-CA" w:bidi="ta-IN"/>
              </w:rPr>
              <w:t xml:space="preserve"> KD</w:t>
            </w:r>
          </w:p>
        </w:tc>
        <w:tc>
          <w:tcPr>
            <w:tcW w:w="1438" w:type="dxa"/>
          </w:tcPr>
          <w:p w:rsidR="00FE7A27" w:rsidRPr="007073DA" w:rsidRDefault="0084247B" w:rsidP="0048189E">
            <w:pPr>
              <w:rPr>
                <w:lang w:val="en-CA" w:bidi="ta-IN"/>
              </w:rPr>
            </w:pPr>
            <w:r>
              <w:rPr>
                <w:lang w:val="en-CA" w:bidi="ta-IN"/>
              </w:rPr>
              <w:t xml:space="preserve">          </w:t>
            </w:r>
            <w:r w:rsidR="00FE7A27" w:rsidRPr="007073DA">
              <w:rPr>
                <w:lang w:val="en-CA" w:bidi="ta-IN"/>
              </w:rPr>
              <w:t>+</w:t>
            </w:r>
          </w:p>
        </w:tc>
        <w:tc>
          <w:tcPr>
            <w:tcW w:w="1439" w:type="dxa"/>
          </w:tcPr>
          <w:p w:rsidR="00FE7A27" w:rsidRPr="007073DA" w:rsidRDefault="00FE7A27" w:rsidP="0048189E">
            <w:pPr>
              <w:rPr>
                <w:lang w:val="en-CA" w:bidi="ta-IN"/>
              </w:rPr>
            </w:pPr>
          </w:p>
        </w:tc>
        <w:tc>
          <w:tcPr>
            <w:tcW w:w="2877" w:type="dxa"/>
          </w:tcPr>
          <w:p w:rsidR="00FE7A27" w:rsidRPr="007073DA" w:rsidRDefault="0084247B" w:rsidP="0048189E">
            <w:pPr>
              <w:rPr>
                <w:lang w:val="en-CA" w:bidi="ta-IN"/>
              </w:rPr>
            </w:pPr>
            <w:r>
              <w:rPr>
                <w:lang w:val="en-CA" w:bidi="ta-IN"/>
              </w:rPr>
              <w:t>This article</w:t>
            </w:r>
          </w:p>
        </w:tc>
      </w:tr>
      <w:tr w:rsidR="00FE7A27" w:rsidRPr="007073DA" w:rsidTr="0048189E">
        <w:tc>
          <w:tcPr>
            <w:tcW w:w="2876" w:type="dxa"/>
          </w:tcPr>
          <w:p w:rsidR="00FE7A27" w:rsidRPr="007073DA" w:rsidRDefault="00FE7A27" w:rsidP="0048189E">
            <w:pPr>
              <w:rPr>
                <w:i/>
                <w:iCs/>
                <w:lang w:val="en-CA" w:bidi="ta-IN"/>
              </w:rPr>
            </w:pPr>
            <w:r w:rsidRPr="007073DA">
              <w:rPr>
                <w:i/>
                <w:iCs/>
                <w:lang w:val="en-CA" w:bidi="ta-IN"/>
              </w:rPr>
              <w:t>SMN-1</w:t>
            </w:r>
            <w:r w:rsidRPr="007073DA">
              <w:rPr>
                <w:lang w:val="en-CA" w:bidi="ta-IN"/>
              </w:rPr>
              <w:t xml:space="preserve"> KD</w:t>
            </w:r>
          </w:p>
        </w:tc>
        <w:tc>
          <w:tcPr>
            <w:tcW w:w="1438" w:type="dxa"/>
          </w:tcPr>
          <w:p w:rsidR="00FE7A27" w:rsidRPr="007073DA" w:rsidRDefault="0084247B" w:rsidP="0048189E">
            <w:pPr>
              <w:rPr>
                <w:lang w:val="en-CA" w:bidi="ta-IN"/>
              </w:rPr>
            </w:pPr>
            <w:r>
              <w:rPr>
                <w:lang w:val="en-CA" w:bidi="ta-IN"/>
              </w:rPr>
              <w:t xml:space="preserve">          </w:t>
            </w:r>
            <w:r w:rsidR="00FE7A27" w:rsidRPr="007073DA">
              <w:rPr>
                <w:lang w:val="en-CA" w:bidi="ta-IN"/>
              </w:rPr>
              <w:t>+</w:t>
            </w:r>
          </w:p>
        </w:tc>
        <w:tc>
          <w:tcPr>
            <w:tcW w:w="1439" w:type="dxa"/>
          </w:tcPr>
          <w:p w:rsidR="00FE7A27" w:rsidRPr="007073DA" w:rsidRDefault="00FE7A27" w:rsidP="0048189E">
            <w:pPr>
              <w:rPr>
                <w:lang w:val="en-CA" w:bidi="ta-IN"/>
              </w:rPr>
            </w:pPr>
          </w:p>
        </w:tc>
        <w:tc>
          <w:tcPr>
            <w:tcW w:w="2877" w:type="dxa"/>
          </w:tcPr>
          <w:p w:rsidR="00FE7A27" w:rsidRPr="007073DA" w:rsidRDefault="00FE7A27" w:rsidP="0048189E">
            <w:pPr>
              <w:rPr>
                <w:lang w:val="en-CA" w:bidi="ta-IN"/>
              </w:rPr>
            </w:pPr>
            <w:r>
              <w:fldChar w:fldCharType="begin"/>
            </w:r>
            <w:r>
              <w:instrText xml:space="preserve"> ADDIN EN.CITE &lt;EndNote&gt;&lt;Cite&gt;&lt;Author&gt;Chitramuthu&lt;/Author&gt;&lt;Year&gt;2010&lt;/Year&gt;&lt;RecNum&gt;235&lt;/RecNum&gt;&lt;DisplayText&gt;[44]&lt;/DisplayText&gt;&lt;record&gt;&lt;rec-number&gt;235&lt;/rec-number&gt;&lt;foreign-keys&gt;&lt;key app="EN" db-id="vtadprx2ofwr25ev2fix9rpqrz05r50fda50" timestamp="1475018805"&gt;235&lt;/key&gt;&lt;/foreign-keys&gt;&lt;ref-type name="Journal Article"&gt;17&lt;/ref-type&gt;&lt;contributors&gt;&lt;authors&gt;&lt;author&gt;Chitramuthu, B. P.&lt;/author&gt;&lt;author&gt;Baranowski, D. C.&lt;/author&gt;&lt;author&gt;Kay, D. G.&lt;/author&gt;&lt;author&gt;Bateman, A.&lt;/author&gt;&lt;author&gt;Bennett, H. P.&lt;/author&gt;&lt;/authors&gt;&lt;/contributors&gt;&lt;auth-address&gt;Endocrine Research Laboratory and Department of Medicine, Royal Victoria Hospital and McGill University Health Centre Research Institute, Montreal, Quebec, H3A 1A1, Canada. hugh.bennett@mcgill.ca.&lt;/auth-address&gt;&lt;titles&gt;&lt;title&gt;Progranulin modulates zebrafish motoneuron development in vivo and rescues truncation defects associated with knockdown of Survival motor neuron 1&lt;/title&gt;&lt;secondary-title&gt;Mol Neurodegener&lt;/secondary-title&gt;&lt;/titles&gt;&lt;periodical&gt;&lt;full-title&gt;Mol Neurodegener&lt;/full-title&gt;&lt;/periodical&gt;&lt;pages&gt;41&lt;/pages&gt;&lt;volume&gt;5&lt;/volume&gt;&lt;dates&gt;&lt;year&gt;2010&lt;/year&gt;&lt;/dates&gt;&lt;isbn&gt;1750-1326 (Electronic)&amp;#xD;1750-1326 (Linking)&lt;/isbn&gt;&lt;accession-num&gt;20946666&lt;/accession-num&gt;&lt;urls&gt;&lt;related-urls&gt;&lt;url&gt;https://www.ncbi.nlm.nih.gov/pubmed/20946666&lt;/url&gt;&lt;/related-urls&gt;&lt;/urls&gt;&lt;custom2&gt;PMC2974670&lt;/custom2&gt;&lt;electronic-resource-num&gt;10.1186/1750-1326-5-41&lt;/electronic-resource-num&gt;&lt;/record&gt;&lt;/Cite&gt;&lt;/EndNote&gt;</w:instrText>
            </w:r>
            <w:r>
              <w:fldChar w:fldCharType="separate"/>
            </w:r>
            <w:r w:rsidR="00C8581D">
              <w:rPr>
                <w:noProof/>
              </w:rPr>
              <w:t>[51</w:t>
            </w:r>
            <w:r>
              <w:rPr>
                <w:noProof/>
              </w:rPr>
              <w:t>]</w:t>
            </w:r>
            <w:r>
              <w:fldChar w:fldCharType="end"/>
            </w:r>
          </w:p>
        </w:tc>
      </w:tr>
      <w:tr w:rsidR="00FE7A27" w:rsidRPr="007073DA" w:rsidTr="0048189E">
        <w:tc>
          <w:tcPr>
            <w:tcW w:w="2876" w:type="dxa"/>
          </w:tcPr>
          <w:p w:rsidR="00FE7A27" w:rsidRPr="007073DA" w:rsidRDefault="00FE7A27" w:rsidP="0048189E">
            <w:pPr>
              <w:rPr>
                <w:i/>
                <w:iCs/>
                <w:lang w:val="en-CA" w:bidi="ta-IN"/>
              </w:rPr>
            </w:pPr>
            <w:r>
              <w:t>TDP-43 (A315T</w:t>
            </w:r>
            <w:r w:rsidRPr="00352301">
              <w:t>)/</w:t>
            </w:r>
            <w:r w:rsidRPr="00352301">
              <w:rPr>
                <w:rFonts w:eastAsia="Times New Roman"/>
                <w:lang w:val="en-CA" w:eastAsia="fr-CA" w:bidi="ta-IN"/>
              </w:rPr>
              <w:t>(G348C)</w:t>
            </w:r>
            <w:r w:rsidRPr="00BD4269">
              <w:rPr>
                <w:rFonts w:eastAsia="Times New Roman"/>
                <w:b/>
                <w:lang w:val="en-CA" w:eastAsia="fr-CA" w:bidi="ta-IN"/>
              </w:rPr>
              <w:t xml:space="preserve"> </w:t>
            </w:r>
          </w:p>
        </w:tc>
        <w:tc>
          <w:tcPr>
            <w:tcW w:w="1438" w:type="dxa"/>
          </w:tcPr>
          <w:p w:rsidR="00FE7A27" w:rsidRPr="007073DA" w:rsidRDefault="0084247B" w:rsidP="0048189E">
            <w:pPr>
              <w:rPr>
                <w:lang w:val="en-CA" w:bidi="ta-IN"/>
              </w:rPr>
            </w:pPr>
            <w:r>
              <w:rPr>
                <w:lang w:val="en-CA" w:bidi="ta-IN"/>
              </w:rPr>
              <w:t xml:space="preserve">          +</w:t>
            </w:r>
          </w:p>
        </w:tc>
        <w:tc>
          <w:tcPr>
            <w:tcW w:w="1439" w:type="dxa"/>
          </w:tcPr>
          <w:p w:rsidR="00FE7A27" w:rsidRPr="007073DA" w:rsidRDefault="00FE7A27" w:rsidP="0048189E">
            <w:pPr>
              <w:rPr>
                <w:lang w:val="en-CA" w:bidi="ta-IN"/>
              </w:rPr>
            </w:pPr>
          </w:p>
        </w:tc>
        <w:tc>
          <w:tcPr>
            <w:tcW w:w="2877" w:type="dxa"/>
          </w:tcPr>
          <w:p w:rsidR="00FE7A27" w:rsidRPr="007073DA" w:rsidRDefault="00FE7A27" w:rsidP="0048189E">
            <w:pPr>
              <w:rPr>
                <w:lang w:val="en-CA" w:bidi="ta-IN"/>
              </w:rPr>
            </w:pPr>
            <w:r>
              <w:fldChar w:fldCharType="begin"/>
            </w:r>
            <w:r>
              <w:instrText xml:space="preserve"> ADDIN EN.CITE &lt;EndNote&gt;&lt;Cite&gt;&lt;Author&gt;Laird&lt;/Author&gt;&lt;Year&gt;2010&lt;/Year&gt;&lt;RecNum&gt;198&lt;/RecNum&gt;&lt;DisplayText&gt;[46]&lt;/DisplayText&gt;&lt;record&gt;&lt;rec-number&gt;198&lt;/rec-number&gt;&lt;foreign-keys&gt;&lt;key app="EN" db-id="vtadprx2ofwr25ev2fix9rpqrz05r50fda50" timestamp="1474587668"&gt;198&lt;/key&gt;&lt;/foreign-keys&gt;&lt;ref-type name="Journal Article"&gt;17&lt;/ref-type&gt;&lt;contributors&gt;&lt;authors&gt;&lt;author&gt;Laird, A. S.&lt;/author&gt;&lt;author&gt;Van Hoecke, A.&lt;/author&gt;&lt;author&gt;De Muynck, L.&lt;/author&gt;&lt;author&gt;Timmers, M.&lt;/author&gt;&lt;author&gt;Van den Bosch, L.&lt;/author&gt;&lt;author&gt;Van Damme, P.&lt;/author&gt;&lt;author&gt;Robberecht, W.&lt;/author&gt;&lt;/authors&gt;&lt;/contributors&gt;&lt;auth-address&gt;Laboratory of Neurobiology, Department of Experimental Neurology, K.U. Leuven, Leuven, Belgium.&lt;/auth-address&gt;&lt;titles&gt;&lt;title&gt;Progranulin is neurotrophic in vivo and protects against a mutant TDP-43 induced axonopathy&lt;/title&gt;&lt;secondary-title&gt;PLoS One&lt;/secondary-title&gt;&lt;/titles&gt;&lt;periodical&gt;&lt;full-title&gt;PLoS One&lt;/full-title&gt;&lt;/periodical&gt;&lt;pages&gt;e13368&lt;/pages&gt;&lt;volume&gt;5&lt;/volume&gt;&lt;number&gt;10&lt;/number&gt;&lt;keywords&gt;&lt;keyword&gt;Animals&lt;/keyword&gt;&lt;keyword&gt;Axons/*pathology&lt;/keyword&gt;&lt;keyword&gt;DNA-Binding Proteins/*physiology&lt;/keyword&gt;&lt;keyword&gt;Gene Knockdown Techniques&lt;/keyword&gt;&lt;keyword&gt;Humans&lt;/keyword&gt;&lt;keyword&gt;Intercellular Signaling Peptides and Proteins/genetics/*physiology&lt;/keyword&gt;&lt;keyword&gt;*Mutation&lt;/keyword&gt;&lt;keyword&gt;Superoxide Dismutase/genetics&lt;/keyword&gt;&lt;keyword&gt;Zebrafish/embryology&lt;/keyword&gt;&lt;/keywords&gt;&lt;dates&gt;&lt;year&gt;2010&lt;/year&gt;&lt;/dates&gt;&lt;isbn&gt;1932-6203 (Electronic)&amp;#xD;1932-6203 (Linking)&lt;/isbn&gt;&lt;accession-num&gt;20967127&lt;/accession-num&gt;&lt;urls&gt;&lt;related-urls&gt;&lt;url&gt;http://www.ncbi.nlm.nih.gov/pubmed/20967127&lt;/url&gt;&lt;/related-urls&gt;&lt;/urls&gt;&lt;custom2&gt;2954192&lt;/custom2&gt;&lt;electronic-resource-num&gt;10.1371/journal.pone.0013368&lt;/electronic-resource-num&gt;&lt;/record&gt;&lt;/Cite&gt;&lt;/EndNote&gt;</w:instrText>
            </w:r>
            <w:r>
              <w:fldChar w:fldCharType="separate"/>
            </w:r>
            <w:r w:rsidR="00C8581D">
              <w:rPr>
                <w:noProof/>
              </w:rPr>
              <w:t>[52</w:t>
            </w:r>
            <w:r>
              <w:rPr>
                <w:noProof/>
              </w:rPr>
              <w:t>]</w:t>
            </w:r>
            <w:r>
              <w:fldChar w:fldCharType="end"/>
            </w:r>
            <w:r>
              <w:t>,</w:t>
            </w:r>
            <w:r w:rsidR="0084247B">
              <w:t xml:space="preserve"> </w:t>
            </w:r>
            <w:r>
              <w:t>t</w:t>
            </w:r>
            <w:r w:rsidR="0084247B">
              <w:rPr>
                <w:lang w:val="en-CA" w:bidi="ta-IN"/>
              </w:rPr>
              <w:t>his article</w:t>
            </w:r>
          </w:p>
        </w:tc>
      </w:tr>
      <w:tr w:rsidR="00FE7A27" w:rsidRPr="007073DA" w:rsidTr="0048189E">
        <w:tc>
          <w:tcPr>
            <w:tcW w:w="2876" w:type="dxa"/>
          </w:tcPr>
          <w:p w:rsidR="00FE7A27" w:rsidRPr="007073DA" w:rsidRDefault="00FE7A27" w:rsidP="0048189E">
            <w:pPr>
              <w:rPr>
                <w:i/>
                <w:iCs/>
                <w:lang w:val="en-CA" w:bidi="ta-IN"/>
              </w:rPr>
            </w:pPr>
            <w:r>
              <w:t xml:space="preserve">FUS </w:t>
            </w:r>
            <w:r w:rsidRPr="00352301">
              <w:t>(</w:t>
            </w:r>
            <w:r w:rsidRPr="00352301">
              <w:rPr>
                <w:rFonts w:eastAsia="Times New Roman"/>
                <w:lang w:val="en-CA" w:eastAsia="fr-CA" w:bidi="ta-IN"/>
              </w:rPr>
              <w:t>R521H</w:t>
            </w:r>
            <w:r w:rsidRPr="00352301">
              <w:rPr>
                <w:rFonts w:eastAsia="Times New Roman"/>
                <w:lang w:eastAsia="fr-CA"/>
              </w:rPr>
              <w:t>)</w:t>
            </w:r>
          </w:p>
        </w:tc>
        <w:tc>
          <w:tcPr>
            <w:tcW w:w="1438" w:type="dxa"/>
          </w:tcPr>
          <w:p w:rsidR="00FE7A27" w:rsidRPr="007073DA" w:rsidRDefault="0084247B" w:rsidP="0048189E">
            <w:pPr>
              <w:rPr>
                <w:lang w:val="en-CA" w:bidi="ta-IN"/>
              </w:rPr>
            </w:pPr>
            <w:r>
              <w:rPr>
                <w:lang w:val="en-CA" w:bidi="ta-IN"/>
              </w:rPr>
              <w:t xml:space="preserve">          +</w:t>
            </w:r>
          </w:p>
        </w:tc>
        <w:tc>
          <w:tcPr>
            <w:tcW w:w="1439" w:type="dxa"/>
          </w:tcPr>
          <w:p w:rsidR="00FE7A27" w:rsidRPr="007073DA" w:rsidRDefault="00FE7A27" w:rsidP="0048189E">
            <w:pPr>
              <w:rPr>
                <w:lang w:val="en-CA" w:bidi="ta-IN"/>
              </w:rPr>
            </w:pPr>
          </w:p>
        </w:tc>
        <w:tc>
          <w:tcPr>
            <w:tcW w:w="2877" w:type="dxa"/>
          </w:tcPr>
          <w:p w:rsidR="00FE7A27" w:rsidRPr="007073DA" w:rsidRDefault="0084247B" w:rsidP="0048189E">
            <w:pPr>
              <w:rPr>
                <w:lang w:val="en-CA" w:bidi="ta-IN"/>
              </w:rPr>
            </w:pPr>
            <w:r>
              <w:rPr>
                <w:lang w:val="en-CA" w:bidi="ta-IN"/>
              </w:rPr>
              <w:t>This article</w:t>
            </w:r>
          </w:p>
        </w:tc>
      </w:tr>
      <w:tr w:rsidR="00FE7A27" w:rsidRPr="007073DA" w:rsidTr="0048189E">
        <w:tc>
          <w:tcPr>
            <w:tcW w:w="2876" w:type="dxa"/>
          </w:tcPr>
          <w:p w:rsidR="00FE7A27" w:rsidRPr="007073DA" w:rsidRDefault="00FE7A27" w:rsidP="0048189E">
            <w:pPr>
              <w:rPr>
                <w:i/>
                <w:iCs/>
                <w:lang w:val="en-CA" w:bidi="ta-IN"/>
              </w:rPr>
            </w:pPr>
            <w:r w:rsidRPr="007073DA">
              <w:rPr>
                <w:i/>
                <w:iCs/>
                <w:lang w:val="en-CA" w:bidi="ta-IN"/>
              </w:rPr>
              <w:t>SOD1</w:t>
            </w:r>
            <w:r w:rsidRPr="00E26B39">
              <w:t>(A4V)</w:t>
            </w:r>
          </w:p>
        </w:tc>
        <w:tc>
          <w:tcPr>
            <w:tcW w:w="1438" w:type="dxa"/>
          </w:tcPr>
          <w:p w:rsidR="00FE7A27" w:rsidRPr="007073DA" w:rsidRDefault="0084247B" w:rsidP="0048189E">
            <w:pPr>
              <w:rPr>
                <w:lang w:val="en-CA" w:bidi="ta-IN"/>
              </w:rPr>
            </w:pPr>
            <w:r>
              <w:rPr>
                <w:lang w:val="en-CA" w:bidi="ta-IN"/>
              </w:rPr>
              <w:t xml:space="preserve">          -</w:t>
            </w:r>
          </w:p>
        </w:tc>
        <w:tc>
          <w:tcPr>
            <w:tcW w:w="1439" w:type="dxa"/>
          </w:tcPr>
          <w:p w:rsidR="00FE7A27" w:rsidRPr="007073DA" w:rsidRDefault="00FE7A27" w:rsidP="0048189E">
            <w:pPr>
              <w:rPr>
                <w:lang w:val="en-CA" w:bidi="ta-IN"/>
              </w:rPr>
            </w:pPr>
          </w:p>
        </w:tc>
        <w:tc>
          <w:tcPr>
            <w:tcW w:w="2877" w:type="dxa"/>
          </w:tcPr>
          <w:p w:rsidR="00FE7A27" w:rsidRPr="007073DA" w:rsidRDefault="00FE7A27" w:rsidP="0048189E">
            <w:pPr>
              <w:rPr>
                <w:lang w:val="en-CA" w:bidi="ta-IN"/>
              </w:rPr>
            </w:pPr>
            <w:r>
              <w:fldChar w:fldCharType="begin"/>
            </w:r>
            <w:r>
              <w:instrText xml:space="preserve"> ADDIN EN.CITE &lt;EndNote&gt;&lt;Cite&gt;&lt;Author&gt;Laird&lt;/Author&gt;&lt;Year&gt;2010&lt;/Year&gt;&lt;RecNum&gt;198&lt;/RecNum&gt;&lt;DisplayText&gt;[46]&lt;/DisplayText&gt;&lt;record&gt;&lt;rec-number&gt;198&lt;/rec-number&gt;&lt;foreign-keys&gt;&lt;key app="EN" db-id="vtadprx2ofwr25ev2fix9rpqrz05r50fda50" timestamp="1474587668"&gt;198&lt;/key&gt;&lt;/foreign-keys&gt;&lt;ref-type name="Journal Article"&gt;17&lt;/ref-type&gt;&lt;contributors&gt;&lt;authors&gt;&lt;author&gt;Laird, A. S.&lt;/author&gt;&lt;author&gt;Van Hoecke, A.&lt;/author&gt;&lt;author&gt;De Muynck, L.&lt;/author&gt;&lt;author&gt;Timmers, M.&lt;/author&gt;&lt;author&gt;Van den Bosch, L.&lt;/author&gt;&lt;author&gt;Van Damme, P.&lt;/author&gt;&lt;author&gt;Robberecht, W.&lt;/author&gt;&lt;/authors&gt;&lt;/contributors&gt;&lt;auth-address&gt;Laboratory of Neurobiology, Department of Experimental Neurology, K.U. Leuven, Leuven, Belgium.&lt;/auth-address&gt;&lt;titles&gt;&lt;title&gt;Progranulin is neurotrophic in vivo and protects against a mutant TDP-43 induced axonopathy&lt;/title&gt;&lt;secondary-title&gt;PLoS One&lt;/secondary-title&gt;&lt;/titles&gt;&lt;periodical&gt;&lt;full-title&gt;PLoS One&lt;/full-title&gt;&lt;/periodical&gt;&lt;pages&gt;e13368&lt;/pages&gt;&lt;volume&gt;5&lt;/volume&gt;&lt;number&gt;10&lt;/number&gt;&lt;keywords&gt;&lt;keyword&gt;Animals&lt;/keyword&gt;&lt;keyword&gt;Axons/*pathology&lt;/keyword&gt;&lt;keyword&gt;DNA-Binding Proteins/*physiology&lt;/keyword&gt;&lt;keyword&gt;Gene Knockdown Techniques&lt;/keyword&gt;&lt;keyword&gt;Humans&lt;/keyword&gt;&lt;keyword&gt;Intercellular Signaling Peptides and Proteins/genetics/*physiology&lt;/keyword&gt;&lt;keyword&gt;*Mutation&lt;/keyword&gt;&lt;keyword&gt;Superoxide Dismutase/genetics&lt;/keyword&gt;&lt;keyword&gt;Zebrafish/embryology&lt;/keyword&gt;&lt;/keywords&gt;&lt;dates&gt;&lt;year&gt;2010&lt;/year&gt;&lt;/dates&gt;&lt;isbn&gt;1932-6203 (Electronic)&amp;#xD;1932-6203 (Linking)&lt;/isbn&gt;&lt;accession-num&gt;20967127&lt;/accession-num&gt;&lt;urls&gt;&lt;related-urls&gt;&lt;url&gt;http://www.ncbi.nlm.nih.gov/pubmed/20967127&lt;/url&gt;&lt;/related-urls&gt;&lt;/urls&gt;&lt;custom2&gt;2954192&lt;/custom2&gt;&lt;electronic-resource-num&gt;10.1371/journal.pone.0013368&lt;/electronic-resource-num&gt;&lt;/record&gt;&lt;/Cite&gt;&lt;/EndNote&gt;</w:instrText>
            </w:r>
            <w:r>
              <w:fldChar w:fldCharType="separate"/>
            </w:r>
            <w:r w:rsidR="00C8581D">
              <w:rPr>
                <w:noProof/>
              </w:rPr>
              <w:t>[52</w:t>
            </w:r>
            <w:r>
              <w:rPr>
                <w:noProof/>
              </w:rPr>
              <w:t>]</w:t>
            </w:r>
            <w:r>
              <w:fldChar w:fldCharType="end"/>
            </w:r>
          </w:p>
        </w:tc>
      </w:tr>
      <w:tr w:rsidR="00FE7A27" w:rsidRPr="007073DA" w:rsidTr="0048189E">
        <w:tc>
          <w:tcPr>
            <w:tcW w:w="2876" w:type="dxa"/>
          </w:tcPr>
          <w:p w:rsidR="00FE7A27" w:rsidRPr="007073DA" w:rsidRDefault="00FE7A27" w:rsidP="0048189E">
            <w:pPr>
              <w:rPr>
                <w:i/>
                <w:iCs/>
                <w:lang w:val="en-CA" w:bidi="ta-IN"/>
              </w:rPr>
            </w:pPr>
            <w:r w:rsidRPr="007073DA">
              <w:rPr>
                <w:i/>
                <w:iCs/>
                <w:lang w:val="en-CA" w:bidi="ta-IN"/>
              </w:rPr>
              <w:t>NRP-1</w:t>
            </w:r>
            <w:r w:rsidRPr="007073DA">
              <w:rPr>
                <w:lang w:val="en-CA" w:bidi="ta-IN"/>
              </w:rPr>
              <w:t>KD</w:t>
            </w:r>
          </w:p>
        </w:tc>
        <w:tc>
          <w:tcPr>
            <w:tcW w:w="1438" w:type="dxa"/>
          </w:tcPr>
          <w:p w:rsidR="00FE7A27" w:rsidRPr="007073DA" w:rsidRDefault="0084247B" w:rsidP="0048189E">
            <w:pPr>
              <w:rPr>
                <w:lang w:val="en-CA" w:bidi="ta-IN"/>
              </w:rPr>
            </w:pPr>
            <w:r>
              <w:rPr>
                <w:lang w:val="en-CA" w:bidi="ta-IN"/>
              </w:rPr>
              <w:t xml:space="preserve">          -</w:t>
            </w:r>
          </w:p>
        </w:tc>
        <w:tc>
          <w:tcPr>
            <w:tcW w:w="1439" w:type="dxa"/>
          </w:tcPr>
          <w:p w:rsidR="00FE7A27" w:rsidRPr="007073DA" w:rsidRDefault="00FE7A27" w:rsidP="0048189E">
            <w:pPr>
              <w:rPr>
                <w:lang w:val="en-CA" w:bidi="ta-IN"/>
              </w:rPr>
            </w:pPr>
          </w:p>
        </w:tc>
        <w:tc>
          <w:tcPr>
            <w:tcW w:w="2877" w:type="dxa"/>
          </w:tcPr>
          <w:p w:rsidR="00FE7A27" w:rsidRPr="007073DA" w:rsidRDefault="00FE7A27" w:rsidP="0048189E">
            <w:pPr>
              <w:rPr>
                <w:lang w:val="en-CA" w:bidi="ta-IN"/>
              </w:rPr>
            </w:pPr>
            <w:r>
              <w:fldChar w:fldCharType="begin"/>
            </w:r>
            <w:r>
              <w:instrText xml:space="preserve"> ADDIN EN.CITE &lt;EndNote&gt;&lt;Cite&gt;&lt;Author&gt;Chitramuthu&lt;/Author&gt;&lt;Year&gt;2010&lt;/Year&gt;&lt;RecNum&gt;235&lt;/RecNum&gt;&lt;DisplayText&gt;[44]&lt;/DisplayText&gt;&lt;record&gt;&lt;rec-number&gt;235&lt;/rec-number&gt;&lt;foreign-keys&gt;&lt;key app="EN" db-id="vtadprx2ofwr25ev2fix9rpqrz05r50fda50" timestamp="1475018805"&gt;235&lt;/key&gt;&lt;/foreign-keys&gt;&lt;ref-type name="Journal Article"&gt;17&lt;/ref-type&gt;&lt;contributors&gt;&lt;authors&gt;&lt;author&gt;Chitramuthu, B. P.&lt;/author&gt;&lt;author&gt;Baranowski, D. C.&lt;/author&gt;&lt;author&gt;Kay, D. G.&lt;/author&gt;&lt;author&gt;Bateman, A.&lt;/author&gt;&lt;author&gt;Bennett, H. P.&lt;/author&gt;&lt;/authors&gt;&lt;/contributors&gt;&lt;auth-address&gt;Endocrine Research Laboratory and Department of Medicine, Royal Victoria Hospital and McGill University Health Centre Research Institute, Montreal, Quebec, H3A 1A1, Canada. hugh.bennett@mcgill.ca.&lt;/auth-address&gt;&lt;titles&gt;&lt;title&gt;Progranulin modulates zebrafish motoneuron development in vivo and rescues truncation defects associated with knockdown of Survival motor neuron 1&lt;/title&gt;&lt;secondary-title&gt;Mol Neurodegener&lt;/secondary-title&gt;&lt;/titles&gt;&lt;periodical&gt;&lt;full-title&gt;Mol Neurodegener&lt;/full-title&gt;&lt;/periodical&gt;&lt;pages&gt;41&lt;/pages&gt;&lt;volume&gt;5&lt;/volume&gt;&lt;dates&gt;&lt;year&gt;2010&lt;/year&gt;&lt;/dates&gt;&lt;isbn&gt;1750-1326 (Electronic)&amp;#xD;1750-1326 (Linking)&lt;/isbn&gt;&lt;accession-num&gt;20946666&lt;/accession-num&gt;&lt;urls&gt;&lt;related-urls&gt;&lt;url&gt;https://www.ncbi.nlm.nih.gov/pubmed/20946666&lt;/url&gt;&lt;/related-urls&gt;&lt;/urls&gt;&lt;custom2&gt;PMC2974670&lt;/custom2&gt;&lt;electronic-resource-num&gt;10.1186/1750-1326-5-41&lt;/electronic-resource-num&gt;&lt;/record&gt;&lt;/Cite&gt;&lt;/EndNote&gt;</w:instrText>
            </w:r>
            <w:r>
              <w:fldChar w:fldCharType="separate"/>
            </w:r>
            <w:r w:rsidR="00C8581D">
              <w:rPr>
                <w:noProof/>
              </w:rPr>
              <w:t>[51</w:t>
            </w:r>
            <w:r>
              <w:rPr>
                <w:noProof/>
              </w:rPr>
              <w:t>]</w:t>
            </w:r>
            <w:r>
              <w:fldChar w:fldCharType="end"/>
            </w:r>
          </w:p>
        </w:tc>
      </w:tr>
    </w:tbl>
    <w:p w:rsidR="00DC196B" w:rsidRDefault="00DC196B"/>
    <w:p w:rsidR="003E7925" w:rsidRDefault="00DC196B">
      <w:r>
        <w:fldChar w:fldCharType="begin"/>
      </w:r>
      <w:r>
        <w:instrText xml:space="preserve"> ADDIN EN.REFLIST </w:instrText>
      </w:r>
      <w:r>
        <w:fldChar w:fldCharType="end"/>
      </w:r>
    </w:p>
    <w:sectPr w:rsidR="003E792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Nirmala UI"/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tadprx2ofwr25ev2fix9rpqrz05r50fda50&quot;&gt;My EndNote Library1&lt;record-ids&gt;&lt;item&gt;198&lt;/item&gt;&lt;item&gt;235&lt;/item&gt;&lt;/record-ids&gt;&lt;/item&gt;&lt;/Libraries&gt;"/>
  </w:docVars>
  <w:rsids>
    <w:rsidRoot w:val="003007CA"/>
    <w:rsid w:val="000735BE"/>
    <w:rsid w:val="00204CE8"/>
    <w:rsid w:val="003007CA"/>
    <w:rsid w:val="00381188"/>
    <w:rsid w:val="003E7925"/>
    <w:rsid w:val="003F5859"/>
    <w:rsid w:val="004005EC"/>
    <w:rsid w:val="006B11F8"/>
    <w:rsid w:val="00716DBC"/>
    <w:rsid w:val="0084247B"/>
    <w:rsid w:val="009375A1"/>
    <w:rsid w:val="00AA2D26"/>
    <w:rsid w:val="00C8581D"/>
    <w:rsid w:val="00DB28B0"/>
    <w:rsid w:val="00DC196B"/>
    <w:rsid w:val="00E8436D"/>
    <w:rsid w:val="00EB6ECA"/>
    <w:rsid w:val="00FE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AFD4D"/>
  <w15:chartTrackingRefBased/>
  <w15:docId w15:val="{41D859DC-E0BC-4D42-9BDB-E07EFFED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F5859"/>
    <w:pPr>
      <w:spacing w:line="240" w:lineRule="auto"/>
    </w:pPr>
    <w:rPr>
      <w:rFonts w:ascii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0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DC196B"/>
    <w:pPr>
      <w:spacing w:after="0" w:line="259" w:lineRule="auto"/>
      <w:jc w:val="center"/>
    </w:pPr>
    <w:rPr>
      <w:rFonts w:ascii="Calibri" w:hAnsi="Calibri" w:cstheme="minorBidi"/>
      <w:noProof/>
      <w:sz w:val="22"/>
      <w:szCs w:val="22"/>
      <w:lang w:bidi="ta-IN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C196B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C196B"/>
    <w:rPr>
      <w:rFonts w:ascii="Calibri" w:hAnsi="Calibri" w:cstheme="minorBidi"/>
      <w:noProof/>
      <w:sz w:val="22"/>
      <w:szCs w:val="22"/>
      <w:lang w:bidi="ta-IN"/>
    </w:rPr>
  </w:style>
  <w:style w:type="character" w:customStyle="1" w:styleId="EndNoteBibliographyChar">
    <w:name w:val="EndNote Bibliography Char"/>
    <w:basedOn w:val="DefaultParagraphFont"/>
    <w:link w:val="EndNoteBibliography"/>
    <w:rsid w:val="00DC196B"/>
    <w:rPr>
      <w:rFonts w:ascii="Calibri" w:hAnsi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Babykumari Chitramuthu</dc:creator>
  <cp:keywords/>
  <dc:description/>
  <cp:lastModifiedBy>chitramuthu senthilkumar</cp:lastModifiedBy>
  <cp:revision>3</cp:revision>
  <dcterms:created xsi:type="dcterms:W3CDTF">2017-03-01T00:42:00Z</dcterms:created>
  <dcterms:modified xsi:type="dcterms:W3CDTF">2017-03-01T01:01:00Z</dcterms:modified>
</cp:coreProperties>
</file>