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9" w:rsidRPr="00311512" w:rsidRDefault="00953889" w:rsidP="00FE03F8">
      <w:pPr>
        <w:spacing w:line="276" w:lineRule="auto"/>
        <w:ind w:right="-568"/>
        <w:jc w:val="both"/>
        <w:rPr>
          <w:rFonts w:ascii="Arial" w:hAnsi="Arial" w:cs="Arial"/>
          <w:b/>
          <w:bCs/>
          <w:color w:val="3465A4"/>
        </w:rPr>
      </w:pPr>
    </w:p>
    <w:p w:rsidR="007C48D7" w:rsidRPr="008B2C67" w:rsidRDefault="00544F5B" w:rsidP="00FE03F8">
      <w:pPr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  <w:proofErr w:type="gramStart"/>
      <w:r w:rsidRPr="008B2C67">
        <w:rPr>
          <w:rFonts w:ascii="Times New Roman" w:hAnsi="Times New Roman" w:cs="Times New Roman"/>
          <w:b/>
          <w:bCs/>
          <w:color w:val="auto"/>
          <w:lang w:val="en-US"/>
        </w:rPr>
        <w:t>Supplementary Table 2</w:t>
      </w:r>
      <w:r w:rsidR="007C48D7" w:rsidRPr="008B2C67">
        <w:rPr>
          <w:rFonts w:ascii="Times New Roman" w:hAnsi="Times New Roman" w:cs="Times New Roman"/>
          <w:b/>
          <w:bCs/>
          <w:color w:val="auto"/>
          <w:lang w:val="en-US"/>
        </w:rPr>
        <w:t>.</w:t>
      </w:r>
      <w:proofErr w:type="gramEnd"/>
      <w:r w:rsidR="007C48D7" w:rsidRPr="008B2C67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gramStart"/>
      <w:r w:rsidR="007C48D7" w:rsidRPr="008B2C67">
        <w:rPr>
          <w:rFonts w:ascii="Times New Roman" w:hAnsi="Times New Roman" w:cs="Times New Roman"/>
          <w:b/>
          <w:shd w:val="clear" w:color="auto" w:fill="FFFFFF"/>
          <w:lang w:val="en-US"/>
        </w:rPr>
        <w:t>Risk factors for DRM development to protease inhibitors.</w:t>
      </w:r>
      <w:proofErr w:type="gramEnd"/>
    </w:p>
    <w:p w:rsidR="007C48D7" w:rsidRPr="008B2C67" w:rsidRDefault="007C48D7" w:rsidP="00FE03F8">
      <w:pPr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7C48D7" w:rsidRPr="008B2C67" w:rsidRDefault="007C48D7" w:rsidP="00FE03F8">
      <w:pPr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tbl>
      <w:tblPr>
        <w:tblStyle w:val="Tablaconcuadrcula"/>
        <w:tblW w:w="9227" w:type="dxa"/>
        <w:tblInd w:w="521" w:type="dxa"/>
        <w:tblLook w:val="04A0"/>
      </w:tblPr>
      <w:tblGrid>
        <w:gridCol w:w="2660"/>
        <w:gridCol w:w="1559"/>
        <w:gridCol w:w="2598"/>
        <w:gridCol w:w="2410"/>
      </w:tblGrid>
      <w:tr w:rsidR="003627E7" w:rsidRPr="008B2C67" w:rsidTr="000E2011">
        <w:tc>
          <w:tcPr>
            <w:tcW w:w="2660" w:type="dxa"/>
            <w:tcBorders>
              <w:top w:val="nil"/>
              <w:left w:val="nil"/>
            </w:tcBorders>
          </w:tcPr>
          <w:p w:rsidR="003627E7" w:rsidRPr="008B2C67" w:rsidRDefault="003627E7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57" w:type="dxa"/>
            <w:gridSpan w:val="2"/>
          </w:tcPr>
          <w:p w:rsidR="003627E7" w:rsidRPr="008B2C67" w:rsidRDefault="003627E7" w:rsidP="003627E7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B2C67">
              <w:rPr>
                <w:rFonts w:ascii="Times New Roman" w:hAnsi="Times New Roman" w:cs="Times New Roman"/>
                <w:b/>
                <w:bCs/>
                <w:lang w:val="en-US"/>
              </w:rPr>
              <w:t>Univariate</w:t>
            </w:r>
            <w:proofErr w:type="spellEnd"/>
          </w:p>
        </w:tc>
        <w:tc>
          <w:tcPr>
            <w:tcW w:w="2410" w:type="dxa"/>
          </w:tcPr>
          <w:p w:rsidR="003627E7" w:rsidRPr="008B2C67" w:rsidRDefault="003627E7" w:rsidP="008B2C67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2C67">
              <w:rPr>
                <w:rFonts w:ascii="Times New Roman" w:hAnsi="Times New Roman" w:cs="Times New Roman"/>
                <w:b/>
                <w:bCs/>
                <w:lang w:val="en-US"/>
              </w:rPr>
              <w:t>Multivariate (</w:t>
            </w:r>
            <w:r w:rsidRPr="008B2C67">
              <w:rPr>
                <w:rFonts w:ascii="Times New Roman" w:hAnsi="Times New Roman" w:cs="Times New Roman"/>
                <w:b/>
                <w:lang w:val="en-US"/>
              </w:rPr>
              <w:t xml:space="preserve">CFS) </w:t>
            </w:r>
          </w:p>
        </w:tc>
      </w:tr>
      <w:tr w:rsidR="0097167E" w:rsidRPr="008B2C67" w:rsidTr="000E2011">
        <w:tc>
          <w:tcPr>
            <w:tcW w:w="2660" w:type="dxa"/>
          </w:tcPr>
          <w:p w:rsidR="0097167E" w:rsidRPr="008B2C67" w:rsidRDefault="00472738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2C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Selected </w:t>
            </w:r>
            <w:r w:rsidR="0097167E" w:rsidRPr="008B2C67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1559" w:type="dxa"/>
          </w:tcPr>
          <w:p w:rsidR="0097167E" w:rsidRPr="008B2C67" w:rsidRDefault="0097167E" w:rsidP="000E2011">
            <w:pPr>
              <w:spacing w:line="276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2C67">
              <w:rPr>
                <w:rFonts w:ascii="Times New Roman" w:hAnsi="Times New Roman" w:cs="Times New Roman"/>
                <w:b/>
                <w:bCs/>
                <w:lang w:val="en-US"/>
              </w:rPr>
              <w:t>MI Info. Gain</w:t>
            </w:r>
          </w:p>
        </w:tc>
        <w:tc>
          <w:tcPr>
            <w:tcW w:w="2598" w:type="dxa"/>
          </w:tcPr>
          <w:p w:rsidR="0097167E" w:rsidRPr="008B2C67" w:rsidRDefault="0097167E" w:rsidP="000E2011">
            <w:pPr>
              <w:spacing w:line="276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2C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MI Info. Gain Ratio </w:t>
            </w:r>
          </w:p>
        </w:tc>
        <w:tc>
          <w:tcPr>
            <w:tcW w:w="2410" w:type="dxa"/>
          </w:tcPr>
          <w:p w:rsidR="0097167E" w:rsidRPr="008B2C67" w:rsidRDefault="0097167E" w:rsidP="000E2011">
            <w:pPr>
              <w:spacing w:line="276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2C67">
              <w:rPr>
                <w:rFonts w:ascii="Times New Roman" w:hAnsi="Times New Roman" w:cs="Times New Roman"/>
                <w:b/>
                <w:lang w:val="en-US"/>
              </w:rPr>
              <w:t>no. of folds  %</w:t>
            </w:r>
          </w:p>
        </w:tc>
      </w:tr>
      <w:tr w:rsidR="0097167E" w:rsidRPr="008B2C67" w:rsidTr="000E2011">
        <w:tc>
          <w:tcPr>
            <w:tcW w:w="2660" w:type="dxa"/>
          </w:tcPr>
          <w:p w:rsidR="0097167E" w:rsidRPr="008B2C67" w:rsidRDefault="0097167E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2C67">
              <w:rPr>
                <w:rFonts w:ascii="Times New Roman" w:hAnsi="Times New Roman" w:cs="Times New Roman"/>
                <w:b/>
                <w:color w:val="auto"/>
                <w:lang w:val="en-US"/>
              </w:rPr>
              <w:t>HIV diagnosis year</w:t>
            </w:r>
          </w:p>
        </w:tc>
        <w:tc>
          <w:tcPr>
            <w:tcW w:w="1559" w:type="dxa"/>
          </w:tcPr>
          <w:p w:rsidR="0097167E" w:rsidRPr="000E2011" w:rsidRDefault="0097167E" w:rsidP="0097167E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</w:rPr>
              <w:t>0.196</w:t>
            </w:r>
          </w:p>
        </w:tc>
        <w:tc>
          <w:tcPr>
            <w:tcW w:w="2598" w:type="dxa"/>
          </w:tcPr>
          <w:p w:rsidR="0097167E" w:rsidRPr="000E2011" w:rsidRDefault="0097167E" w:rsidP="000E2011">
            <w:pPr>
              <w:spacing w:line="276" w:lineRule="auto"/>
              <w:ind w:right="-15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0.292</w:t>
            </w:r>
          </w:p>
        </w:tc>
        <w:tc>
          <w:tcPr>
            <w:tcW w:w="2410" w:type="dxa"/>
          </w:tcPr>
          <w:p w:rsidR="0097167E" w:rsidRPr="000E2011" w:rsidRDefault="00FE03F8" w:rsidP="00FE03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bCs/>
                <w:lang w:val="en-US"/>
              </w:rPr>
              <w:t>100%</w:t>
            </w:r>
          </w:p>
        </w:tc>
      </w:tr>
      <w:tr w:rsidR="0097167E" w:rsidRPr="008B2C67" w:rsidTr="000E2011">
        <w:tc>
          <w:tcPr>
            <w:tcW w:w="2660" w:type="dxa"/>
          </w:tcPr>
          <w:p w:rsidR="0097167E" w:rsidRPr="008B2C67" w:rsidRDefault="0097167E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2C67">
              <w:rPr>
                <w:rFonts w:ascii="Times New Roman" w:hAnsi="Times New Roman" w:cs="Times New Roman"/>
                <w:b/>
                <w:color w:val="auto"/>
                <w:lang w:val="en-US"/>
              </w:rPr>
              <w:t>Year of LPV/r start</w:t>
            </w:r>
          </w:p>
        </w:tc>
        <w:tc>
          <w:tcPr>
            <w:tcW w:w="1559" w:type="dxa"/>
          </w:tcPr>
          <w:p w:rsidR="0097167E" w:rsidRPr="000E2011" w:rsidRDefault="0097167E" w:rsidP="0097167E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  <w:lang w:val="en-US"/>
              </w:rPr>
              <w:t>0.181</w:t>
            </w:r>
          </w:p>
        </w:tc>
        <w:tc>
          <w:tcPr>
            <w:tcW w:w="2598" w:type="dxa"/>
          </w:tcPr>
          <w:p w:rsidR="0097167E" w:rsidRPr="000E2011" w:rsidRDefault="0097167E" w:rsidP="000E2011">
            <w:pPr>
              <w:spacing w:line="276" w:lineRule="auto"/>
              <w:ind w:right="-15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  <w:lang w:val="en-US"/>
              </w:rPr>
              <w:t>0.252</w:t>
            </w:r>
          </w:p>
        </w:tc>
        <w:tc>
          <w:tcPr>
            <w:tcW w:w="2410" w:type="dxa"/>
          </w:tcPr>
          <w:p w:rsidR="0097167E" w:rsidRPr="000E2011" w:rsidRDefault="00FE03F8" w:rsidP="00FE03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bCs/>
                <w:lang w:val="en-US"/>
              </w:rPr>
              <w:t>100%</w:t>
            </w:r>
          </w:p>
        </w:tc>
      </w:tr>
      <w:tr w:rsidR="0097167E" w:rsidRPr="008B2C67" w:rsidTr="000E2011">
        <w:tc>
          <w:tcPr>
            <w:tcW w:w="2660" w:type="dxa"/>
          </w:tcPr>
          <w:p w:rsidR="0097167E" w:rsidRPr="008B2C67" w:rsidRDefault="0097167E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2C67">
              <w:rPr>
                <w:rFonts w:ascii="Times New Roman" w:hAnsi="Times New Roman" w:cs="Times New Roman"/>
                <w:b/>
                <w:color w:val="auto"/>
                <w:lang w:val="en-US"/>
              </w:rPr>
              <w:t>Year of any ART start</w:t>
            </w:r>
          </w:p>
        </w:tc>
        <w:tc>
          <w:tcPr>
            <w:tcW w:w="1559" w:type="dxa"/>
          </w:tcPr>
          <w:p w:rsidR="0097167E" w:rsidRPr="000E2011" w:rsidRDefault="0097167E" w:rsidP="0097167E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  <w:lang w:val="en-US"/>
              </w:rPr>
              <w:t>0.164</w:t>
            </w:r>
          </w:p>
        </w:tc>
        <w:tc>
          <w:tcPr>
            <w:tcW w:w="2598" w:type="dxa"/>
          </w:tcPr>
          <w:p w:rsidR="0097167E" w:rsidRPr="000E2011" w:rsidRDefault="0097167E" w:rsidP="000E2011">
            <w:pPr>
              <w:spacing w:line="276" w:lineRule="auto"/>
              <w:ind w:right="-15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</w:rPr>
              <w:t>0.165</w:t>
            </w:r>
          </w:p>
        </w:tc>
        <w:tc>
          <w:tcPr>
            <w:tcW w:w="2410" w:type="dxa"/>
          </w:tcPr>
          <w:p w:rsidR="0097167E" w:rsidRPr="000E2011" w:rsidRDefault="00FE03F8" w:rsidP="00FE03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bCs/>
                <w:lang w:val="en-US"/>
              </w:rPr>
              <w:t>90%</w:t>
            </w:r>
          </w:p>
        </w:tc>
      </w:tr>
      <w:tr w:rsidR="0097167E" w:rsidRPr="008B2C67" w:rsidTr="000E2011">
        <w:tc>
          <w:tcPr>
            <w:tcW w:w="2660" w:type="dxa"/>
          </w:tcPr>
          <w:p w:rsidR="0097167E" w:rsidRPr="00995A88" w:rsidRDefault="0097167E" w:rsidP="00C36861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95A8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CD4 </w:t>
            </w:r>
            <w:r w:rsidR="00C36861" w:rsidRPr="00995A88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T-cells</w:t>
            </w:r>
          </w:p>
        </w:tc>
        <w:tc>
          <w:tcPr>
            <w:tcW w:w="1559" w:type="dxa"/>
          </w:tcPr>
          <w:p w:rsidR="0097167E" w:rsidRPr="000E2011" w:rsidRDefault="0097167E" w:rsidP="0097167E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  <w:lang w:val="en-US"/>
              </w:rPr>
              <w:t>0.156</w:t>
            </w:r>
          </w:p>
        </w:tc>
        <w:tc>
          <w:tcPr>
            <w:tcW w:w="2598" w:type="dxa"/>
          </w:tcPr>
          <w:p w:rsidR="0097167E" w:rsidRPr="000E2011" w:rsidRDefault="0097167E" w:rsidP="000E2011">
            <w:pPr>
              <w:spacing w:line="276" w:lineRule="auto"/>
              <w:ind w:right="-15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2410" w:type="dxa"/>
          </w:tcPr>
          <w:p w:rsidR="0097167E" w:rsidRPr="000E2011" w:rsidRDefault="00FE03F8" w:rsidP="00FE03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bCs/>
                <w:lang w:val="en-US"/>
              </w:rPr>
              <w:t>100%</w:t>
            </w:r>
          </w:p>
        </w:tc>
      </w:tr>
      <w:tr w:rsidR="0097167E" w:rsidRPr="008B2C67" w:rsidTr="000E2011">
        <w:tc>
          <w:tcPr>
            <w:tcW w:w="2660" w:type="dxa"/>
          </w:tcPr>
          <w:p w:rsidR="0097167E" w:rsidRPr="008B2C67" w:rsidRDefault="0097167E" w:rsidP="0097167E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B2C67">
              <w:rPr>
                <w:rFonts w:ascii="Times New Roman" w:hAnsi="Times New Roman" w:cs="Times New Roman"/>
                <w:b/>
                <w:color w:val="auto"/>
              </w:rPr>
              <w:t>Sequence</w:t>
            </w:r>
            <w:proofErr w:type="spellEnd"/>
            <w:r w:rsidRPr="008B2C6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8B2C67">
              <w:rPr>
                <w:rFonts w:ascii="Times New Roman" w:hAnsi="Times New Roman" w:cs="Times New Roman"/>
                <w:b/>
                <w:color w:val="auto"/>
              </w:rPr>
              <w:t>year</w:t>
            </w:r>
            <w:proofErr w:type="spellEnd"/>
          </w:p>
        </w:tc>
        <w:tc>
          <w:tcPr>
            <w:tcW w:w="1559" w:type="dxa"/>
          </w:tcPr>
          <w:p w:rsidR="0097167E" w:rsidRPr="000E2011" w:rsidRDefault="0097167E" w:rsidP="0097167E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11">
              <w:rPr>
                <w:rFonts w:ascii="Times New Roman" w:hAnsi="Times New Roman" w:cs="Times New Roman"/>
                <w:color w:val="auto"/>
              </w:rPr>
              <w:t>0.138</w:t>
            </w:r>
          </w:p>
        </w:tc>
        <w:tc>
          <w:tcPr>
            <w:tcW w:w="2598" w:type="dxa"/>
          </w:tcPr>
          <w:p w:rsidR="0097167E" w:rsidRPr="000E2011" w:rsidRDefault="0097167E" w:rsidP="000E2011">
            <w:pPr>
              <w:spacing w:line="276" w:lineRule="auto"/>
              <w:ind w:right="-15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  <w:lang w:val="en-US"/>
              </w:rPr>
              <w:t>0.192</w:t>
            </w:r>
          </w:p>
        </w:tc>
        <w:tc>
          <w:tcPr>
            <w:tcW w:w="2410" w:type="dxa"/>
          </w:tcPr>
          <w:p w:rsidR="0097167E" w:rsidRPr="000E2011" w:rsidRDefault="00FE03F8" w:rsidP="00FE03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bCs/>
                <w:lang w:val="en-US"/>
              </w:rPr>
              <w:t>90%</w:t>
            </w:r>
          </w:p>
        </w:tc>
      </w:tr>
      <w:tr w:rsidR="0097167E" w:rsidRPr="008B2C67" w:rsidTr="000E2011">
        <w:tc>
          <w:tcPr>
            <w:tcW w:w="2660" w:type="dxa"/>
          </w:tcPr>
          <w:p w:rsidR="0097167E" w:rsidRPr="008B2C67" w:rsidRDefault="0097167E" w:rsidP="0097167E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B2C67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LPV/r as first </w:t>
            </w:r>
            <w:r w:rsidR="00FE03F8" w:rsidRPr="008B2C67">
              <w:rPr>
                <w:rFonts w:ascii="Times New Roman" w:hAnsi="Times New Roman" w:cs="Times New Roman"/>
                <w:b/>
                <w:color w:val="auto"/>
                <w:lang w:val="en-US"/>
              </w:rPr>
              <w:t>ART</w:t>
            </w:r>
          </w:p>
        </w:tc>
        <w:tc>
          <w:tcPr>
            <w:tcW w:w="1559" w:type="dxa"/>
          </w:tcPr>
          <w:p w:rsidR="0097167E" w:rsidRPr="000E2011" w:rsidRDefault="0097167E" w:rsidP="0097167E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</w:rPr>
              <w:t>0.123</w:t>
            </w:r>
          </w:p>
        </w:tc>
        <w:tc>
          <w:tcPr>
            <w:tcW w:w="2598" w:type="dxa"/>
          </w:tcPr>
          <w:p w:rsidR="0097167E" w:rsidRPr="000E2011" w:rsidRDefault="0097167E" w:rsidP="000E2011">
            <w:pPr>
              <w:spacing w:line="276" w:lineRule="auto"/>
              <w:ind w:right="-15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color w:val="auto"/>
                <w:lang w:val="en-US"/>
              </w:rPr>
              <w:t>0.287</w:t>
            </w:r>
          </w:p>
        </w:tc>
        <w:tc>
          <w:tcPr>
            <w:tcW w:w="2410" w:type="dxa"/>
          </w:tcPr>
          <w:p w:rsidR="0097167E" w:rsidRPr="000E2011" w:rsidRDefault="00FE03F8" w:rsidP="00FE03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2011">
              <w:rPr>
                <w:rFonts w:ascii="Times New Roman" w:hAnsi="Times New Roman" w:cs="Times New Roman"/>
                <w:bCs/>
                <w:lang w:val="en-US"/>
              </w:rPr>
              <w:t>80%</w:t>
            </w:r>
          </w:p>
        </w:tc>
      </w:tr>
    </w:tbl>
    <w:p w:rsidR="00394F1C" w:rsidRPr="008B2C67" w:rsidRDefault="00394F1C" w:rsidP="00394F1C">
      <w:pPr>
        <w:spacing w:line="480" w:lineRule="auto"/>
        <w:ind w:right="-285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8B2C67" w:rsidRDefault="00394F1C" w:rsidP="008B2C67">
      <w:pPr>
        <w:spacing w:line="480" w:lineRule="auto"/>
        <w:ind w:left="-142" w:right="-285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B2C67">
        <w:rPr>
          <w:rFonts w:ascii="Times New Roman" w:hAnsi="Times New Roman" w:cs="Times New Roman"/>
          <w:b/>
          <w:color w:val="000000"/>
          <w:lang w:val="en-US"/>
        </w:rPr>
        <w:t>L</w:t>
      </w:r>
      <w:r w:rsidR="006D4679" w:rsidRPr="008B2C67">
        <w:rPr>
          <w:rFonts w:ascii="Times New Roman" w:hAnsi="Times New Roman" w:cs="Times New Roman"/>
          <w:b/>
          <w:color w:val="000000"/>
          <w:lang w:val="en-US"/>
        </w:rPr>
        <w:t>egend</w:t>
      </w:r>
      <w:r w:rsidRPr="008B2C67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B2C67">
        <w:rPr>
          <w:rFonts w:ascii="Times New Roman" w:hAnsi="Times New Roman" w:cs="Times New Roman"/>
          <w:b/>
          <w:lang w:val="en-US"/>
        </w:rPr>
        <w:t>Supplementary Table 2:</w:t>
      </w:r>
    </w:p>
    <w:p w:rsidR="007C48D7" w:rsidRPr="008B2C67" w:rsidRDefault="00FE03F8" w:rsidP="008B2C67">
      <w:pPr>
        <w:spacing w:line="480" w:lineRule="auto"/>
        <w:ind w:left="-142" w:right="-285"/>
        <w:jc w:val="both"/>
        <w:rPr>
          <w:rFonts w:ascii="Times New Roman" w:hAnsi="Times New Roman" w:cs="Times New Roman"/>
          <w:b/>
          <w:color w:val="000000"/>
          <w:lang w:val="en-US"/>
        </w:rPr>
      </w:pPr>
      <w:proofErr w:type="gramStart"/>
      <w:r w:rsidRPr="008B2C67">
        <w:rPr>
          <w:rFonts w:ascii="Times New Roman" w:hAnsi="Times New Roman" w:cs="Times New Roman"/>
          <w:lang w:val="en-US"/>
        </w:rPr>
        <w:t xml:space="preserve">CFS, Correlation Based Feature Selection; MI, </w:t>
      </w:r>
      <w:proofErr w:type="spellStart"/>
      <w:r w:rsidRPr="008B2C67">
        <w:rPr>
          <w:rFonts w:ascii="Times New Roman" w:hAnsi="Times New Roman" w:cs="Times New Roman"/>
          <w:lang w:val="en-US"/>
        </w:rPr>
        <w:t>Mutal</w:t>
      </w:r>
      <w:proofErr w:type="spellEnd"/>
      <w:r w:rsidRPr="008B2C67">
        <w:rPr>
          <w:rFonts w:ascii="Times New Roman" w:hAnsi="Times New Roman" w:cs="Times New Roman"/>
          <w:lang w:val="en-US"/>
        </w:rPr>
        <w:t xml:space="preserve"> information; Info, Information; no, number; LPV, </w:t>
      </w:r>
      <w:proofErr w:type="spellStart"/>
      <w:r w:rsidRPr="008B2C67">
        <w:rPr>
          <w:rFonts w:ascii="Times New Roman" w:hAnsi="Times New Roman" w:cs="Times New Roman"/>
          <w:lang w:val="en-US"/>
        </w:rPr>
        <w:t>lopinavir</w:t>
      </w:r>
      <w:proofErr w:type="spellEnd"/>
      <w:r w:rsidRPr="008B2C67">
        <w:rPr>
          <w:rFonts w:ascii="Times New Roman" w:hAnsi="Times New Roman" w:cs="Times New Roman"/>
          <w:lang w:val="en-US"/>
        </w:rPr>
        <w:t>; ART, antiretroviral treatment.</w:t>
      </w:r>
      <w:proofErr w:type="gramEnd"/>
      <w:r w:rsidR="007C48D7" w:rsidRPr="008B2C67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7C48D7" w:rsidRPr="008B2C67">
        <w:rPr>
          <w:rFonts w:ascii="Times New Roman" w:hAnsi="Times New Roman" w:cs="Times New Roman"/>
          <w:bCs/>
          <w:color w:val="auto"/>
          <w:lang w:val="en-US"/>
        </w:rPr>
        <w:t xml:space="preserve">Predictive features selected by </w:t>
      </w:r>
      <w:proofErr w:type="spellStart"/>
      <w:r w:rsidR="007C48D7" w:rsidRPr="008B2C67">
        <w:rPr>
          <w:rFonts w:ascii="Times New Roman" w:hAnsi="Times New Roman" w:cs="Times New Roman"/>
          <w:bCs/>
          <w:color w:val="auto"/>
          <w:lang w:val="en-US"/>
        </w:rPr>
        <w:t>Univariate</w:t>
      </w:r>
      <w:proofErr w:type="spellEnd"/>
      <w:r w:rsidR="007C48D7" w:rsidRPr="008B2C67">
        <w:rPr>
          <w:rFonts w:ascii="Times New Roman" w:hAnsi="Times New Roman" w:cs="Times New Roman"/>
          <w:bCs/>
          <w:color w:val="auto"/>
          <w:lang w:val="en-US"/>
        </w:rPr>
        <w:t xml:space="preserve"> (Information gain and Gain Ration) and Multivariate (Correlation Feature Selection) </w:t>
      </w:r>
      <w:r w:rsidR="007C48D7" w:rsidRPr="008B2C67">
        <w:rPr>
          <w:rFonts w:ascii="Times New Roman" w:eastAsia="Times New Roman" w:hAnsi="Times New Roman" w:cs="Times New Roman"/>
          <w:color w:val="auto"/>
          <w:lang w:val="en-US" w:eastAsia="es-ES" w:bidi="ar-SA"/>
        </w:rPr>
        <w:t>analysis</w:t>
      </w:r>
      <w:r w:rsidR="007C48D7" w:rsidRPr="008B2C67">
        <w:rPr>
          <w:rFonts w:ascii="Times New Roman" w:hAnsi="Times New Roman" w:cs="Times New Roman"/>
          <w:bCs/>
          <w:color w:val="auto"/>
          <w:lang w:val="en-US"/>
        </w:rPr>
        <w:t xml:space="preserve"> approach considering DRM as class variable. Selected attributes are displayed in ≥70% and threshold ≥ 0.1(10 folds)</w:t>
      </w:r>
      <w:r w:rsidR="007C48D7" w:rsidRPr="008B2C67">
        <w:rPr>
          <w:rFonts w:ascii="Times New Roman" w:hAnsi="Times New Roman" w:cs="Times New Roman"/>
          <w:b/>
          <w:color w:val="000000"/>
          <w:lang w:val="en-US"/>
        </w:rPr>
        <w:t xml:space="preserve">.  </w:t>
      </w:r>
    </w:p>
    <w:p w:rsidR="00FE03F8" w:rsidRPr="008D0FBF" w:rsidRDefault="00FE03F8">
      <w:pPr>
        <w:spacing w:line="276" w:lineRule="auto"/>
        <w:ind w:left="-709" w:right="-568"/>
        <w:jc w:val="both"/>
        <w:rPr>
          <w:rFonts w:asciiTheme="minorHAnsi" w:hAnsiTheme="minorHAnsi" w:cs="Calibri"/>
          <w:b/>
          <w:bCs/>
          <w:sz w:val="22"/>
          <w:szCs w:val="22"/>
          <w:lang w:val="en-US"/>
        </w:rPr>
      </w:pPr>
    </w:p>
    <w:p w:rsidR="00472738" w:rsidRPr="008D0FBF" w:rsidRDefault="00472738" w:rsidP="00FE03F8">
      <w:pPr>
        <w:spacing w:line="276" w:lineRule="auto"/>
        <w:ind w:right="-568"/>
        <w:jc w:val="both"/>
        <w:rPr>
          <w:rFonts w:asciiTheme="minorHAnsi" w:hAnsiTheme="minorHAnsi" w:cs="Calibri"/>
          <w:b/>
          <w:bCs/>
          <w:sz w:val="22"/>
          <w:szCs w:val="22"/>
          <w:lang w:val="en-US"/>
        </w:rPr>
      </w:pPr>
    </w:p>
    <w:p w:rsidR="00953889" w:rsidRPr="008D0FBF" w:rsidRDefault="00953889">
      <w:pPr>
        <w:rPr>
          <w:rFonts w:asciiTheme="minorHAnsi" w:hAnsiTheme="minorHAnsi"/>
          <w:sz w:val="22"/>
          <w:szCs w:val="22"/>
          <w:lang w:val="en-US"/>
        </w:rPr>
      </w:pPr>
    </w:p>
    <w:sectPr w:rsidR="00953889" w:rsidRPr="008D0FBF" w:rsidSect="00E43DFC">
      <w:pgSz w:w="11906" w:h="16838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compat/>
  <w:rsids>
    <w:rsidRoot w:val="00953889"/>
    <w:rsid w:val="0001674A"/>
    <w:rsid w:val="000B4BE2"/>
    <w:rsid w:val="000C7943"/>
    <w:rsid w:val="000E2011"/>
    <w:rsid w:val="001870ED"/>
    <w:rsid w:val="001C4C33"/>
    <w:rsid w:val="001E24D3"/>
    <w:rsid w:val="00226E71"/>
    <w:rsid w:val="002363D4"/>
    <w:rsid w:val="002517CE"/>
    <w:rsid w:val="0027066C"/>
    <w:rsid w:val="002F16A4"/>
    <w:rsid w:val="00311512"/>
    <w:rsid w:val="003627E7"/>
    <w:rsid w:val="00394F1C"/>
    <w:rsid w:val="003B4E92"/>
    <w:rsid w:val="0041467F"/>
    <w:rsid w:val="00431177"/>
    <w:rsid w:val="004536DC"/>
    <w:rsid w:val="00472738"/>
    <w:rsid w:val="00491B11"/>
    <w:rsid w:val="00501B21"/>
    <w:rsid w:val="00522751"/>
    <w:rsid w:val="00544F5B"/>
    <w:rsid w:val="005C2BCD"/>
    <w:rsid w:val="005E5D0F"/>
    <w:rsid w:val="005E7DB5"/>
    <w:rsid w:val="006B3A5C"/>
    <w:rsid w:val="006D4679"/>
    <w:rsid w:val="00773BB7"/>
    <w:rsid w:val="007826FA"/>
    <w:rsid w:val="007B3FCA"/>
    <w:rsid w:val="007C48D7"/>
    <w:rsid w:val="00830E4E"/>
    <w:rsid w:val="008B2C67"/>
    <w:rsid w:val="008D0FBF"/>
    <w:rsid w:val="00953889"/>
    <w:rsid w:val="009647AC"/>
    <w:rsid w:val="0097167E"/>
    <w:rsid w:val="00995A88"/>
    <w:rsid w:val="009C531E"/>
    <w:rsid w:val="00A51C80"/>
    <w:rsid w:val="00A56D82"/>
    <w:rsid w:val="00A670B8"/>
    <w:rsid w:val="00A70B33"/>
    <w:rsid w:val="00A93B3A"/>
    <w:rsid w:val="00AC5EF2"/>
    <w:rsid w:val="00B66732"/>
    <w:rsid w:val="00B73D00"/>
    <w:rsid w:val="00B9576C"/>
    <w:rsid w:val="00C36861"/>
    <w:rsid w:val="00CD2368"/>
    <w:rsid w:val="00CE718C"/>
    <w:rsid w:val="00D0522E"/>
    <w:rsid w:val="00E43DFC"/>
    <w:rsid w:val="00E768AC"/>
    <w:rsid w:val="00E95F44"/>
    <w:rsid w:val="00ED15EF"/>
    <w:rsid w:val="00FE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B11"/>
    <w:pPr>
      <w:widowControl w:val="0"/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491B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491B11"/>
    <w:pPr>
      <w:spacing w:after="140" w:line="288" w:lineRule="auto"/>
    </w:pPr>
  </w:style>
  <w:style w:type="paragraph" w:styleId="Lista">
    <w:name w:val="List"/>
    <w:basedOn w:val="Cuerpodetexto"/>
    <w:rsid w:val="00491B11"/>
  </w:style>
  <w:style w:type="paragraph" w:customStyle="1" w:styleId="Pie">
    <w:name w:val="Pie"/>
    <w:basedOn w:val="Normal"/>
    <w:rsid w:val="00491B1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91B11"/>
    <w:pPr>
      <w:suppressLineNumbers/>
    </w:pPr>
  </w:style>
  <w:style w:type="paragraph" w:customStyle="1" w:styleId="Contenidodelatabla">
    <w:name w:val="Contenido de la tabla"/>
    <w:basedOn w:val="Normal"/>
    <w:rsid w:val="00491B11"/>
  </w:style>
  <w:style w:type="character" w:customStyle="1" w:styleId="apple-converted-space">
    <w:name w:val="apple-converted-space"/>
    <w:basedOn w:val="Fuentedeprrafopredeter"/>
    <w:rsid w:val="005E7DB5"/>
  </w:style>
  <w:style w:type="character" w:styleId="Hipervnculo">
    <w:name w:val="Hyperlink"/>
    <w:basedOn w:val="Fuentedeprrafopredeter"/>
    <w:uiPriority w:val="99"/>
    <w:semiHidden/>
    <w:unhideWhenUsed/>
    <w:rsid w:val="003627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627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830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465B-777A-4630-96A9-122A5665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51672806V</cp:lastModifiedBy>
  <cp:revision>4</cp:revision>
  <cp:lastPrinted>2016-04-18T09:30:00Z</cp:lastPrinted>
  <dcterms:created xsi:type="dcterms:W3CDTF">2017-02-14T10:13:00Z</dcterms:created>
  <dcterms:modified xsi:type="dcterms:W3CDTF">2017-02-23T13:35:00Z</dcterms:modified>
  <dc:language>es-ES</dc:language>
</cp:coreProperties>
</file>