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8" w:rsidRPr="009E1B63" w:rsidRDefault="006C0327" w:rsidP="000F3A18">
      <w:pPr>
        <w:suppressLineNumber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S1 </w:t>
      </w:r>
      <w:bookmarkStart w:id="0" w:name="_GoBack"/>
      <w:bookmarkEnd w:id="0"/>
      <w:r>
        <w:rPr>
          <w:rFonts w:ascii="Arial" w:hAnsi="Arial" w:cs="Arial"/>
          <w:b/>
          <w:sz w:val="22"/>
        </w:rPr>
        <w:t>Table</w:t>
      </w:r>
      <w:r w:rsidR="000F3A18" w:rsidRPr="009E1B63">
        <w:rPr>
          <w:rFonts w:ascii="Arial" w:hAnsi="Arial" w:cs="Arial"/>
          <w:b/>
          <w:sz w:val="22"/>
        </w:rPr>
        <w:t>.  HFHS-based diet composition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080"/>
        <w:gridCol w:w="1710"/>
        <w:gridCol w:w="1710"/>
      </w:tblGrid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Test diets</w:t>
            </w:r>
          </w:p>
        </w:tc>
      </w:tr>
      <w:tr w:rsidR="000F3A18" w:rsidRPr="000F3A18" w:rsidTr="006024DB">
        <w:tc>
          <w:tcPr>
            <w:tcW w:w="3528" w:type="dxa"/>
            <w:tcBorders>
              <w:bottom w:val="single" w:sz="4" w:space="0" w:color="auto"/>
            </w:tcBorders>
          </w:tcPr>
          <w:p w:rsidR="000F3A18" w:rsidRPr="000F3A18" w:rsidRDefault="000F3A18" w:rsidP="00602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HFHS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 xml:space="preserve">HFHS + </w:t>
            </w:r>
          </w:p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1% 9,11 CLA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 xml:space="preserve">HFHS + </w:t>
            </w:r>
          </w:p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1% 10,12 CLA</w:t>
            </w:r>
          </w:p>
        </w:tc>
      </w:tr>
      <w:tr w:rsidR="000F3A18" w:rsidRPr="000F3A18" w:rsidTr="006024DB">
        <w:tc>
          <w:tcPr>
            <w:tcW w:w="8028" w:type="dxa"/>
            <w:gridSpan w:val="4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  <w:u w:val="single"/>
              </w:rPr>
              <w:t>Macronutrients (g/kg diet)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Fat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Fiber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Carbohydrate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 xml:space="preserve">       Monosaccharides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 xml:space="preserve">       Disaccharides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0F3A18" w:rsidRPr="000F3A18" w:rsidTr="006024DB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 xml:space="preserve">       Polysaccharides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0F3A18" w:rsidRPr="000F3A18" w:rsidTr="006024DB"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  <w:u w:val="single"/>
              </w:rPr>
              <w:t>Amino acids (g/kg diet)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Alanine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Arginine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Aspartic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Cysteine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Glutamic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Glycine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Histidine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Isoleucine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Leucine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Lysine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Methionine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Phenylalanine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Proline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Serine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Threonine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Tryptophan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Tyrosine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</w:tr>
      <w:tr w:rsidR="000F3A18" w:rsidRPr="000F3A18" w:rsidTr="006024DB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Valine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0F3A18" w:rsidRPr="000F3A18" w:rsidTr="006024DB">
        <w:tc>
          <w:tcPr>
            <w:tcW w:w="8028" w:type="dxa"/>
            <w:gridSpan w:val="4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  <w:u w:val="single"/>
              </w:rPr>
              <w:t>Fatty acids (g/kg diet)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SFA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136.6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136.6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Monounsaturated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Polyunsaturated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C18:2 Linoleic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c9,t11 CLA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t10,c12 CLA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3A18" w:rsidRPr="000F3A18" w:rsidTr="006024DB">
        <w:tc>
          <w:tcPr>
            <w:tcW w:w="3528" w:type="dxa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C18:3 Linolenic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0F3A18" w:rsidRPr="000F3A18" w:rsidTr="006024DB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Total fatty acids: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381.2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381.6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</w:rPr>
              <w:t>381.6</w:t>
            </w:r>
          </w:p>
        </w:tc>
      </w:tr>
      <w:tr w:rsidR="000F3A18" w:rsidRPr="000F3A18" w:rsidTr="006024DB">
        <w:tc>
          <w:tcPr>
            <w:tcW w:w="8028" w:type="dxa"/>
            <w:gridSpan w:val="4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  <w:u w:val="single"/>
              </w:rPr>
              <w:t>Minerals (g/kg diet)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Calcium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Chloride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Copper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Chromium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0.00041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0.00041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0.00041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Fluoride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Iodine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0.00031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0.00031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0.00031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Iron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0.0407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0.0408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0.0408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Magnesium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Manganese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0.0466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0.0467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0.0467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Phosphorus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Potassium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Selenium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0.00021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0.00022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0.00022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Sodium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0.570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0.571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0.571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Sulfur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0.668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0.668</w:t>
            </w:r>
          </w:p>
        </w:tc>
      </w:tr>
      <w:tr w:rsidR="000F3A18" w:rsidRPr="000F3A18" w:rsidTr="006024DB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lastRenderedPageBreak/>
              <w:t>Zinc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.0215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0.0216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0.0216</w:t>
            </w:r>
          </w:p>
        </w:tc>
      </w:tr>
      <w:tr w:rsidR="000F3A18" w:rsidRPr="000F3A18" w:rsidTr="006024DB">
        <w:tc>
          <w:tcPr>
            <w:tcW w:w="8028" w:type="dxa"/>
            <w:gridSpan w:val="4"/>
            <w:tcBorders>
              <w:top w:val="single" w:sz="4" w:space="0" w:color="auto"/>
            </w:tcBorders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b/>
                <w:sz w:val="20"/>
                <w:szCs w:val="20"/>
                <w:u w:val="single"/>
              </w:rPr>
              <w:t>Vitamins (g/kg unless noted otherwise)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Choline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1.147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1.143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1.143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Folic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0.00075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0.00075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0.00075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Niacin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Pantothenic acid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0.0055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0.0055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0.0055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Pyridoxine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Riboflavin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Thiamin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Vitamin A (IU/kg)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Vitamin B</w:t>
            </w:r>
            <w:r w:rsidRPr="000F3A1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12 </w:t>
            </w:r>
            <w:r w:rsidRPr="000F3A18">
              <w:rPr>
                <w:rFonts w:ascii="Arial" w:hAnsi="Arial" w:cs="Arial"/>
                <w:sz w:val="20"/>
                <w:szCs w:val="20"/>
              </w:rPr>
              <w:t>(mcg/kg)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Vitamin D</w:t>
            </w:r>
            <w:r w:rsidRPr="000F3A1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F3A18">
              <w:rPr>
                <w:rFonts w:ascii="Arial" w:hAnsi="Arial" w:cs="Arial"/>
                <w:sz w:val="20"/>
                <w:szCs w:val="20"/>
              </w:rPr>
              <w:t xml:space="preserve"> (IU/kg)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Vitamin E (IU/kg)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</w:tr>
      <w:tr w:rsidR="000F3A18" w:rsidRPr="000F3A18" w:rsidTr="006024DB">
        <w:tc>
          <w:tcPr>
            <w:tcW w:w="3528" w:type="dxa"/>
            <w:vAlign w:val="center"/>
          </w:tcPr>
          <w:p w:rsidR="000F3A18" w:rsidRPr="000F3A18" w:rsidRDefault="000F3A18" w:rsidP="006024DB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Vitamin K</w:t>
            </w:r>
            <w:r w:rsidRPr="000F3A1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0F3A1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F3A18">
              <w:rPr>
                <w:rFonts w:ascii="Arial" w:hAnsi="Arial" w:cs="Arial"/>
                <w:sz w:val="20"/>
                <w:szCs w:val="20"/>
              </w:rPr>
              <w:t>Menadione</w:t>
            </w:r>
            <w:proofErr w:type="spellEnd"/>
            <w:r w:rsidRPr="000F3A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0F3A18" w:rsidRPr="000F3A18" w:rsidRDefault="000F3A18" w:rsidP="006024D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0.00052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0.00052</w:t>
            </w:r>
          </w:p>
        </w:tc>
        <w:tc>
          <w:tcPr>
            <w:tcW w:w="1710" w:type="dxa"/>
            <w:vAlign w:val="center"/>
          </w:tcPr>
          <w:p w:rsidR="000F3A18" w:rsidRPr="000F3A18" w:rsidRDefault="000F3A18" w:rsidP="006024DB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A18">
              <w:rPr>
                <w:rFonts w:ascii="Arial" w:hAnsi="Arial" w:cs="Arial"/>
                <w:sz w:val="20"/>
                <w:szCs w:val="20"/>
              </w:rPr>
              <w:t>0.00052</w:t>
            </w:r>
          </w:p>
        </w:tc>
      </w:tr>
    </w:tbl>
    <w:p w:rsidR="000F3A18" w:rsidRPr="00974D77" w:rsidRDefault="000F3A18" w:rsidP="000F3A18">
      <w:pPr>
        <w:suppressLineNumbers/>
        <w:spacing w:line="480" w:lineRule="auto"/>
        <w:rPr>
          <w:rFonts w:ascii="Arial" w:hAnsi="Arial" w:cs="Arial"/>
          <w:sz w:val="22"/>
          <w:szCs w:val="22"/>
        </w:rPr>
      </w:pPr>
    </w:p>
    <w:p w:rsidR="000F3A18" w:rsidRDefault="000F3A18" w:rsidP="000F3A18">
      <w:pPr>
        <w:suppressLineNumbers/>
        <w:rPr>
          <w:rFonts w:ascii="Arial" w:hAnsi="Arial" w:cs="Arial"/>
          <w:sz w:val="22"/>
          <w:szCs w:val="22"/>
        </w:rPr>
      </w:pPr>
    </w:p>
    <w:p w:rsidR="001855C6" w:rsidRDefault="001855C6"/>
    <w:sectPr w:rsidR="001855C6" w:rsidSect="004F5753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8"/>
    <w:rsid w:val="000F3A18"/>
    <w:rsid w:val="001855C6"/>
    <w:rsid w:val="006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F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F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2017-02-14T21:41:00Z</dcterms:created>
  <dcterms:modified xsi:type="dcterms:W3CDTF">2017-02-14T21:42:00Z</dcterms:modified>
</cp:coreProperties>
</file>