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B243" w14:textId="7ECE36AE" w:rsidR="002A6139" w:rsidRDefault="00D9016E" w:rsidP="00006731">
      <w:pPr>
        <w:spacing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</w:rPr>
        <w:t>S</w:t>
      </w:r>
      <w:r w:rsidR="004743B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Table</w:t>
      </w:r>
      <w:r w:rsidR="00B4173E">
        <w:rPr>
          <w:rFonts w:ascii="Times New Roman" w:hAnsi="Times New Roman"/>
          <w:b/>
        </w:rPr>
        <w:t xml:space="preserve">. </w:t>
      </w:r>
      <w:proofErr w:type="gramStart"/>
      <w:r w:rsidR="002A6139">
        <w:rPr>
          <w:rFonts w:ascii="Times New Roman" w:hAnsi="Times New Roman"/>
          <w:b/>
        </w:rPr>
        <w:t xml:space="preserve">MPA </w:t>
      </w:r>
      <w:proofErr w:type="spellStart"/>
      <w:r w:rsidR="002A6139">
        <w:rPr>
          <w:rFonts w:ascii="Times New Roman" w:hAnsi="Times New Roman"/>
          <w:b/>
        </w:rPr>
        <w:t>vs</w:t>
      </w:r>
      <w:proofErr w:type="spellEnd"/>
      <w:r w:rsidR="002A6139">
        <w:rPr>
          <w:rFonts w:ascii="Times New Roman" w:hAnsi="Times New Roman"/>
          <w:b/>
        </w:rPr>
        <w:t xml:space="preserve"> non-MPA benthic </w:t>
      </w:r>
      <w:r w:rsidR="003C47E2">
        <w:rPr>
          <w:rFonts w:ascii="Times New Roman" w:hAnsi="Times New Roman"/>
          <w:b/>
        </w:rPr>
        <w:t>cover</w:t>
      </w:r>
      <w:r w:rsidR="00B4173E">
        <w:rPr>
          <w:rFonts w:ascii="Times New Roman" w:hAnsi="Times New Roman"/>
          <w:b/>
        </w:rPr>
        <w:t>.</w:t>
      </w:r>
      <w:proofErr w:type="gramEnd"/>
      <w:r w:rsidR="00B4173E">
        <w:rPr>
          <w:rFonts w:ascii="Times New Roman" w:hAnsi="Times New Roman"/>
          <w:b/>
        </w:rPr>
        <w:t xml:space="preserve"> </w:t>
      </w:r>
      <w:proofErr w:type="gramStart"/>
      <w:r w:rsidR="009F3E40">
        <w:rPr>
          <w:rFonts w:ascii="Times New Roman" w:hAnsi="Times New Roman"/>
        </w:rPr>
        <w:t xml:space="preserve">Comparison of percentage </w:t>
      </w:r>
      <w:r w:rsidR="002A6139">
        <w:rPr>
          <w:rFonts w:ascii="Times New Roman" w:hAnsi="Times New Roman"/>
          <w:lang w:val="en-GB"/>
        </w:rPr>
        <w:t xml:space="preserve">cover of </w:t>
      </w:r>
      <w:proofErr w:type="spellStart"/>
      <w:r w:rsidR="002A6139">
        <w:rPr>
          <w:rFonts w:ascii="Times New Roman" w:hAnsi="Times New Roman"/>
          <w:lang w:val="en-GB"/>
        </w:rPr>
        <w:t>scleractinian</w:t>
      </w:r>
      <w:proofErr w:type="spellEnd"/>
      <w:r w:rsidR="002A6139">
        <w:rPr>
          <w:rFonts w:ascii="Times New Roman" w:hAnsi="Times New Roman"/>
          <w:lang w:val="en-GB"/>
        </w:rPr>
        <w:t xml:space="preserve"> corals and</w:t>
      </w:r>
      <w:r w:rsidR="009F3E40">
        <w:rPr>
          <w:rFonts w:ascii="Times New Roman" w:hAnsi="Times New Roman"/>
          <w:lang w:val="en-GB"/>
        </w:rPr>
        <w:t xml:space="preserve"> </w:t>
      </w:r>
      <w:proofErr w:type="spellStart"/>
      <w:r w:rsidR="009F3E40">
        <w:rPr>
          <w:rFonts w:ascii="Times New Roman" w:hAnsi="Times New Roman"/>
          <w:lang w:val="en-GB"/>
        </w:rPr>
        <w:t>macroalga</w:t>
      </w:r>
      <w:r w:rsidR="0006314D">
        <w:rPr>
          <w:rFonts w:ascii="Times New Roman" w:hAnsi="Times New Roman"/>
          <w:lang w:val="en-GB"/>
        </w:rPr>
        <w:t>e</w:t>
      </w:r>
      <w:proofErr w:type="spellEnd"/>
      <w:r w:rsidR="002A6139">
        <w:rPr>
          <w:rFonts w:ascii="Times New Roman" w:hAnsi="Times New Roman"/>
          <w:lang w:val="en-GB"/>
        </w:rPr>
        <w:t xml:space="preserve"> </w:t>
      </w:r>
      <w:r w:rsidR="002A6139" w:rsidRPr="00F926FD">
        <w:rPr>
          <w:rFonts w:ascii="Times New Roman" w:hAnsi="Times New Roman"/>
        </w:rPr>
        <w:t>in MPAs and adjacent non-MPAs at three village sites (</w:t>
      </w:r>
      <w:proofErr w:type="spellStart"/>
      <w:r w:rsidR="002A6139" w:rsidRPr="00F926FD">
        <w:rPr>
          <w:rFonts w:ascii="Times New Roman" w:hAnsi="Times New Roman"/>
        </w:rPr>
        <w:t>Votua</w:t>
      </w:r>
      <w:proofErr w:type="spellEnd"/>
      <w:r w:rsidR="002A6139" w:rsidRPr="00F926FD">
        <w:rPr>
          <w:rFonts w:ascii="Times New Roman" w:hAnsi="Times New Roman"/>
        </w:rPr>
        <w:t>, Vatu-o-</w:t>
      </w:r>
      <w:proofErr w:type="spellStart"/>
      <w:r w:rsidR="002A6139" w:rsidRPr="00F926FD">
        <w:rPr>
          <w:rFonts w:ascii="Times New Roman" w:hAnsi="Times New Roman"/>
        </w:rPr>
        <w:t>lalai</w:t>
      </w:r>
      <w:proofErr w:type="spellEnd"/>
      <w:r w:rsidR="002A6139" w:rsidRPr="00F926FD">
        <w:rPr>
          <w:rFonts w:ascii="Times New Roman" w:hAnsi="Times New Roman"/>
        </w:rPr>
        <w:t xml:space="preserve">, </w:t>
      </w:r>
      <w:r w:rsidR="002A6139">
        <w:rPr>
          <w:rFonts w:ascii="Times New Roman" w:hAnsi="Times New Roman"/>
        </w:rPr>
        <w:t xml:space="preserve">and </w:t>
      </w:r>
      <w:proofErr w:type="spellStart"/>
      <w:r w:rsidR="002A6139" w:rsidRPr="00F926FD">
        <w:rPr>
          <w:rFonts w:ascii="Times New Roman" w:hAnsi="Times New Roman"/>
        </w:rPr>
        <w:t>Namada</w:t>
      </w:r>
      <w:proofErr w:type="spellEnd"/>
      <w:r w:rsidR="002A6139" w:rsidRPr="00F926FD">
        <w:rPr>
          <w:rFonts w:ascii="Times New Roman" w:hAnsi="Times New Roman"/>
        </w:rPr>
        <w:t xml:space="preserve">) along </w:t>
      </w:r>
      <w:r w:rsidR="002A6139">
        <w:rPr>
          <w:rFonts w:ascii="Times New Roman" w:hAnsi="Times New Roman"/>
        </w:rPr>
        <w:t>the</w:t>
      </w:r>
      <w:r w:rsidR="002A6139" w:rsidRPr="00F926FD">
        <w:rPr>
          <w:rFonts w:ascii="Times New Roman" w:hAnsi="Times New Roman"/>
        </w:rPr>
        <w:t xml:space="preserve"> Coral Coast</w:t>
      </w:r>
      <w:r w:rsidR="002A6139">
        <w:rPr>
          <w:rFonts w:ascii="Times New Roman" w:hAnsi="Times New Roman"/>
        </w:rPr>
        <w:t xml:space="preserve"> of Fiji</w:t>
      </w:r>
      <w:r w:rsidR="002A6139" w:rsidRPr="00F926FD">
        <w:rPr>
          <w:rFonts w:ascii="Times New Roman" w:hAnsi="Times New Roman"/>
        </w:rPr>
        <w:t>.</w:t>
      </w:r>
      <w:proofErr w:type="gramEnd"/>
      <w:r w:rsidR="002A6139" w:rsidRPr="00F926FD">
        <w:rPr>
          <w:rFonts w:ascii="Times New Roman" w:hAnsi="Times New Roman"/>
        </w:rPr>
        <w:t xml:space="preserve"> P-values (Holm-</w:t>
      </w:r>
      <w:proofErr w:type="spellStart"/>
      <w:r w:rsidR="002A6139" w:rsidRPr="00F926FD">
        <w:rPr>
          <w:rFonts w:ascii="Times New Roman" w:hAnsi="Times New Roman"/>
        </w:rPr>
        <w:t>Sídák</w:t>
      </w:r>
      <w:proofErr w:type="spellEnd"/>
      <w:r w:rsidR="002A6139" w:rsidRPr="00F926FD">
        <w:rPr>
          <w:rFonts w:ascii="Times New Roman" w:hAnsi="Times New Roman"/>
        </w:rPr>
        <w:t xml:space="preserve"> adjusted</w:t>
      </w:r>
      <w:r w:rsidR="002A6139" w:rsidRPr="00EE43CF">
        <w:rPr>
          <w:rFonts w:ascii="Times New Roman" w:hAnsi="Times New Roman"/>
        </w:rPr>
        <w:t xml:space="preserve">; </w:t>
      </w:r>
      <w:proofErr w:type="spellStart"/>
      <w:r w:rsidR="002A6139" w:rsidRPr="00EE43CF">
        <w:rPr>
          <w:rFonts w:ascii="Times New Roman" w:hAnsi="Times New Roman"/>
          <w:i/>
        </w:rPr>
        <w:t>df</w:t>
      </w:r>
      <w:proofErr w:type="spellEnd"/>
      <w:r w:rsidR="002A6139" w:rsidRPr="00EE43CF">
        <w:rPr>
          <w:rFonts w:ascii="Times New Roman" w:hAnsi="Times New Roman"/>
        </w:rPr>
        <w:t xml:space="preserve"> =</w:t>
      </w:r>
      <w:r w:rsidR="002A6139">
        <w:rPr>
          <w:rFonts w:ascii="Times New Roman" w:hAnsi="Times New Roman"/>
        </w:rPr>
        <w:t xml:space="preserve"> 261</w:t>
      </w:r>
      <w:r w:rsidR="002A6139" w:rsidRPr="00F926FD">
        <w:rPr>
          <w:rFonts w:ascii="Times New Roman" w:hAnsi="Times New Roman"/>
        </w:rPr>
        <w:t>) refer to planned comparisons following ANOVA</w:t>
      </w:r>
      <w:r w:rsidR="002A6139">
        <w:rPr>
          <w:rFonts w:ascii="Times New Roman" w:hAnsi="Times New Roman"/>
        </w:rPr>
        <w:t>.</w:t>
      </w:r>
      <w:r w:rsidR="002A6139" w:rsidRPr="00F926FD">
        <w:rPr>
          <w:rFonts w:ascii="Times New Roman" w:hAnsi="Times New Roman"/>
        </w:rPr>
        <w:t xml:space="preserve"> Significant p-values marked in </w:t>
      </w:r>
      <w:r w:rsidR="002A6139" w:rsidRPr="00F926FD">
        <w:rPr>
          <w:rFonts w:ascii="Times New Roman" w:hAnsi="Times New Roman"/>
          <w:b/>
        </w:rPr>
        <w:t xml:space="preserve">bold </w:t>
      </w:r>
      <w:r w:rsidR="002A6139" w:rsidRPr="00F926FD">
        <w:rPr>
          <w:rFonts w:ascii="Times New Roman" w:hAnsi="Times New Roman"/>
        </w:rPr>
        <w:t>(p &lt; 0.05).</w:t>
      </w:r>
    </w:p>
    <w:p w14:paraId="535DF843" w14:textId="6AEB823D" w:rsidR="00B4173E" w:rsidRPr="00C652B4" w:rsidRDefault="00B4173E" w:rsidP="00B4173E">
      <w:pPr>
        <w:spacing w:line="480" w:lineRule="auto"/>
        <w:rPr>
          <w:rFonts w:ascii="Times New Roman" w:hAnsi="Times New Roman"/>
          <w:lang w:val="en-GB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2178"/>
        <w:gridCol w:w="2250"/>
        <w:gridCol w:w="2340"/>
        <w:gridCol w:w="1260"/>
        <w:gridCol w:w="900"/>
      </w:tblGrid>
      <w:tr w:rsidR="00B01247" w:rsidRPr="00C652B4" w14:paraId="5CA39474" w14:textId="77777777" w:rsidTr="00B01247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14:paraId="0F779BE4" w14:textId="77777777" w:rsidR="009F3E40" w:rsidRPr="00C652B4" w:rsidRDefault="009F3E40" w:rsidP="00CF2722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E2CDC" w14:textId="510090DB" w:rsidR="009F3E40" w:rsidRPr="00C652B4" w:rsidRDefault="00D200AA" w:rsidP="00B01247">
            <w:pPr>
              <w:spacing w:line="480" w:lineRule="auto"/>
              <w:ind w:left="252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Percentage cover, </w:t>
            </w:r>
            <w:r w:rsidR="009F3E40">
              <w:rPr>
                <w:rFonts w:ascii="Times New Roman" w:hAnsi="Times New Roman"/>
                <w:lang w:val="en-GB"/>
              </w:rPr>
              <w:t xml:space="preserve">mean </w:t>
            </w:r>
            <w:r w:rsidR="009F3E40" w:rsidRPr="00C652B4">
              <w:rPr>
                <w:rFonts w:ascii="Times New Roman" w:hAnsi="Times New Roman"/>
                <w:lang w:val="en-GB"/>
              </w:rPr>
              <w:t xml:space="preserve"> </w:t>
            </w:r>
            <w:r w:rsidR="009F3E40">
              <w:rPr>
                <w:rFonts w:ascii="Times New Roman" w:eastAsia="MS Gothic" w:hAnsi="Times New Roman"/>
                <w:lang w:val="en-GB"/>
              </w:rPr>
              <w:t>±</w:t>
            </w:r>
            <w:r w:rsidR="009F3E40">
              <w:rPr>
                <w:rFonts w:ascii="Times New Roman" w:hAnsi="Times New Roman"/>
                <w:lang w:val="en-GB"/>
              </w:rPr>
              <w:t xml:space="preserve"> SE</w:t>
            </w:r>
            <w:r>
              <w:rPr>
                <w:rFonts w:ascii="Times New Roman" w:hAnsi="Times New Roman"/>
                <w:lang w:val="en-GB"/>
              </w:rPr>
              <w:t xml:space="preserve"> (n</w:t>
            </w:r>
            <w:r w:rsidR="009F3E40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76BA035" w14:textId="77777777" w:rsidR="009F3E40" w:rsidRDefault="009F3E40" w:rsidP="00CF2722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6EDD225" w14:textId="77777777" w:rsidR="009F3E40" w:rsidRPr="00C652B4" w:rsidRDefault="009F3E40" w:rsidP="00CF2722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01247" w:rsidRPr="00C652B4" w14:paraId="3BBA1E4C" w14:textId="77777777" w:rsidTr="00B01247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128A488" w14:textId="77777777" w:rsidR="00B4173E" w:rsidRPr="00C652B4" w:rsidRDefault="00B4173E" w:rsidP="00CF2722">
            <w:pPr>
              <w:spacing w:line="480" w:lineRule="auto"/>
              <w:jc w:val="both"/>
              <w:rPr>
                <w:rFonts w:ascii="Times New Roman" w:hAnsi="Times New Roman"/>
                <w:lang w:val="en-GB"/>
              </w:rPr>
            </w:pPr>
            <w:r w:rsidRPr="00C652B4">
              <w:rPr>
                <w:rFonts w:ascii="Times New Roman" w:hAnsi="Times New Roman"/>
                <w:lang w:val="en-GB"/>
              </w:rPr>
              <w:t>Village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3CE68C" w14:textId="2C92FD55" w:rsidR="00B4173E" w:rsidRPr="00C652B4" w:rsidRDefault="00B4173E" w:rsidP="00CF2722">
            <w:pPr>
              <w:spacing w:line="480" w:lineRule="auto"/>
              <w:ind w:left="252"/>
              <w:jc w:val="center"/>
              <w:rPr>
                <w:rFonts w:ascii="Times New Roman" w:hAnsi="Times New Roman"/>
                <w:lang w:val="en-GB"/>
              </w:rPr>
            </w:pPr>
            <w:r w:rsidRPr="00C652B4">
              <w:rPr>
                <w:rFonts w:ascii="Times New Roman" w:hAnsi="Times New Roman"/>
                <w:lang w:val="en-GB"/>
              </w:rPr>
              <w:t>MPA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56D7E" w14:textId="07738150" w:rsidR="00B4173E" w:rsidRPr="00C652B4" w:rsidRDefault="00B4173E" w:rsidP="00CF2722">
            <w:pPr>
              <w:spacing w:line="480" w:lineRule="auto"/>
              <w:ind w:left="252"/>
              <w:jc w:val="center"/>
              <w:rPr>
                <w:rFonts w:ascii="Times New Roman" w:hAnsi="Times New Roman"/>
                <w:lang w:val="en-GB"/>
              </w:rPr>
            </w:pPr>
            <w:proofErr w:type="gramStart"/>
            <w:r w:rsidRPr="00C652B4">
              <w:rPr>
                <w:rFonts w:ascii="Times New Roman" w:hAnsi="Times New Roman"/>
                <w:lang w:val="en-GB"/>
              </w:rPr>
              <w:t>non</w:t>
            </w:r>
            <w:proofErr w:type="gramEnd"/>
            <w:r w:rsidRPr="00C652B4">
              <w:rPr>
                <w:rFonts w:ascii="Times New Roman" w:hAnsi="Times New Roman"/>
                <w:lang w:val="en-GB"/>
              </w:rPr>
              <w:t>-MPA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262C14" w14:textId="77777777" w:rsidR="00B4173E" w:rsidRPr="00C652B4" w:rsidRDefault="00B4173E" w:rsidP="00CF2722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proofErr w:type="gramStart"/>
            <w:r>
              <w:rPr>
                <w:rFonts w:ascii="Times New Roman" w:hAnsi="Times New Roman"/>
                <w:lang w:val="en-GB"/>
              </w:rPr>
              <w:t>t</w:t>
            </w:r>
            <w:proofErr w:type="gramEnd"/>
            <w:r>
              <w:rPr>
                <w:rFonts w:ascii="Times New Roman" w:hAnsi="Times New Roman"/>
                <w:lang w:val="en-GB"/>
              </w:rPr>
              <w:t>-ratio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775C2AC" w14:textId="77777777" w:rsidR="00B4173E" w:rsidRPr="00C652B4" w:rsidRDefault="00B4173E" w:rsidP="00CF2722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proofErr w:type="gramStart"/>
            <w:r w:rsidRPr="00C652B4">
              <w:rPr>
                <w:rFonts w:ascii="Times New Roman" w:hAnsi="Times New Roman"/>
                <w:lang w:val="en-GB"/>
              </w:rPr>
              <w:t>p</w:t>
            </w:r>
            <w:proofErr w:type="gramEnd"/>
            <w:r w:rsidR="00FC40B4">
              <w:rPr>
                <w:rFonts w:ascii="Times New Roman" w:hAnsi="Times New Roman"/>
                <w:lang w:val="en-GB"/>
              </w:rPr>
              <w:t>-</w:t>
            </w:r>
            <w:proofErr w:type="spellStart"/>
            <w:r w:rsidR="00FC40B4">
              <w:rPr>
                <w:rFonts w:ascii="Times New Roman" w:hAnsi="Times New Roman"/>
                <w:lang w:val="en-GB"/>
              </w:rPr>
              <w:t>adj</w:t>
            </w:r>
            <w:proofErr w:type="spellEnd"/>
          </w:p>
        </w:tc>
      </w:tr>
      <w:tr w:rsidR="00EA16DA" w:rsidRPr="00C652B4" w14:paraId="52DE99BE" w14:textId="77777777" w:rsidTr="00B01247">
        <w:tc>
          <w:tcPr>
            <w:tcW w:w="89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9FE7BC3" w14:textId="4BA12B25" w:rsidR="009F3E40" w:rsidRPr="00A450D7" w:rsidRDefault="009F3E40" w:rsidP="009F3E40">
            <w:pPr>
              <w:spacing w:line="48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Scleractinian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corals</w:t>
            </w:r>
          </w:p>
        </w:tc>
      </w:tr>
      <w:tr w:rsidR="0055777A" w:rsidRPr="00C652B4" w14:paraId="515A84B7" w14:textId="77777777" w:rsidTr="00B01247">
        <w:tc>
          <w:tcPr>
            <w:tcW w:w="2178" w:type="dxa"/>
            <w:shd w:val="clear" w:color="auto" w:fill="auto"/>
          </w:tcPr>
          <w:p w14:paraId="12B07CAF" w14:textId="245FBF7D" w:rsidR="0055777A" w:rsidRPr="00C652B4" w:rsidRDefault="0055777A" w:rsidP="00CF2722">
            <w:pPr>
              <w:spacing w:line="480" w:lineRule="auto"/>
              <w:ind w:left="27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C652B4">
              <w:rPr>
                <w:rFonts w:ascii="Times New Roman" w:hAnsi="Times New Roman"/>
                <w:lang w:val="en-GB"/>
              </w:rPr>
              <w:t>Votua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7AC057E" w14:textId="2F5CF8A7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22.53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1.59 (48)</w:t>
            </w:r>
          </w:p>
        </w:tc>
        <w:tc>
          <w:tcPr>
            <w:tcW w:w="2340" w:type="dxa"/>
            <w:shd w:val="clear" w:color="auto" w:fill="auto"/>
          </w:tcPr>
          <w:p w14:paraId="3D5B63ED" w14:textId="75348717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8.53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 w:rsidRPr="00C652B4">
              <w:rPr>
                <w:rFonts w:ascii="Times New Roman" w:eastAsia="MS Gothic" w:hAnsi="Times New Roman"/>
                <w:lang w:val="en-GB"/>
              </w:rPr>
              <w:t xml:space="preserve">± </w:t>
            </w:r>
            <w:r>
              <w:rPr>
                <w:rFonts w:ascii="Times New Roman" w:eastAsia="MS Gothic" w:hAnsi="Times New Roman"/>
                <w:lang w:val="en-GB"/>
              </w:rPr>
              <w:t>0.93 (39)</w:t>
            </w:r>
          </w:p>
        </w:tc>
        <w:tc>
          <w:tcPr>
            <w:tcW w:w="1260" w:type="dxa"/>
          </w:tcPr>
          <w:p w14:paraId="76155AEE" w14:textId="312B452C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8.55</w:t>
            </w:r>
          </w:p>
        </w:tc>
        <w:tc>
          <w:tcPr>
            <w:tcW w:w="900" w:type="dxa"/>
            <w:shd w:val="clear" w:color="auto" w:fill="auto"/>
          </w:tcPr>
          <w:p w14:paraId="2C4E4284" w14:textId="4ADC701D" w:rsidR="0055777A" w:rsidRPr="00A450D7" w:rsidRDefault="0055777A" w:rsidP="00CF6745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3F54">
              <w:rPr>
                <w:rFonts w:ascii="Times New Roman" w:hAnsi="Times New Roman"/>
                <w:b/>
                <w:lang w:val="en-GB"/>
              </w:rPr>
              <w:t>&lt;0.001</w:t>
            </w:r>
          </w:p>
        </w:tc>
      </w:tr>
      <w:tr w:rsidR="0055777A" w:rsidRPr="00C652B4" w14:paraId="46233FFD" w14:textId="77777777" w:rsidTr="00B01247">
        <w:tc>
          <w:tcPr>
            <w:tcW w:w="2178" w:type="dxa"/>
            <w:shd w:val="clear" w:color="auto" w:fill="auto"/>
          </w:tcPr>
          <w:p w14:paraId="40BCE6D0" w14:textId="77777777" w:rsidR="0055777A" w:rsidRPr="00C652B4" w:rsidRDefault="0055777A" w:rsidP="00CF2722">
            <w:pPr>
              <w:spacing w:line="480" w:lineRule="auto"/>
              <w:ind w:left="270"/>
              <w:jc w:val="both"/>
              <w:rPr>
                <w:rFonts w:ascii="Times New Roman" w:hAnsi="Times New Roman"/>
                <w:lang w:val="en-GB"/>
              </w:rPr>
            </w:pPr>
            <w:r w:rsidRPr="00C652B4">
              <w:rPr>
                <w:rFonts w:ascii="Times New Roman" w:hAnsi="Times New Roman"/>
                <w:lang w:val="en-GB"/>
              </w:rPr>
              <w:t>Vatu-o-</w:t>
            </w:r>
            <w:proofErr w:type="spellStart"/>
            <w:r w:rsidRPr="00C652B4">
              <w:rPr>
                <w:rFonts w:ascii="Times New Roman" w:hAnsi="Times New Roman"/>
                <w:lang w:val="en-GB"/>
              </w:rPr>
              <w:t>lalai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29EF9CC5" w14:textId="7B2F83EC" w:rsidR="0055777A" w:rsidRPr="00C652B4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21.50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 w:rsidRPr="00C652B4">
              <w:rPr>
                <w:rFonts w:ascii="Times New Roman" w:eastAsia="MS Gothic" w:hAnsi="Times New Roman"/>
                <w:lang w:val="en-GB"/>
              </w:rPr>
              <w:t>±</w:t>
            </w:r>
            <w:r>
              <w:rPr>
                <w:rFonts w:ascii="Times New Roman" w:eastAsia="MS Gothic" w:hAnsi="Times New Roman"/>
                <w:lang w:val="en-GB"/>
              </w:rPr>
              <w:t xml:space="preserve"> 1.34 (44)</w:t>
            </w:r>
          </w:p>
        </w:tc>
        <w:tc>
          <w:tcPr>
            <w:tcW w:w="2340" w:type="dxa"/>
            <w:shd w:val="clear" w:color="auto" w:fill="auto"/>
          </w:tcPr>
          <w:p w14:paraId="685DF7EC" w14:textId="68E4FDA0" w:rsidR="0055777A" w:rsidRPr="00C652B4" w:rsidRDefault="0055777A" w:rsidP="00CF6745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10.19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 w:rsidRPr="00C652B4">
              <w:rPr>
                <w:rFonts w:ascii="Times New Roman" w:eastAsia="MS Gothic" w:hAnsi="Times New Roman"/>
                <w:lang w:val="en-GB"/>
              </w:rPr>
              <w:t xml:space="preserve">± </w:t>
            </w:r>
            <w:r>
              <w:rPr>
                <w:rFonts w:ascii="Times New Roman" w:eastAsia="MS Gothic" w:hAnsi="Times New Roman"/>
                <w:lang w:val="en-GB"/>
              </w:rPr>
              <w:t>0.78 (50)</w:t>
            </w:r>
          </w:p>
        </w:tc>
        <w:tc>
          <w:tcPr>
            <w:tcW w:w="1260" w:type="dxa"/>
          </w:tcPr>
          <w:p w14:paraId="77FD0813" w14:textId="64097110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6.85</w:t>
            </w:r>
          </w:p>
        </w:tc>
        <w:tc>
          <w:tcPr>
            <w:tcW w:w="900" w:type="dxa"/>
            <w:shd w:val="clear" w:color="auto" w:fill="auto"/>
          </w:tcPr>
          <w:p w14:paraId="412BBDF5" w14:textId="15E8D343" w:rsidR="0055777A" w:rsidRPr="00A450D7" w:rsidRDefault="0055777A" w:rsidP="00CF6745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3F54">
              <w:rPr>
                <w:rFonts w:ascii="Times New Roman" w:hAnsi="Times New Roman"/>
                <w:b/>
                <w:lang w:val="en-GB"/>
              </w:rPr>
              <w:t>&lt;0.001</w:t>
            </w:r>
          </w:p>
        </w:tc>
      </w:tr>
      <w:tr w:rsidR="0055777A" w:rsidRPr="00C652B4" w14:paraId="3E20BB01" w14:textId="77777777" w:rsidTr="00B01247">
        <w:tc>
          <w:tcPr>
            <w:tcW w:w="2178" w:type="dxa"/>
            <w:shd w:val="clear" w:color="auto" w:fill="auto"/>
          </w:tcPr>
          <w:p w14:paraId="515A9A89" w14:textId="77777777" w:rsidR="0055777A" w:rsidRPr="00C652B4" w:rsidRDefault="0055777A" w:rsidP="00CF2722">
            <w:pPr>
              <w:spacing w:line="480" w:lineRule="auto"/>
              <w:ind w:left="27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C652B4">
              <w:rPr>
                <w:rFonts w:ascii="Times New Roman" w:hAnsi="Times New Roman"/>
                <w:lang w:val="en-GB"/>
              </w:rPr>
              <w:t>Namada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BE75A81" w14:textId="33E2DDEF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17.56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 w:rsidRPr="00C652B4">
              <w:rPr>
                <w:rFonts w:ascii="Times New Roman" w:eastAsia="MS Gothic" w:hAnsi="Times New Roman"/>
                <w:lang w:val="en-GB"/>
              </w:rPr>
              <w:t xml:space="preserve">± </w:t>
            </w:r>
            <w:r>
              <w:rPr>
                <w:rFonts w:ascii="Times New Roman" w:eastAsia="MS Gothic" w:hAnsi="Times New Roman"/>
                <w:lang w:val="en-GB"/>
              </w:rPr>
              <w:t>1.11 (41)</w:t>
            </w:r>
          </w:p>
        </w:tc>
        <w:tc>
          <w:tcPr>
            <w:tcW w:w="2340" w:type="dxa"/>
            <w:shd w:val="clear" w:color="auto" w:fill="auto"/>
          </w:tcPr>
          <w:p w14:paraId="1587CD73" w14:textId="50AC45B3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6.25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0.52 (51)</w:t>
            </w:r>
          </w:p>
        </w:tc>
        <w:tc>
          <w:tcPr>
            <w:tcW w:w="1260" w:type="dxa"/>
          </w:tcPr>
          <w:p w14:paraId="15E16C4D" w14:textId="594368F9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7.82</w:t>
            </w:r>
          </w:p>
        </w:tc>
        <w:tc>
          <w:tcPr>
            <w:tcW w:w="900" w:type="dxa"/>
            <w:shd w:val="clear" w:color="auto" w:fill="auto"/>
          </w:tcPr>
          <w:p w14:paraId="0404904E" w14:textId="58EBC242" w:rsidR="0055777A" w:rsidRPr="00A450D7" w:rsidRDefault="0055777A" w:rsidP="00CF6745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3F54">
              <w:rPr>
                <w:rFonts w:ascii="Times New Roman" w:hAnsi="Times New Roman"/>
                <w:b/>
                <w:lang w:val="en-GB"/>
              </w:rPr>
              <w:t>&lt;0.001</w:t>
            </w:r>
          </w:p>
        </w:tc>
      </w:tr>
      <w:tr w:rsidR="0055777A" w:rsidRPr="00C652B4" w14:paraId="1DEEEF66" w14:textId="77777777" w:rsidTr="00B01247">
        <w:tc>
          <w:tcPr>
            <w:tcW w:w="2178" w:type="dxa"/>
            <w:shd w:val="clear" w:color="auto" w:fill="auto"/>
          </w:tcPr>
          <w:p w14:paraId="09192DD4" w14:textId="0100FCB8" w:rsidR="0055777A" w:rsidRPr="009F3E40" w:rsidRDefault="0055777A" w:rsidP="009F3E40">
            <w:pPr>
              <w:spacing w:line="480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F3E40">
              <w:rPr>
                <w:rFonts w:ascii="Times New Roman" w:hAnsi="Times New Roman"/>
                <w:b/>
                <w:lang w:val="en-GB"/>
              </w:rPr>
              <w:t>Macroalgae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25FFC26F" w14:textId="77777777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5FD2DA70" w14:textId="77777777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60" w:type="dxa"/>
          </w:tcPr>
          <w:p w14:paraId="3712EAC8" w14:textId="77777777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14:paraId="6BC5CA4D" w14:textId="581D511D" w:rsidR="0055777A" w:rsidRPr="00A450D7" w:rsidRDefault="0055777A" w:rsidP="00CF2722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55777A" w:rsidRPr="00C652B4" w14:paraId="17981968" w14:textId="77777777" w:rsidTr="00B01247">
        <w:tc>
          <w:tcPr>
            <w:tcW w:w="2178" w:type="dxa"/>
            <w:shd w:val="clear" w:color="auto" w:fill="auto"/>
          </w:tcPr>
          <w:p w14:paraId="714B132F" w14:textId="58491676" w:rsidR="0055777A" w:rsidRPr="00C652B4" w:rsidRDefault="0055777A" w:rsidP="00CF2722">
            <w:pPr>
              <w:spacing w:line="480" w:lineRule="auto"/>
              <w:ind w:left="27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C652B4">
              <w:rPr>
                <w:rFonts w:ascii="Times New Roman" w:hAnsi="Times New Roman"/>
                <w:lang w:val="en-GB"/>
              </w:rPr>
              <w:t>Votua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682BE443" w14:textId="01E6037B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6.26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1.13</w:t>
            </w:r>
          </w:p>
        </w:tc>
        <w:tc>
          <w:tcPr>
            <w:tcW w:w="2340" w:type="dxa"/>
            <w:shd w:val="clear" w:color="auto" w:fill="auto"/>
          </w:tcPr>
          <w:p w14:paraId="76E0D7A5" w14:textId="0B08650C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24.72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2.57</w:t>
            </w:r>
          </w:p>
        </w:tc>
        <w:tc>
          <w:tcPr>
            <w:tcW w:w="1260" w:type="dxa"/>
          </w:tcPr>
          <w:p w14:paraId="2ABDD811" w14:textId="0A1F0375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-8.81</w:t>
            </w:r>
          </w:p>
        </w:tc>
        <w:tc>
          <w:tcPr>
            <w:tcW w:w="900" w:type="dxa"/>
            <w:shd w:val="clear" w:color="auto" w:fill="auto"/>
          </w:tcPr>
          <w:p w14:paraId="5016D938" w14:textId="120E8437" w:rsidR="0055777A" w:rsidRPr="00A450D7" w:rsidRDefault="0055777A" w:rsidP="00CF2722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3F54">
              <w:rPr>
                <w:rFonts w:ascii="Times New Roman" w:hAnsi="Times New Roman"/>
                <w:b/>
                <w:lang w:val="en-GB"/>
              </w:rPr>
              <w:t>&lt;0.001</w:t>
            </w:r>
          </w:p>
        </w:tc>
      </w:tr>
      <w:tr w:rsidR="0055777A" w:rsidRPr="00C652B4" w14:paraId="5C6864A7" w14:textId="77777777" w:rsidTr="00B01247">
        <w:tc>
          <w:tcPr>
            <w:tcW w:w="2178" w:type="dxa"/>
            <w:shd w:val="clear" w:color="auto" w:fill="auto"/>
          </w:tcPr>
          <w:p w14:paraId="41135903" w14:textId="06EF81B1" w:rsidR="0055777A" w:rsidRPr="00C652B4" w:rsidRDefault="0055777A" w:rsidP="00CF2722">
            <w:pPr>
              <w:spacing w:line="480" w:lineRule="auto"/>
              <w:ind w:left="270"/>
              <w:jc w:val="both"/>
              <w:rPr>
                <w:rFonts w:ascii="Times New Roman" w:hAnsi="Times New Roman"/>
                <w:lang w:val="en-GB"/>
              </w:rPr>
            </w:pPr>
            <w:r w:rsidRPr="00C652B4">
              <w:rPr>
                <w:rFonts w:ascii="Times New Roman" w:hAnsi="Times New Roman"/>
                <w:lang w:val="en-GB"/>
              </w:rPr>
              <w:t>Vatu-o-</w:t>
            </w:r>
            <w:proofErr w:type="spellStart"/>
            <w:r w:rsidRPr="00C652B4">
              <w:rPr>
                <w:rFonts w:ascii="Times New Roman" w:hAnsi="Times New Roman"/>
                <w:lang w:val="en-GB"/>
              </w:rPr>
              <w:t>lalai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14:paraId="1E4AA4B4" w14:textId="5A5F3343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1.84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0.74</w:t>
            </w:r>
          </w:p>
        </w:tc>
        <w:tc>
          <w:tcPr>
            <w:tcW w:w="2340" w:type="dxa"/>
            <w:shd w:val="clear" w:color="auto" w:fill="auto"/>
          </w:tcPr>
          <w:p w14:paraId="309D5459" w14:textId="25E70FC0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10.48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1.20</w:t>
            </w:r>
          </w:p>
        </w:tc>
        <w:tc>
          <w:tcPr>
            <w:tcW w:w="1260" w:type="dxa"/>
          </w:tcPr>
          <w:p w14:paraId="1EB9B4B3" w14:textId="62D461AA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-6.89</w:t>
            </w:r>
          </w:p>
        </w:tc>
        <w:tc>
          <w:tcPr>
            <w:tcW w:w="900" w:type="dxa"/>
            <w:shd w:val="clear" w:color="auto" w:fill="auto"/>
          </w:tcPr>
          <w:p w14:paraId="5555ECC0" w14:textId="6E708A23" w:rsidR="0055777A" w:rsidRPr="00A450D7" w:rsidRDefault="0055777A" w:rsidP="00CF2722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3F54">
              <w:rPr>
                <w:rFonts w:ascii="Times New Roman" w:hAnsi="Times New Roman"/>
                <w:b/>
                <w:lang w:val="en-GB"/>
              </w:rPr>
              <w:t>&lt;0.001</w:t>
            </w:r>
          </w:p>
        </w:tc>
      </w:tr>
      <w:tr w:rsidR="0055777A" w:rsidRPr="00C652B4" w14:paraId="0B4F1581" w14:textId="77777777" w:rsidTr="00B01247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262E69B" w14:textId="2D4F0818" w:rsidR="0055777A" w:rsidRPr="00C652B4" w:rsidRDefault="0055777A" w:rsidP="00CF2722">
            <w:pPr>
              <w:spacing w:line="480" w:lineRule="auto"/>
              <w:ind w:left="270"/>
              <w:jc w:val="both"/>
              <w:rPr>
                <w:rFonts w:ascii="Times New Roman" w:hAnsi="Times New Roman"/>
                <w:lang w:val="en-GB"/>
              </w:rPr>
            </w:pPr>
            <w:proofErr w:type="spellStart"/>
            <w:r w:rsidRPr="00C652B4">
              <w:rPr>
                <w:rFonts w:ascii="Times New Roman" w:hAnsi="Times New Roman"/>
                <w:lang w:val="en-GB"/>
              </w:rPr>
              <w:t>Namada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5735BE3F" w14:textId="43A81791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0.68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0.13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3D04D21" w14:textId="78D155CE" w:rsidR="0055777A" w:rsidRDefault="0055777A" w:rsidP="005C7C89">
            <w:pPr>
              <w:spacing w:line="480" w:lineRule="auto"/>
              <w:ind w:left="252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014.86</w:t>
            </w:r>
            <w:r w:rsidRPr="00C652B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eastAsia="MS Gothic" w:hAnsi="Times New Roman"/>
                <w:lang w:val="en-GB"/>
              </w:rPr>
              <w:t>± 1.41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2BC774" w14:textId="08B39F83" w:rsidR="0055777A" w:rsidRPr="007A7A82" w:rsidRDefault="0055777A" w:rsidP="00B73D81">
            <w:pPr>
              <w:spacing w:line="48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-9.93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F8F662A" w14:textId="6900A095" w:rsidR="0055777A" w:rsidRPr="00A450D7" w:rsidRDefault="0055777A" w:rsidP="00CF2722">
            <w:pPr>
              <w:spacing w:line="48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3F54">
              <w:rPr>
                <w:rFonts w:ascii="Times New Roman" w:hAnsi="Times New Roman"/>
                <w:b/>
                <w:lang w:val="en-GB"/>
              </w:rPr>
              <w:t>&lt;0.001</w:t>
            </w:r>
          </w:p>
        </w:tc>
      </w:tr>
    </w:tbl>
    <w:p w14:paraId="08B2F7D3" w14:textId="77777777" w:rsidR="00104279" w:rsidRDefault="00104279">
      <w:bookmarkStart w:id="0" w:name="_GoBack"/>
      <w:bookmarkEnd w:id="0"/>
    </w:p>
    <w:sectPr w:rsidR="00104279" w:rsidSect="00501F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3E"/>
    <w:rsid w:val="00006731"/>
    <w:rsid w:val="0006314D"/>
    <w:rsid w:val="00104279"/>
    <w:rsid w:val="002A6139"/>
    <w:rsid w:val="003C47E2"/>
    <w:rsid w:val="003E301D"/>
    <w:rsid w:val="003F6C88"/>
    <w:rsid w:val="004743B9"/>
    <w:rsid w:val="004F5A93"/>
    <w:rsid w:val="00501F1B"/>
    <w:rsid w:val="0055777A"/>
    <w:rsid w:val="005C7C89"/>
    <w:rsid w:val="007A7A82"/>
    <w:rsid w:val="00863710"/>
    <w:rsid w:val="009F3E40"/>
    <w:rsid w:val="00AE3748"/>
    <w:rsid w:val="00B01247"/>
    <w:rsid w:val="00B0440E"/>
    <w:rsid w:val="00B24FCF"/>
    <w:rsid w:val="00B27321"/>
    <w:rsid w:val="00B4173E"/>
    <w:rsid w:val="00B447E3"/>
    <w:rsid w:val="00B73D81"/>
    <w:rsid w:val="00B77FE3"/>
    <w:rsid w:val="00B83435"/>
    <w:rsid w:val="00C3170B"/>
    <w:rsid w:val="00CF2722"/>
    <w:rsid w:val="00CF6745"/>
    <w:rsid w:val="00D200AA"/>
    <w:rsid w:val="00D9016E"/>
    <w:rsid w:val="00EA16DA"/>
    <w:rsid w:val="00FC40B4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08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3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B41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173E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73E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B4173E"/>
    <w:rPr>
      <w:rFonts w:ascii="Cambria" w:eastAsia="MS Mincho" w:hAnsi="Cambria" w:cs="Times New Roman"/>
      <w:sz w:val="20"/>
      <w:szCs w:val="20"/>
      <w:lang w:val="en-US-POSI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E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3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B417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4173E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73E"/>
    <w:rPr>
      <w:rFonts w:ascii="Calibri" w:eastAsia="Calibri" w:hAnsi="Calibri" w:cs="Times New Roman"/>
      <w:sz w:val="20"/>
      <w:szCs w:val="20"/>
      <w:lang w:val="en-AU"/>
    </w:rPr>
  </w:style>
  <w:style w:type="table" w:styleId="TableGrid">
    <w:name w:val="Table Grid"/>
    <w:basedOn w:val="TableNormal"/>
    <w:rsid w:val="00B4173E"/>
    <w:rPr>
      <w:rFonts w:ascii="Cambria" w:eastAsia="MS Mincho" w:hAnsi="Cambria" w:cs="Times New Roman"/>
      <w:sz w:val="20"/>
      <w:szCs w:val="20"/>
      <w:lang w:val="en-US-POSI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E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Bonaldo</dc:creator>
  <cp:keywords/>
  <dc:description/>
  <cp:lastModifiedBy>Roberta Bonaldo</cp:lastModifiedBy>
  <cp:revision>28</cp:revision>
  <cp:lastPrinted>2015-12-14T00:34:00Z</cp:lastPrinted>
  <dcterms:created xsi:type="dcterms:W3CDTF">2015-12-14T00:34:00Z</dcterms:created>
  <dcterms:modified xsi:type="dcterms:W3CDTF">2016-11-04T16:36:00Z</dcterms:modified>
</cp:coreProperties>
</file>