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BD" w:rsidRPr="003955DC" w:rsidRDefault="002933BD" w:rsidP="002933BD">
      <w:pPr>
        <w:spacing w:line="480" w:lineRule="auto"/>
        <w:jc w:val="both"/>
      </w:pPr>
      <w:r w:rsidRPr="003955DC">
        <w:rPr>
          <w:rFonts w:ascii="Helvetica" w:hAnsi="Helvetica"/>
          <w:b/>
          <w:bCs/>
          <w:noProof/>
          <w:sz w:val="13"/>
          <w:szCs w:val="13"/>
          <w:lang w:val="nl-NL" w:eastAsia="nl-NL"/>
        </w:rPr>
        <w:drawing>
          <wp:inline distT="0" distB="0" distL="0" distR="0" wp14:anchorId="5ACF2882" wp14:editId="5851D75F">
            <wp:extent cx="4905756" cy="2199132"/>
            <wp:effectExtent l="0" t="0" r="0" b="1079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756" cy="219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BD" w:rsidRPr="003955DC" w:rsidRDefault="002933BD" w:rsidP="002933BD">
      <w:pPr>
        <w:spacing w:before="240" w:after="240" w:line="480" w:lineRule="auto"/>
        <w:ind w:right="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55DC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17E66">
        <w:rPr>
          <w:rFonts w:ascii="Times New Roman" w:hAnsi="Times New Roman" w:cs="Times New Roman"/>
          <w:b/>
          <w:bCs/>
          <w:sz w:val="20"/>
          <w:szCs w:val="20"/>
        </w:rPr>
        <w:t xml:space="preserve"> Figure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955DC">
        <w:rPr>
          <w:rFonts w:ascii="Times New Roman" w:hAnsi="Times New Roman" w:cs="Times New Roman"/>
          <w:b/>
          <w:bCs/>
          <w:sz w:val="20"/>
          <w:szCs w:val="20"/>
        </w:rPr>
        <w:t xml:space="preserve"> | </w:t>
      </w:r>
      <w:proofErr w:type="spellStart"/>
      <w:r w:rsidRPr="003955DC">
        <w:rPr>
          <w:rFonts w:ascii="Times New Roman" w:hAnsi="Times New Roman" w:cs="Times New Roman"/>
          <w:b/>
          <w:bCs/>
          <w:sz w:val="20"/>
          <w:szCs w:val="20"/>
        </w:rPr>
        <w:t>Mannan</w:t>
      </w:r>
      <w:proofErr w:type="spellEnd"/>
      <w:r w:rsidRPr="003955DC">
        <w:rPr>
          <w:rFonts w:ascii="Times New Roman" w:hAnsi="Times New Roman" w:cs="Times New Roman"/>
          <w:b/>
          <w:bCs/>
          <w:sz w:val="20"/>
          <w:szCs w:val="20"/>
        </w:rPr>
        <w:t xml:space="preserve">-competed and non-competed binding of </w:t>
      </w:r>
      <w:proofErr w:type="spellStart"/>
      <w:r w:rsidRPr="003955DC">
        <w:rPr>
          <w:rFonts w:ascii="Times New Roman" w:hAnsi="Times New Roman" w:cs="Times New Roman"/>
          <w:b/>
          <w:bCs/>
          <w:sz w:val="20"/>
          <w:szCs w:val="20"/>
        </w:rPr>
        <w:t>imiglucerase</w:t>
      </w:r>
      <w:proofErr w:type="spellEnd"/>
      <w:r w:rsidRPr="003955DC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3955DC">
        <w:rPr>
          <w:rFonts w:ascii="Times New Roman" w:hAnsi="Times New Roman" w:cs="Times New Roman"/>
          <w:b/>
          <w:bCs/>
          <w:sz w:val="20"/>
          <w:szCs w:val="20"/>
        </w:rPr>
        <w:t>velaglucerase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after separate incubation of macrophages with enzyme</w:t>
      </w:r>
      <w:r w:rsidRPr="003955D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955DC">
        <w:rPr>
          <w:rFonts w:ascii="Times New Roman" w:hAnsi="Times New Roman" w:cs="Times New Roman"/>
          <w:sz w:val="20"/>
          <w:szCs w:val="20"/>
        </w:rPr>
        <w:t xml:space="preserve"> (</w:t>
      </w:r>
      <w:r w:rsidRPr="003955DC">
        <w:rPr>
          <w:rFonts w:ascii="Times New Roman" w:hAnsi="Times New Roman" w:cs="Times New Roman"/>
          <w:b/>
          <w:sz w:val="20"/>
          <w:szCs w:val="20"/>
        </w:rPr>
        <w:t>a</w:t>
      </w:r>
      <w:r w:rsidRPr="003955DC">
        <w:rPr>
          <w:rFonts w:ascii="Times New Roman" w:hAnsi="Times New Roman" w:cs="Times New Roman"/>
          <w:sz w:val="20"/>
          <w:szCs w:val="20"/>
        </w:rPr>
        <w:t>) K</w:t>
      </w:r>
      <w:r w:rsidRPr="003955DC">
        <w:rPr>
          <w:rFonts w:ascii="Times New Roman" w:hAnsi="Times New Roman" w:cs="Times New Roman"/>
          <w:sz w:val="20"/>
          <w:szCs w:val="20"/>
          <w:vertAlign w:val="subscript"/>
        </w:rPr>
        <w:t>D</w:t>
      </w:r>
      <w:r w:rsidRPr="003955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observed with cells from twelve healthy donors. E</w:t>
      </w:r>
      <w:r w:rsidRPr="003955DC">
        <w:rPr>
          <w:rFonts w:ascii="Times New Roman" w:hAnsi="Times New Roman" w:cs="Times New Roman"/>
          <w:sz w:val="20"/>
          <w:szCs w:val="20"/>
        </w:rPr>
        <w:t xml:space="preserve">xpressed as ratio of </w:t>
      </w:r>
      <w:proofErr w:type="spellStart"/>
      <w:r w:rsidRPr="003955DC">
        <w:rPr>
          <w:rFonts w:ascii="Times New Roman" w:hAnsi="Times New Roman" w:cs="Times New Roman"/>
          <w:sz w:val="20"/>
          <w:szCs w:val="20"/>
        </w:rPr>
        <w:t>imiglucerase</w:t>
      </w:r>
      <w:proofErr w:type="spellEnd"/>
      <w:r w:rsidRPr="003955D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955DC">
        <w:rPr>
          <w:rFonts w:ascii="Times New Roman" w:hAnsi="Times New Roman" w:cs="Times New Roman"/>
          <w:sz w:val="20"/>
          <w:szCs w:val="20"/>
        </w:rPr>
        <w:t>velaglucerase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Experiment performed </w:t>
      </w:r>
      <w:r w:rsidRPr="003955DC">
        <w:rPr>
          <w:rFonts w:ascii="Times New Roman" w:hAnsi="Times New Roman" w:cs="Times New Roman"/>
          <w:sz w:val="20"/>
          <w:szCs w:val="20"/>
        </w:rPr>
        <w:t xml:space="preserve"> in the presence and absence of </w:t>
      </w:r>
      <w:proofErr w:type="spellStart"/>
      <w:r w:rsidRPr="003955DC">
        <w:rPr>
          <w:rFonts w:ascii="Times New Roman" w:hAnsi="Times New Roman" w:cs="Times New Roman"/>
          <w:sz w:val="20"/>
          <w:szCs w:val="20"/>
        </w:rPr>
        <w:t>mannan</w:t>
      </w:r>
      <w:proofErr w:type="spellEnd"/>
      <w:r w:rsidRPr="003955DC">
        <w:rPr>
          <w:rFonts w:ascii="Times New Roman" w:hAnsi="Times New Roman" w:cs="Times New Roman"/>
          <w:sz w:val="20"/>
          <w:szCs w:val="20"/>
        </w:rPr>
        <w:t>, for twelve healthy donors. (</w:t>
      </w:r>
      <w:r w:rsidRPr="003955DC">
        <w:rPr>
          <w:rFonts w:ascii="Times New Roman" w:hAnsi="Times New Roman" w:cs="Times New Roman"/>
          <w:b/>
          <w:sz w:val="20"/>
          <w:szCs w:val="20"/>
        </w:rPr>
        <w:t>b</w:t>
      </w:r>
      <w:r w:rsidRPr="003955D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55DC">
        <w:rPr>
          <w:rFonts w:ascii="Times New Roman" w:hAnsi="Times New Roman" w:cs="Times New Roman"/>
          <w:sz w:val="20"/>
          <w:szCs w:val="20"/>
        </w:rPr>
        <w:t>B</w:t>
      </w:r>
      <w:r w:rsidRPr="003955DC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Pr="003955DC">
        <w:rPr>
          <w:rFonts w:ascii="Times New Roman" w:hAnsi="Times New Roman" w:cs="Times New Roman"/>
          <w:sz w:val="20"/>
          <w:szCs w:val="20"/>
        </w:rPr>
        <w:t xml:space="preserve">, </w:t>
      </w:r>
      <w:r w:rsidRPr="003955DC">
        <w:rPr>
          <w:rFonts w:ascii="Times New Roman" w:hAnsi="Times New Roman" w:cs="Times New Roman"/>
          <w:i/>
          <w:sz w:val="20"/>
          <w:szCs w:val="20"/>
        </w:rPr>
        <w:t>vide supra</w:t>
      </w:r>
      <w:r w:rsidRPr="003955DC">
        <w:rPr>
          <w:rFonts w:ascii="Times New Roman" w:hAnsi="Times New Roman" w:cs="Times New Roman"/>
          <w:sz w:val="20"/>
          <w:szCs w:val="20"/>
        </w:rPr>
        <w:t>. (</w:t>
      </w:r>
      <w:r w:rsidRPr="003955DC">
        <w:rPr>
          <w:rFonts w:ascii="Times New Roman" w:hAnsi="Times New Roman" w:cs="Times New Roman"/>
          <w:b/>
          <w:sz w:val="20"/>
          <w:szCs w:val="20"/>
        </w:rPr>
        <w:t>c</w:t>
      </w:r>
      <w:r w:rsidRPr="003955DC">
        <w:rPr>
          <w:rFonts w:ascii="Times New Roman" w:hAnsi="Times New Roman" w:cs="Times New Roman"/>
          <w:sz w:val="20"/>
          <w:szCs w:val="20"/>
        </w:rPr>
        <w:t>) K</w:t>
      </w:r>
      <w:r w:rsidRPr="003955DC">
        <w:rPr>
          <w:rFonts w:ascii="Times New Roman" w:hAnsi="Times New Roman" w:cs="Times New Roman"/>
          <w:sz w:val="20"/>
          <w:szCs w:val="20"/>
          <w:vertAlign w:val="subscript"/>
        </w:rPr>
        <w:t>D</w:t>
      </w:r>
      <w:r w:rsidRPr="003955DC">
        <w:rPr>
          <w:rFonts w:ascii="Times New Roman" w:hAnsi="Times New Roman" w:cs="Times New Roman"/>
          <w:sz w:val="20"/>
          <w:szCs w:val="20"/>
        </w:rPr>
        <w:t xml:space="preserve"> and B</w:t>
      </w:r>
      <w:r w:rsidRPr="003955DC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Pr="003955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observed for cells from</w:t>
      </w:r>
      <w:r w:rsidRPr="003955DC">
        <w:rPr>
          <w:rFonts w:ascii="Times New Roman" w:hAnsi="Times New Roman" w:cs="Times New Roman"/>
          <w:sz w:val="20"/>
          <w:szCs w:val="20"/>
        </w:rPr>
        <w:t xml:space="preserve"> each separate healthy donor. All data are average of duplicate analyses per donor, with Student </w:t>
      </w:r>
      <w:r w:rsidRPr="003955DC">
        <w:rPr>
          <w:rFonts w:ascii="Times New Roman" w:hAnsi="Times New Roman" w:cs="Times New Roman"/>
          <w:i/>
          <w:sz w:val="20"/>
          <w:szCs w:val="20"/>
        </w:rPr>
        <w:t>t</w:t>
      </w:r>
      <w:r w:rsidRPr="003955DC">
        <w:rPr>
          <w:rFonts w:ascii="Times New Roman" w:hAnsi="Times New Roman" w:cs="Times New Roman"/>
          <w:sz w:val="20"/>
          <w:szCs w:val="20"/>
        </w:rPr>
        <w:t xml:space="preserve">-test significance </w:t>
      </w:r>
      <w:r w:rsidRPr="003955DC">
        <w:rPr>
          <w:rFonts w:ascii="Times New Roman" w:hAnsi="Times New Roman" w:cs="Times New Roman"/>
          <w:i/>
          <w:sz w:val="20"/>
          <w:szCs w:val="20"/>
        </w:rPr>
        <w:t>p</w:t>
      </w:r>
      <w:r w:rsidRPr="003955DC">
        <w:rPr>
          <w:rFonts w:ascii="Times New Roman" w:hAnsi="Times New Roman" w:cs="Times New Roman"/>
          <w:sz w:val="20"/>
          <w:szCs w:val="20"/>
        </w:rPr>
        <w:t xml:space="preserve"> &lt; 0.001***.</w:t>
      </w:r>
    </w:p>
    <w:p w:rsidR="00A37856" w:rsidRDefault="00A37856"/>
    <w:sectPr w:rsidR="00A3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D"/>
    <w:rsid w:val="002933BD"/>
    <w:rsid w:val="00617E66"/>
    <w:rsid w:val="00A11899"/>
    <w:rsid w:val="00A37856"/>
    <w:rsid w:val="00B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49A2"/>
  <w15:chartTrackingRefBased/>
  <w15:docId w15:val="{3FC97EFB-56C6-487E-92CA-7633B01C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933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</dc:creator>
  <cp:keywords/>
  <dc:description/>
  <cp:lastModifiedBy>jerom</cp:lastModifiedBy>
  <cp:revision>2</cp:revision>
  <dcterms:created xsi:type="dcterms:W3CDTF">2017-02-06T16:09:00Z</dcterms:created>
  <dcterms:modified xsi:type="dcterms:W3CDTF">2017-02-06T16:09:00Z</dcterms:modified>
</cp:coreProperties>
</file>