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70" w:rsidRPr="00F24B0A" w:rsidRDefault="00F24B0A">
      <w:pPr>
        <w:rPr>
          <w:rFonts w:ascii="Arial" w:hAnsi="Arial" w:cs="Arial"/>
          <w:b/>
          <w:sz w:val="36"/>
          <w:szCs w:val="36"/>
        </w:rPr>
      </w:pPr>
      <w:r w:rsidRPr="00F24B0A">
        <w:rPr>
          <w:rFonts w:ascii="Arial" w:hAnsi="Arial" w:cs="Arial"/>
          <w:b/>
          <w:sz w:val="36"/>
          <w:szCs w:val="36"/>
        </w:rPr>
        <w:t>S1 Table</w:t>
      </w:r>
      <w:r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  <w:r w:rsidR="00366D70" w:rsidRPr="00F24B0A">
        <w:rPr>
          <w:rFonts w:ascii="Arial" w:hAnsi="Arial" w:cs="Arial"/>
          <w:b/>
          <w:sz w:val="36"/>
          <w:szCs w:val="36"/>
        </w:rPr>
        <w:t>Characteristics of the participating hospitals:</w:t>
      </w:r>
    </w:p>
    <w:p w:rsidR="00366D70" w:rsidRDefault="00366D70"/>
    <w:p w:rsidR="00366D70" w:rsidRDefault="00366D70">
      <w:r>
        <w:t xml:space="preserve">Hospital A: Large district general </w:t>
      </w:r>
      <w:proofErr w:type="gramStart"/>
      <w:r>
        <w:t xml:space="preserve">hospital with </w:t>
      </w:r>
      <w:r w:rsidR="00DA763C">
        <w:t>774 inpatient beds, 16 critical care</w:t>
      </w:r>
      <w:proofErr w:type="gramEnd"/>
      <w:r w:rsidR="00DA763C">
        <w:t xml:space="preserve"> beds</w:t>
      </w:r>
    </w:p>
    <w:p w:rsidR="00132EEC" w:rsidRDefault="00DA763C">
      <w:r>
        <w:t xml:space="preserve">Hospital B: Medium district general hospital with </w:t>
      </w:r>
      <w:r w:rsidR="003901E0">
        <w:t>382</w:t>
      </w:r>
      <w:r w:rsidR="000C6AE1">
        <w:t xml:space="preserve"> </w:t>
      </w:r>
      <w:r w:rsidR="00132EEC">
        <w:t>inpatient beds, 8 critical care beds</w:t>
      </w:r>
    </w:p>
    <w:p w:rsidR="00132EEC" w:rsidRDefault="00132EEC">
      <w:r>
        <w:t>Hospital C: Tertiary academic centre</w:t>
      </w:r>
      <w:r w:rsidR="00CB72BA">
        <w:t xml:space="preserve"> with </w:t>
      </w:r>
      <w:r w:rsidR="00684C11">
        <w:t xml:space="preserve">954 </w:t>
      </w:r>
      <w:r w:rsidR="00CB72BA">
        <w:t>inpatient beds, 32 critical care beds</w:t>
      </w:r>
    </w:p>
    <w:p w:rsidR="00CB72BA" w:rsidRDefault="00CB72BA">
      <w:r>
        <w:t xml:space="preserve">Hospital D: Medium district general hospital with </w:t>
      </w:r>
      <w:r w:rsidR="003901E0">
        <w:t>429</w:t>
      </w:r>
      <w:r w:rsidR="00684C11">
        <w:t xml:space="preserve"> </w:t>
      </w:r>
      <w:r>
        <w:t>inpatient beds, 6 critical care beds</w:t>
      </w:r>
    </w:p>
    <w:p w:rsidR="00CB72BA" w:rsidRDefault="00CB72BA">
      <w:r>
        <w:t xml:space="preserve">Hospital E: Medium district general hospital with </w:t>
      </w:r>
      <w:r w:rsidR="00684C11">
        <w:t xml:space="preserve">453 </w:t>
      </w:r>
      <w:r>
        <w:t>inpatient beds, 10 critical care beds</w:t>
      </w:r>
    </w:p>
    <w:p w:rsidR="00CB72BA" w:rsidRDefault="00CB72BA">
      <w:r>
        <w:t xml:space="preserve">Hospital F: </w:t>
      </w:r>
      <w:r w:rsidR="00684C11">
        <w:t xml:space="preserve">Medium </w:t>
      </w:r>
      <w:r>
        <w:t>district general</w:t>
      </w:r>
      <w:r w:rsidR="00831C8F">
        <w:t xml:space="preserve"> hospital with </w:t>
      </w:r>
      <w:r w:rsidR="00684C11">
        <w:t xml:space="preserve">388 </w:t>
      </w:r>
      <w:r w:rsidR="00831C8F">
        <w:t>inpatient beds, 6</w:t>
      </w:r>
      <w:r>
        <w:t xml:space="preserve"> critical care beds</w:t>
      </w:r>
    </w:p>
    <w:p w:rsidR="00CB72BA" w:rsidRDefault="00CB72BA">
      <w:r>
        <w:t>Hospital G: Medium district general hospital with</w:t>
      </w:r>
      <w:r w:rsidR="003901E0">
        <w:t xml:space="preserve"> </w:t>
      </w:r>
      <w:r w:rsidR="00F76304">
        <w:t>435</w:t>
      </w:r>
      <w:r>
        <w:t xml:space="preserve"> inpatient beds, 8 critical care beds</w:t>
      </w:r>
    </w:p>
    <w:p w:rsidR="00831C8F" w:rsidRDefault="00831C8F">
      <w:r>
        <w:t xml:space="preserve">Hospital H: Tertiary academic centre with </w:t>
      </w:r>
      <w:r w:rsidR="00016FF4">
        <w:t xml:space="preserve">729 </w:t>
      </w:r>
      <w:r>
        <w:t>inpatient beds, 24 critical care beds</w:t>
      </w:r>
    </w:p>
    <w:p w:rsidR="00831C8F" w:rsidRDefault="00016FF4">
      <w:r>
        <w:t>Hospital I: Medium</w:t>
      </w:r>
      <w:r w:rsidR="00831C8F">
        <w:t xml:space="preserve"> di</w:t>
      </w:r>
      <w:r>
        <w:t>strict general hospital with 359</w:t>
      </w:r>
      <w:r w:rsidR="00831C8F">
        <w:t xml:space="preserve"> inpatient beds, 14 critical care beds</w:t>
      </w:r>
    </w:p>
    <w:p w:rsidR="00831C8F" w:rsidRDefault="00831C8F">
      <w:r>
        <w:t>Hospital J: Small di</w:t>
      </w:r>
      <w:r w:rsidR="00016FF4">
        <w:t>strict general hospital with 205</w:t>
      </w:r>
      <w:r>
        <w:t xml:space="preserve"> inpatient beds, </w:t>
      </w:r>
      <w:r w:rsidR="00AF2277">
        <w:t>5</w:t>
      </w:r>
      <w:r>
        <w:t xml:space="preserve"> critical care beds</w:t>
      </w:r>
    </w:p>
    <w:p w:rsidR="00AF2277" w:rsidRDefault="00AF2277" w:rsidP="00AF2277">
      <w:r>
        <w:t>Hospital K: Small di</w:t>
      </w:r>
      <w:r w:rsidR="00016FF4">
        <w:t>strict general hospital with 231</w:t>
      </w:r>
      <w:r>
        <w:t xml:space="preserve"> inpa</w:t>
      </w:r>
      <w:r w:rsidR="00F76304">
        <w:t>tient beds, 7</w:t>
      </w:r>
      <w:r>
        <w:t xml:space="preserve"> critical care beds</w:t>
      </w:r>
    </w:p>
    <w:p w:rsidR="00AF2277" w:rsidRDefault="00AF2277" w:rsidP="00AF2277">
      <w:r>
        <w:t>Hospital L: Small di</w:t>
      </w:r>
      <w:r w:rsidR="00016FF4">
        <w:t xml:space="preserve">strict general hospital with </w:t>
      </w:r>
      <w:r w:rsidR="003901E0">
        <w:t>139</w:t>
      </w:r>
      <w:r>
        <w:t xml:space="preserve"> inpatient beds, 3 critical care beds</w:t>
      </w:r>
    </w:p>
    <w:p w:rsidR="003901E0" w:rsidRDefault="003901E0" w:rsidP="00AF2277">
      <w:r>
        <w:t xml:space="preserve">Hospital M: Medium district general hospital with </w:t>
      </w:r>
      <w:r w:rsidR="00F76304">
        <w:t xml:space="preserve">452 </w:t>
      </w:r>
      <w:r w:rsidR="001A149E">
        <w:t>inpatient beds, 11</w:t>
      </w:r>
      <w:r>
        <w:t xml:space="preserve"> critical care beds</w:t>
      </w:r>
    </w:p>
    <w:p w:rsidR="003901E0" w:rsidRDefault="003901E0" w:rsidP="00AF2277">
      <w:r>
        <w:t xml:space="preserve">Hospital N: Medium district general hospital with </w:t>
      </w:r>
      <w:r w:rsidR="00F76304">
        <w:t xml:space="preserve">484 </w:t>
      </w:r>
      <w:r w:rsidR="001A149E">
        <w:t>inpatient beds, 11</w:t>
      </w:r>
      <w:r>
        <w:t xml:space="preserve"> critical care beds</w:t>
      </w:r>
    </w:p>
    <w:p w:rsidR="003901E0" w:rsidRDefault="003901E0" w:rsidP="00AF2277">
      <w:r>
        <w:t>Hospital O: Medium district general hospital with</w:t>
      </w:r>
      <w:r w:rsidR="00F76304">
        <w:t xml:space="preserve"> 602 inpatient beds, 12</w:t>
      </w:r>
      <w:r>
        <w:t xml:space="preserve"> critical care beds</w:t>
      </w:r>
    </w:p>
    <w:p w:rsidR="00AF2277" w:rsidRDefault="00AF2277" w:rsidP="00AF2277"/>
    <w:p w:rsidR="00AF2277" w:rsidRDefault="00AF2277"/>
    <w:sectPr w:rsidR="00AF22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70"/>
    <w:rsid w:val="00016FF4"/>
    <w:rsid w:val="000C6AE1"/>
    <w:rsid w:val="00132EEC"/>
    <w:rsid w:val="001A149E"/>
    <w:rsid w:val="00366D70"/>
    <w:rsid w:val="003901E0"/>
    <w:rsid w:val="00684C11"/>
    <w:rsid w:val="00831C8F"/>
    <w:rsid w:val="00AF2277"/>
    <w:rsid w:val="00CB72BA"/>
    <w:rsid w:val="00DA763C"/>
    <w:rsid w:val="00E6596D"/>
    <w:rsid w:val="00F24B0A"/>
    <w:rsid w:val="00F76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Macintosh Word</Application>
  <DocSecurity>0</DocSecurity>
  <Lines>10</Lines>
  <Paragraphs>2</Paragraphs>
  <ScaleCrop>false</ScaleCrop>
  <Company>Cwm Taf LHB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Szakmany</dc:creator>
  <cp:keywords/>
  <dc:description/>
  <cp:lastModifiedBy>Tamas Szakmany</cp:lastModifiedBy>
  <cp:revision>2</cp:revision>
  <dcterms:created xsi:type="dcterms:W3CDTF">2016-11-16T20:07:00Z</dcterms:created>
  <dcterms:modified xsi:type="dcterms:W3CDTF">2016-11-16T20:07:00Z</dcterms:modified>
</cp:coreProperties>
</file>