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0" w:rsidRDefault="000D5834" w:rsidP="00316C0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S4 Table</w:t>
      </w:r>
      <w:r w:rsidR="00316C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BB68AA" w:rsidRPr="008A4CCB" w:rsidRDefault="00BB68AA" w:rsidP="00316C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Ind w:w="-781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1741"/>
        <w:gridCol w:w="160"/>
        <w:gridCol w:w="1398"/>
        <w:gridCol w:w="697"/>
        <w:gridCol w:w="591"/>
        <w:gridCol w:w="146"/>
        <w:gridCol w:w="1051"/>
        <w:gridCol w:w="591"/>
        <w:gridCol w:w="591"/>
        <w:gridCol w:w="146"/>
        <w:gridCol w:w="1051"/>
        <w:gridCol w:w="591"/>
        <w:gridCol w:w="591"/>
      </w:tblGrid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1750" w:rsidRPr="006D5FD1" w:rsidRDefault="00041750" w:rsidP="003E7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</w:t>
            </w:r>
            <w:r w:rsid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amily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/</w:t>
            </w:r>
            <w:r w:rsid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041750" w:rsidRPr="006D5FD1" w:rsidRDefault="003E75F3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Trophic group</w:t>
            </w:r>
          </w:p>
        </w:tc>
        <w:tc>
          <w:tcPr>
            <w:tcW w:w="160" w:type="dxa"/>
            <w:tcBorders>
              <w:top w:val="single" w:sz="8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1750" w:rsidRPr="00C054E4" w:rsidRDefault="00C054E4" w:rsidP="00C05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Close (&lt; 5</w:t>
            </w:r>
            <w:r w:rsidR="00041750"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 Km</w:t>
            </w: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1750" w:rsidRPr="00C054E4" w:rsidRDefault="00C054E4" w:rsidP="00C05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Intermediate (5</w:t>
            </w:r>
            <w:r w:rsidR="00041750"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 – </w:t>
            </w: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10</w:t>
            </w:r>
            <w:r w:rsidR="00041750"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 Km</w:t>
            </w: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1750" w:rsidRPr="00C054E4" w:rsidRDefault="00C054E4" w:rsidP="00C05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Far (10</w:t>
            </w:r>
            <w:r w:rsidR="00041750"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 – 13 Km</w:t>
            </w: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90634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Abundance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90634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90634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50" w:rsidRPr="00C054E4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Acanthuridae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pt-BR"/>
              </w:rPr>
              <w:t xml:space="preserve">Acanthurus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pt-BR"/>
              </w:rPr>
              <w:t>bahianus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2B5999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03±0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2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09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Acanthurus chirurgus</w:t>
            </w:r>
          </w:p>
        </w:tc>
        <w:tc>
          <w:tcPr>
            <w:tcW w:w="0" w:type="auto"/>
            <w:vAlign w:val="bottom"/>
          </w:tcPr>
          <w:p w:rsidR="00041750" w:rsidRPr="006D5FD1" w:rsidRDefault="002B5999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bookmarkStart w:id="1" w:name="OLE_LINK1"/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Atherinopsidae</w:t>
            </w:r>
            <w:bookmarkEnd w:id="1"/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Atherinella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brasiliensis</w:t>
            </w:r>
          </w:p>
        </w:tc>
        <w:tc>
          <w:tcPr>
            <w:tcW w:w="0" w:type="auto"/>
            <w:vAlign w:val="bottom"/>
          </w:tcPr>
          <w:p w:rsidR="00041750" w:rsidRPr="006D5FD1" w:rsidRDefault="002B5999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Blenniidae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Parablennius marmoreus</w:t>
            </w:r>
          </w:p>
        </w:tc>
        <w:tc>
          <w:tcPr>
            <w:tcW w:w="0" w:type="auto"/>
            <w:vAlign w:val="bottom"/>
          </w:tcPr>
          <w:p w:rsidR="00041750" w:rsidRPr="006D5FD1" w:rsidRDefault="002B5999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Scartella cristata</w:t>
            </w:r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Carangidae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Caranx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latus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Chloroscombrus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chrysurus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Trachinotus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falcatus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Chaenopsidae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Emblemariopsis signifer</w:t>
            </w:r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Chaetodontidae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Chaetodon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striatus</w:t>
            </w:r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Sessile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Dactylopteridae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Dactylopterus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volitans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Diodontidae</w:t>
            </w:r>
            <w:proofErr w:type="spellEnd"/>
          </w:p>
        </w:tc>
        <w:tc>
          <w:tcPr>
            <w:tcW w:w="0" w:type="auto"/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Diodon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hystrix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Chilomycterus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spinosus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spinosus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Elopidae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41750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Elops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saurus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041750" w:rsidRPr="006D5FD1" w:rsidRDefault="001E126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E64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50" w:rsidRPr="006D5FD1" w:rsidRDefault="00041750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lastRenderedPageBreak/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amily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A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Trophic group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Close (&lt; 5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Intermediate (5 – 10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Far (10 – 13 Km)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A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Abundance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Abundance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Abundance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BB68A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B68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Epinephelidae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8AA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Epinephelus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marginatus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Mycteroperca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acutirostris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Mycteroperca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microlepis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Mycteroperca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bonaci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Mycteroperca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interstitialis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Ephippidae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Chaetodipterus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faber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Gerreidae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Diapterus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rhombeus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Eucinostomus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spp.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62±1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Gobiidae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Bathygobius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soporator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Coryphopterus 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spp.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Elacatinus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figaro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Haemulidae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Anisotremus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virginicus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Anisotremus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surinamensis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2B5999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Haemulon steindachneri</w:t>
            </w:r>
          </w:p>
        </w:tc>
        <w:tc>
          <w:tcPr>
            <w:tcW w:w="0" w:type="auto"/>
            <w:vAlign w:val="bottom"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Mob. Invert</w:t>
            </w:r>
            <w:proofErr w:type="gramStart"/>
            <w:r w:rsidRPr="002B5999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/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</w:t>
            </w:r>
            <w:r w:rsidRPr="002B5999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lan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</w:tcPr>
          <w:p w:rsidR="00BB68AA" w:rsidRPr="002B5999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3±1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92</w:t>
            </w:r>
          </w:p>
        </w:tc>
        <w:tc>
          <w:tcPr>
            <w:tcW w:w="0" w:type="auto"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42±0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5</w:t>
            </w:r>
          </w:p>
        </w:tc>
        <w:tc>
          <w:tcPr>
            <w:tcW w:w="0" w:type="auto"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pt-BR"/>
              </w:rPr>
              <w:t>Haemulon aurolineatum</w:t>
            </w:r>
          </w:p>
        </w:tc>
        <w:tc>
          <w:tcPr>
            <w:tcW w:w="0" w:type="auto"/>
            <w:vAlign w:val="bottom"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Mob. Invert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./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</w:t>
            </w:r>
            <w:r w:rsidRPr="002B5999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lan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</w:tcPr>
          <w:p w:rsidR="00BB68AA" w:rsidRPr="002B5999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28±1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51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34</w:t>
            </w:r>
          </w:p>
        </w:tc>
        <w:tc>
          <w:tcPr>
            <w:tcW w:w="0" w:type="auto"/>
          </w:tcPr>
          <w:p w:rsidR="00BB68AA" w:rsidRPr="002B5999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59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36±5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Orthopristis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ruber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Holocentridae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Holocentrus adscensionis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Kyphosidae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Kyphosus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spp.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9C338A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Labridae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lastRenderedPageBreak/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amily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Trophic group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Close (&lt; 5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Intermediate (5 – 10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Far (10 – 13 Km)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6D5FD1" w:rsidRDefault="00BB68AA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Abundance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A" w:rsidRPr="00C054E4" w:rsidRDefault="00BB68AA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Bodianus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pulchellus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Halichoeres poeyi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Halichoeres brasiliensis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Sparisoma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tuiupiranga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Sparisoma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atomarium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Cryptotomus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roseus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Sparisoma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frondosum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Sparisoma axillare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Sparisoma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radians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Sparisoma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amplum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Scarus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zelindae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Labrisomidae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Labrisomus nuchipinnis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Malacoctenus delalandii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Paraclinus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spectator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Starksia</w:t>
            </w:r>
            <w:proofErr w:type="spellEnd"/>
            <w:r w:rsidRPr="006D5FD1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 xml:space="preserve"> brasiliensis</w:t>
            </w:r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06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Lutjanidae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Lutjanus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synagris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Ocyurus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chrysurus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Monacanthidae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Cantherhines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macrocerus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Cantherhines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pullus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Stephanolepis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hispidus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Mugilidae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Mugil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curema</w:t>
            </w:r>
            <w:proofErr w:type="spellEnd"/>
          </w:p>
        </w:tc>
        <w:tc>
          <w:tcPr>
            <w:tcW w:w="0" w:type="auto"/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Plankt</w:t>
            </w:r>
            <w:proofErr w:type="spellEnd"/>
            <w:r w:rsidRPr="001E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8AA" w:rsidRPr="006D5FD1" w:rsidTr="00816C37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Mullidae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6D5FD1" w:rsidRDefault="00BB68AA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lastRenderedPageBreak/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amily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6C37" w:rsidRPr="006D5FD1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Trophic group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6D5FD1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Close (&lt; 5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Intermediate (5 – 10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Far (10 – 13 Km)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Abundance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Pseudupeneus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maculatus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Muraenidae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Gymnothorax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ocellatus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Myliobatidae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Aetobatus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narinari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9C338A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Ostraciidae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9C338A" w:rsidTr="00816C37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Acanthostracion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polygonius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9C338A" w:rsidTr="00816C3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Pempheridae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Pempheris schomburgkii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Plankt</w:t>
            </w:r>
            <w:proofErr w:type="spellEnd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4±2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Pomacanthidae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Pomacanthus paru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Pomacentridae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Abudefduf saxatilis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23±2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69±5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Chromis multilineata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Plankt</w:t>
            </w:r>
            <w:proofErr w:type="spellEnd"/>
            <w:r w:rsidRPr="001E1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Stegastes fuscus</w:t>
            </w:r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Stegastes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pictus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Stegastes variabilis</w:t>
            </w:r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Priacanthidae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Heteropriacanthus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cruentatus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Mob. </w:t>
            </w:r>
            <w:proofErr w:type="spellStart"/>
            <w:r w:rsidRPr="009C33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Invert</w:t>
            </w:r>
            <w:proofErr w:type="spellEnd"/>
            <w:r w:rsidRPr="009C33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Sciaenidae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Odontoscion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dentex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Pareques acuminatus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Scorpaenidae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Scorpaena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plumieri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816C37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16C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Serranidae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Serranus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flaviventris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lastRenderedPageBreak/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amily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6C37" w:rsidRPr="006D5FD1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3E75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Trophic group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6D5FD1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Close (&lt; 5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Intermediate (5 – 10 Km)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Far (10 – 13 Km)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6D5FD1" w:rsidRDefault="00816C37" w:rsidP="00CC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Abundance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C37" w:rsidRPr="00C054E4" w:rsidRDefault="00816C37" w:rsidP="00CC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C0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FO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Serranus</w:t>
            </w:r>
            <w:proofErr w:type="spellEnd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baldwini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bookmarkStart w:id="2" w:name="OLE_LINK2"/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Sparidae</w:t>
            </w:r>
            <w:bookmarkEnd w:id="2"/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Archosargus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rhomboidalis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816C37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Calamus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penna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Diplodus</w:t>
            </w:r>
            <w:proofErr w:type="spellEnd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C338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argenteus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C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33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Tetraodontidae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9C338A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Canthigaster figueiredoi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Sessile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Sphoeroides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spengleri</w:t>
            </w:r>
            <w:proofErr w:type="spellEnd"/>
          </w:p>
        </w:tc>
        <w:tc>
          <w:tcPr>
            <w:tcW w:w="0" w:type="auto"/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Sphoeroides </w:t>
            </w:r>
            <w:proofErr w:type="spellStart"/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testudineus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Omnivore</w:t>
            </w:r>
            <w:proofErr w:type="spellEnd"/>
          </w:p>
        </w:tc>
        <w:tc>
          <w:tcPr>
            <w:tcW w:w="160" w:type="dxa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</w:tr>
      <w:tr w:rsidR="00816C37" w:rsidRPr="006D5FD1" w:rsidTr="00BB68AA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Sphoeroides greeleyi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05±0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6D5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37" w:rsidRPr="006D5FD1" w:rsidRDefault="00816C37" w:rsidP="0045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95FDC" w:rsidRDefault="00795FDC" w:rsidP="00041750"/>
    <w:sectPr w:rsidR="00795FDC" w:rsidSect="0004175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5F"/>
    <w:multiLevelType w:val="hybridMultilevel"/>
    <w:tmpl w:val="8CDC3B18"/>
    <w:lvl w:ilvl="0" w:tplc="E8525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77D"/>
    <w:multiLevelType w:val="hybridMultilevel"/>
    <w:tmpl w:val="2ADC869A"/>
    <w:lvl w:ilvl="0" w:tplc="9546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350"/>
    <w:multiLevelType w:val="hybridMultilevel"/>
    <w:tmpl w:val="7474279A"/>
    <w:lvl w:ilvl="0" w:tplc="EE50F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D1293"/>
    <w:multiLevelType w:val="hybridMultilevel"/>
    <w:tmpl w:val="A8D0BC6A"/>
    <w:lvl w:ilvl="0" w:tplc="3B70B1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995"/>
    <w:multiLevelType w:val="hybridMultilevel"/>
    <w:tmpl w:val="CD8635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DF22C1"/>
    <w:multiLevelType w:val="hybridMultilevel"/>
    <w:tmpl w:val="831A0134"/>
    <w:lvl w:ilvl="0" w:tplc="DC90F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1621"/>
    <w:multiLevelType w:val="hybridMultilevel"/>
    <w:tmpl w:val="F8C43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343"/>
    <w:multiLevelType w:val="hybridMultilevel"/>
    <w:tmpl w:val="05560716"/>
    <w:lvl w:ilvl="0" w:tplc="3B70B1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C615B5"/>
    <w:multiLevelType w:val="hybridMultilevel"/>
    <w:tmpl w:val="82D0DA60"/>
    <w:lvl w:ilvl="0" w:tplc="37121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81581"/>
    <w:multiLevelType w:val="hybridMultilevel"/>
    <w:tmpl w:val="EDDA59D4"/>
    <w:lvl w:ilvl="0" w:tplc="D8942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4E43"/>
    <w:multiLevelType w:val="hybridMultilevel"/>
    <w:tmpl w:val="43661806"/>
    <w:lvl w:ilvl="0" w:tplc="4A3E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224FA"/>
    <w:multiLevelType w:val="hybridMultilevel"/>
    <w:tmpl w:val="625CDDA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0"/>
    <w:rsid w:val="00041750"/>
    <w:rsid w:val="000D5834"/>
    <w:rsid w:val="001E1260"/>
    <w:rsid w:val="001F261A"/>
    <w:rsid w:val="002B5999"/>
    <w:rsid w:val="0030609C"/>
    <w:rsid w:val="00316C08"/>
    <w:rsid w:val="00372DAC"/>
    <w:rsid w:val="003E75F3"/>
    <w:rsid w:val="00453A91"/>
    <w:rsid w:val="00795FDC"/>
    <w:rsid w:val="00816C37"/>
    <w:rsid w:val="008A4CCB"/>
    <w:rsid w:val="00906340"/>
    <w:rsid w:val="009C338A"/>
    <w:rsid w:val="00A111D6"/>
    <w:rsid w:val="00BB68AA"/>
    <w:rsid w:val="00C054E4"/>
    <w:rsid w:val="00DC3DF1"/>
    <w:rsid w:val="00DF767F"/>
    <w:rsid w:val="00E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0"/>
  </w:style>
  <w:style w:type="paragraph" w:styleId="Ttulo1">
    <w:name w:val="heading 1"/>
    <w:basedOn w:val="Normal"/>
    <w:link w:val="Ttulo1Char"/>
    <w:uiPriority w:val="9"/>
    <w:qFormat/>
    <w:rsid w:val="0004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1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1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17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1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1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17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7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750"/>
  </w:style>
  <w:style w:type="paragraph" w:styleId="Rodap">
    <w:name w:val="footer"/>
    <w:basedOn w:val="Normal"/>
    <w:link w:val="RodapChar"/>
    <w:uiPriority w:val="99"/>
    <w:unhideWhenUsed/>
    <w:rsid w:val="000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750"/>
  </w:style>
  <w:style w:type="character" w:styleId="Refdecomentrio">
    <w:name w:val="annotation reference"/>
    <w:basedOn w:val="Fontepargpadro"/>
    <w:uiPriority w:val="99"/>
    <w:semiHidden/>
    <w:unhideWhenUsed/>
    <w:rsid w:val="00041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1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175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175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1750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041750"/>
    <w:rPr>
      <w:b/>
      <w:bCs/>
      <w:sz w:val="20"/>
      <w:szCs w:val="20"/>
    </w:rPr>
  </w:style>
  <w:style w:type="paragraph" w:styleId="Corpodetexto2">
    <w:name w:val="Body Text 2"/>
    <w:aliases w:val=" Char"/>
    <w:basedOn w:val="Normal"/>
    <w:link w:val="Corpodetexto2Char"/>
    <w:rsid w:val="00041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aliases w:val=" Char Char"/>
    <w:basedOn w:val="Fontepargpadro"/>
    <w:link w:val="Corpodetexto2"/>
    <w:rsid w:val="000417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417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41750"/>
    <w:pPr>
      <w:spacing w:after="0" w:line="240" w:lineRule="auto"/>
    </w:pPr>
  </w:style>
  <w:style w:type="character" w:customStyle="1" w:styleId="hps">
    <w:name w:val="hps"/>
    <w:basedOn w:val="Fontepargpadro"/>
    <w:rsid w:val="00041750"/>
  </w:style>
  <w:style w:type="paragraph" w:styleId="CabealhodoSumrio">
    <w:name w:val="TOC Heading"/>
    <w:basedOn w:val="Ttulo1"/>
    <w:next w:val="Normal"/>
    <w:uiPriority w:val="39"/>
    <w:unhideWhenUsed/>
    <w:qFormat/>
    <w:rsid w:val="0004175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41750"/>
    <w:pPr>
      <w:tabs>
        <w:tab w:val="right" w:leader="dot" w:pos="9061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4175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41750"/>
    <w:pPr>
      <w:spacing w:after="100"/>
      <w:ind w:left="440"/>
    </w:pPr>
  </w:style>
  <w:style w:type="character" w:styleId="Nmerodelinha">
    <w:name w:val="line number"/>
    <w:basedOn w:val="Fontepargpadro"/>
    <w:uiPriority w:val="99"/>
    <w:semiHidden/>
    <w:unhideWhenUsed/>
    <w:rsid w:val="0004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0"/>
  </w:style>
  <w:style w:type="paragraph" w:styleId="Ttulo1">
    <w:name w:val="heading 1"/>
    <w:basedOn w:val="Normal"/>
    <w:link w:val="Ttulo1Char"/>
    <w:uiPriority w:val="9"/>
    <w:qFormat/>
    <w:rsid w:val="0004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1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1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17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1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1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17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7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750"/>
  </w:style>
  <w:style w:type="paragraph" w:styleId="Rodap">
    <w:name w:val="footer"/>
    <w:basedOn w:val="Normal"/>
    <w:link w:val="RodapChar"/>
    <w:uiPriority w:val="99"/>
    <w:unhideWhenUsed/>
    <w:rsid w:val="000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750"/>
  </w:style>
  <w:style w:type="character" w:styleId="Refdecomentrio">
    <w:name w:val="annotation reference"/>
    <w:basedOn w:val="Fontepargpadro"/>
    <w:uiPriority w:val="99"/>
    <w:semiHidden/>
    <w:unhideWhenUsed/>
    <w:rsid w:val="00041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1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175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175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1750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041750"/>
    <w:rPr>
      <w:b/>
      <w:bCs/>
      <w:sz w:val="20"/>
      <w:szCs w:val="20"/>
    </w:rPr>
  </w:style>
  <w:style w:type="paragraph" w:styleId="Corpodetexto2">
    <w:name w:val="Body Text 2"/>
    <w:aliases w:val=" Char"/>
    <w:basedOn w:val="Normal"/>
    <w:link w:val="Corpodetexto2Char"/>
    <w:rsid w:val="00041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aliases w:val=" Char Char"/>
    <w:basedOn w:val="Fontepargpadro"/>
    <w:link w:val="Corpodetexto2"/>
    <w:rsid w:val="000417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417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41750"/>
    <w:pPr>
      <w:spacing w:after="0" w:line="240" w:lineRule="auto"/>
    </w:pPr>
  </w:style>
  <w:style w:type="character" w:customStyle="1" w:styleId="hps">
    <w:name w:val="hps"/>
    <w:basedOn w:val="Fontepargpadro"/>
    <w:rsid w:val="00041750"/>
  </w:style>
  <w:style w:type="paragraph" w:styleId="CabealhodoSumrio">
    <w:name w:val="TOC Heading"/>
    <w:basedOn w:val="Ttulo1"/>
    <w:next w:val="Normal"/>
    <w:uiPriority w:val="39"/>
    <w:unhideWhenUsed/>
    <w:qFormat/>
    <w:rsid w:val="0004175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41750"/>
    <w:pPr>
      <w:tabs>
        <w:tab w:val="right" w:leader="dot" w:pos="9061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4175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41750"/>
    <w:pPr>
      <w:spacing w:after="100"/>
      <w:ind w:left="440"/>
    </w:pPr>
  </w:style>
  <w:style w:type="character" w:styleId="Nmerodelinha">
    <w:name w:val="line number"/>
    <w:basedOn w:val="Fontepargpadro"/>
    <w:uiPriority w:val="99"/>
    <w:semiHidden/>
    <w:unhideWhenUsed/>
    <w:rsid w:val="0004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17</cp:revision>
  <dcterms:created xsi:type="dcterms:W3CDTF">2016-08-17T14:22:00Z</dcterms:created>
  <dcterms:modified xsi:type="dcterms:W3CDTF">2016-08-23T20:37:00Z</dcterms:modified>
</cp:coreProperties>
</file>