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CE" w:rsidRPr="00644299" w:rsidRDefault="00E37ACE" w:rsidP="00B12C60">
      <w:pPr>
        <w:spacing w:afterLines="240" w:after="576" w:line="240" w:lineRule="auto"/>
        <w:rPr>
          <w:rFonts w:ascii="Times New Roman" w:eastAsia="Liberation Serif" w:hAnsi="Times New Roman"/>
          <w:color w:val="000000"/>
          <w:lang w:val="en-GB" w:bidi="hi-IN"/>
        </w:rPr>
      </w:pPr>
      <w:r w:rsidRPr="00644299">
        <w:rPr>
          <w:rFonts w:ascii="Times New Roman" w:hAnsi="Times New Roman"/>
          <w:lang w:val="en-GB"/>
        </w:rPr>
        <w:object w:dxaOrig="6470" w:dyaOrig="5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4.25pt;height:149.25pt" o:ole="">
            <v:imagedata r:id="rId7" o:title="" croptop="3503f" cropbottom="3649f" cropleft="2814f" cropright="2814f"/>
          </v:shape>
          <o:OLEObject Type="Embed" ProgID="Origin50.Graph" ShapeID="_x0000_i1037" DrawAspect="Content" ObjectID="_1538251924" r:id="rId8"/>
        </w:objec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(A)</w:t>
      </w:r>
      <w:r w:rsidRPr="00644299">
        <w:rPr>
          <w:rFonts w:ascii="Times New Roman" w:hAnsi="Times New Roman"/>
          <w:lang w:val="en-GB"/>
        </w:rPr>
        <w:t xml:space="preserve"> </w:t>
      </w:r>
      <w:r w:rsidRPr="00644299">
        <w:rPr>
          <w:rFonts w:ascii="Times New Roman" w:hAnsi="Times New Roman"/>
          <w:lang w:val="en-GB"/>
        </w:rPr>
        <w:object w:dxaOrig="6529" w:dyaOrig="5091">
          <v:shape id="_x0000_i1038" type="#_x0000_t75" style="width:194.25pt;height:147pt" o:ole="">
            <v:imagedata r:id="rId9" o:title="" croptop="3656f" cropbottom="3656f" cropleft="2844f" cropright="2844f"/>
          </v:shape>
          <o:OLEObject Type="Embed" ProgID="Origin50.Graph" ShapeID="_x0000_i1038" DrawAspect="Content" ObjectID="_1538251925" r:id="rId10"/>
        </w:objec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(B)</w:t>
      </w:r>
    </w:p>
    <w:p w:rsidR="00E37ACE" w:rsidRPr="00644299" w:rsidRDefault="00E37ACE" w:rsidP="00B12C60">
      <w:pPr>
        <w:spacing w:afterLines="240" w:after="576" w:line="240" w:lineRule="auto"/>
        <w:contextualSpacing/>
        <w:rPr>
          <w:rFonts w:ascii="Times New Roman" w:eastAsia="Liberation Serif" w:hAnsi="Times New Roman"/>
          <w:b/>
          <w:color w:val="000000"/>
          <w:lang w:val="en-GB" w:bidi="hi-IN"/>
        </w:rPr>
      </w:pPr>
      <w:r w:rsidRPr="00644299">
        <w:rPr>
          <w:rFonts w:ascii="Times New Roman" w:hAnsi="Times New Roman"/>
          <w:lang w:val="en-GB"/>
        </w:rPr>
        <w:object w:dxaOrig="6735" w:dyaOrig="4760">
          <v:shape id="_x0000_i1039" type="#_x0000_t75" style="width:200.25pt;height:146.25pt" o:ole="">
            <v:imagedata r:id="rId11" o:title="" croptop="3591f" cropleft="2924f" cropright="2924f"/>
          </v:shape>
          <o:OLEObject Type="Embed" ProgID="Origin50.Graph" ShapeID="_x0000_i1039" DrawAspect="Content" ObjectID="_1538251926" r:id="rId12"/>
        </w:object>
      </w:r>
      <w:r w:rsidRPr="00644299">
        <w:rPr>
          <w:rFonts w:ascii="Times New Roman" w:hAnsi="Times New Roman"/>
          <w:lang w:val="en-GB"/>
        </w:rPr>
        <w:t>(C)</w:t>
      </w:r>
    </w:p>
    <w:p w:rsidR="00DA1C37" w:rsidRDefault="00DA1C37" w:rsidP="00B12C60">
      <w:pPr>
        <w:widowControl w:val="0"/>
        <w:spacing w:afterLines="240" w:after="576" w:line="240" w:lineRule="auto"/>
        <w:jc w:val="both"/>
        <w:rPr>
          <w:rFonts w:eastAsia="Liberation Serif"/>
          <w:b/>
          <w:color w:val="000000"/>
          <w:lang w:val="en-GB" w:bidi="hi-IN"/>
        </w:rPr>
      </w:pPr>
    </w:p>
    <w:p w:rsidR="00E37ACE" w:rsidRPr="00644299" w:rsidRDefault="00E37ACE" w:rsidP="008E0DC9">
      <w:pPr>
        <w:widowControl w:val="0"/>
        <w:spacing w:afterLines="240" w:after="576" w:line="240" w:lineRule="auto"/>
        <w:jc w:val="both"/>
        <w:rPr>
          <w:lang w:val="en-GB"/>
        </w:rPr>
      </w:pPr>
      <w:r w:rsidRPr="00644299">
        <w:rPr>
          <w:rFonts w:eastAsia="Liberation Serif"/>
          <w:b/>
          <w:color w:val="000000"/>
          <w:lang w:val="en-GB" w:bidi="hi-IN"/>
        </w:rPr>
        <w:t>S4</w:t>
      </w:r>
      <w:r w:rsidR="00DA1C37" w:rsidRPr="00DA1C37">
        <w:rPr>
          <w:rFonts w:ascii="Times New Roman" w:eastAsia="Liberation Serif" w:hAnsi="Times New Roman"/>
          <w:b/>
          <w:color w:val="000000"/>
          <w:lang w:val="en-GB" w:bidi="hi-IN"/>
        </w:rPr>
        <w:t xml:space="preserve"> </w:t>
      </w:r>
      <w:r w:rsidR="00DA1C37" w:rsidRPr="00644299">
        <w:rPr>
          <w:rFonts w:ascii="Times New Roman" w:eastAsia="Liberation Serif" w:hAnsi="Times New Roman"/>
          <w:b/>
          <w:color w:val="000000"/>
          <w:lang w:val="en-GB" w:bidi="hi-IN"/>
        </w:rPr>
        <w:t>Fig</w:t>
      </w:r>
      <w:r w:rsidRPr="00644299">
        <w:rPr>
          <w:rFonts w:ascii="Times New Roman" w:eastAsia="Liberation Serif" w:hAnsi="Times New Roman"/>
          <w:b/>
          <w:color w:val="000000"/>
          <w:lang w:val="en-GB" w:bidi="hi-IN"/>
        </w:rPr>
        <w:t>.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Absorption spectrophotometric titration of quercetin35OH by </w:t>
      </w:r>
      <w:proofErr w:type="spellStart"/>
      <w:r w:rsidRPr="00644299">
        <w:rPr>
          <w:rFonts w:ascii="Times New Roman" w:eastAsia="Liberation Serif" w:hAnsi="Times New Roman"/>
          <w:color w:val="000000"/>
          <w:lang w:val="en-GB" w:bidi="hi-IN"/>
        </w:rPr>
        <w:t>Fe</w:t>
      </w:r>
      <w:r w:rsidRPr="00644299">
        <w:rPr>
          <w:rFonts w:ascii="Times New Roman" w:eastAsia="Liberation Serif" w:hAnsi="Times New Roman"/>
          <w:b/>
          <w:color w:val="000000"/>
          <w:lang w:val="en-GB" w:bidi="hi-IN"/>
        </w:rPr>
        <w:t>NTA</w:t>
      </w:r>
      <w:proofErr w:type="spellEnd"/>
      <w:r w:rsidRPr="00644299">
        <w:rPr>
          <w:rFonts w:ascii="Times New Roman" w:eastAsia="Liberation Serif" w:hAnsi="Times New Roman"/>
          <w:color w:val="000000"/>
          <w:lang w:val="en-GB" w:bidi="hi-IN"/>
        </w:rPr>
        <w:t>. (A) Absorption spectra, (B) absorption electronic spectra, and (C) complex formation evolution as a function of the [</w:t>
      </w:r>
      <w:proofErr w:type="spellStart"/>
      <w:r w:rsidRPr="00644299">
        <w:rPr>
          <w:rFonts w:ascii="Times New Roman" w:eastAsia="Liberation Serif" w:hAnsi="Times New Roman"/>
          <w:color w:val="000000"/>
          <w:lang w:val="en-GB" w:bidi="hi-IN"/>
        </w:rPr>
        <w:t>Fe</w:t>
      </w:r>
      <w:r w:rsidRPr="00644299">
        <w:rPr>
          <w:rFonts w:ascii="Times New Roman" w:eastAsia="Liberation Serif" w:hAnsi="Times New Roman"/>
          <w:b/>
          <w:color w:val="000000"/>
          <w:lang w:val="en-GB" w:bidi="hi-IN"/>
        </w:rPr>
        <w:t>NTA</w:t>
      </w:r>
      <w:proofErr w:type="spellEnd"/>
      <w:r w:rsidRPr="00644299">
        <w:rPr>
          <w:rFonts w:ascii="Times New Roman" w:eastAsia="Liberation Serif" w:hAnsi="Times New Roman"/>
          <w:color w:val="000000"/>
          <w:lang w:val="en-GB" w:bidi="hi-IN"/>
        </w:rPr>
        <w:t>]</w:t>
      </w:r>
      <w:r w:rsidRPr="00644299">
        <w:rPr>
          <w:rFonts w:ascii="Times New Roman" w:eastAsia="Liberation Serif" w:hAnsi="Times New Roman"/>
          <w:color w:val="000000"/>
          <w:vertAlign w:val="subscript"/>
          <w:lang w:val="en-GB" w:bidi="hi-IN"/>
        </w:rPr>
        <w:t>0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>. Solvent: CH</w:t>
      </w:r>
      <w:r w:rsidRPr="00644299">
        <w:rPr>
          <w:rFonts w:ascii="Times New Roman" w:eastAsia="Liberation Serif" w:hAnsi="Times New Roman"/>
          <w:color w:val="000000"/>
          <w:vertAlign w:val="subscript"/>
          <w:lang w:val="en-GB" w:bidi="hi-IN"/>
        </w:rPr>
        <w:t>3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>OH/H</w:t>
      </w:r>
      <w:r w:rsidRPr="00644299">
        <w:rPr>
          <w:rFonts w:ascii="Times New Roman" w:eastAsia="Liberation Serif" w:hAnsi="Times New Roman"/>
          <w:color w:val="000000"/>
          <w:vertAlign w:val="subscript"/>
          <w:lang w:val="en-GB" w:bidi="hi-IN"/>
        </w:rPr>
        <w:t>2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>O (80/20 by weight); pH = 7.4 (</w:t>
      </w:r>
      <w:proofErr w:type="spellStart"/>
      <w:r w:rsidRPr="00644299">
        <w:rPr>
          <w:rFonts w:ascii="Times New Roman" w:eastAsia="Liberation Serif" w:hAnsi="Times New Roman"/>
          <w:color w:val="000000"/>
          <w:lang w:val="en-GB" w:bidi="hi-IN"/>
        </w:rPr>
        <w:t>Hepes</w:t>
      </w:r>
      <w:proofErr w:type="spellEnd"/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buffer); </w:t>
      </w:r>
      <w:r w:rsidRPr="00644299">
        <w:rPr>
          <w:rFonts w:ascii="Times New Roman" w:eastAsia="Liberation Serif" w:hAnsi="Times New Roman"/>
          <w:i/>
          <w:color w:val="000000"/>
          <w:lang w:val="en-GB" w:bidi="hi-IN"/>
        </w:rPr>
        <w:t>T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= 25.0(2) °C; </w:t>
      </w:r>
      <w:r w:rsidRPr="00644299">
        <w:rPr>
          <w:rFonts w:ascii="Times New Roman" w:eastAsia="Liberation Serif" w:hAnsi="Times New Roman"/>
          <w:i/>
          <w:color w:val="000000"/>
          <w:lang w:val="en-GB" w:bidi="hi-IN"/>
        </w:rPr>
        <w:t xml:space="preserve">l 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>= 1 cm; (1) [Quercetin35OH]</w:t>
      </w:r>
      <w:r w:rsidRPr="00644299">
        <w:rPr>
          <w:rFonts w:ascii="Times New Roman" w:eastAsia="Liberation Serif" w:hAnsi="Times New Roman"/>
          <w:color w:val="000000"/>
          <w:vertAlign w:val="subscript"/>
          <w:lang w:val="en-GB" w:bidi="hi-IN"/>
        </w:rPr>
        <w:t>0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= 4.0 </w:t>
      </w:r>
      <w:r w:rsidRPr="00644299">
        <w:rPr>
          <w:rFonts w:ascii="Times New Roman" w:hAnsi="Times New Roman"/>
          <w:color w:val="000000"/>
          <w:lang w:val="en-GB" w:bidi="hi-IN"/>
        </w:rPr>
        <w:t>×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10</w:t>
      </w:r>
      <w:r w:rsidRPr="00644299">
        <w:rPr>
          <w:rFonts w:ascii="Times New Roman" w:eastAsia="Liberation Serif" w:hAnsi="Times New Roman"/>
          <w:color w:val="000000"/>
          <w:vertAlign w:val="superscript"/>
          <w:lang w:val="en-GB" w:bidi="hi-IN"/>
        </w:rPr>
        <w:t>-5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M; (2) [</w:t>
      </w:r>
      <w:proofErr w:type="spellStart"/>
      <w:r w:rsidRPr="00644299">
        <w:rPr>
          <w:rFonts w:ascii="Times New Roman" w:eastAsia="Liberation Serif" w:hAnsi="Times New Roman"/>
          <w:color w:val="000000"/>
          <w:lang w:val="en-GB" w:bidi="hi-IN"/>
        </w:rPr>
        <w:t>Fe</w:t>
      </w:r>
      <w:r w:rsidRPr="00644299">
        <w:rPr>
          <w:rFonts w:ascii="Times New Roman" w:eastAsia="Liberation Serif" w:hAnsi="Times New Roman"/>
          <w:b/>
          <w:color w:val="000000"/>
          <w:lang w:val="en-GB" w:bidi="hi-IN"/>
        </w:rPr>
        <w:t>NTA</w:t>
      </w:r>
      <w:proofErr w:type="spellEnd"/>
      <w:r w:rsidRPr="00644299">
        <w:rPr>
          <w:rFonts w:ascii="Times New Roman" w:eastAsia="Liberation Serif" w:hAnsi="Times New Roman"/>
          <w:color w:val="000000"/>
          <w:lang w:val="en-GB" w:bidi="hi-IN"/>
        </w:rPr>
        <w:t>]</w:t>
      </w:r>
      <w:r w:rsidRPr="00644299">
        <w:rPr>
          <w:rFonts w:ascii="Times New Roman" w:eastAsia="Liberation Serif" w:hAnsi="Times New Roman"/>
          <w:color w:val="000000"/>
          <w:vertAlign w:val="subscript"/>
          <w:lang w:val="en-GB" w:bidi="hi-IN"/>
        </w:rPr>
        <w:t>0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>/[Quercetin35OH]</w:t>
      </w:r>
      <w:r w:rsidRPr="00644299">
        <w:rPr>
          <w:rFonts w:ascii="Times New Roman" w:eastAsia="Liberation Serif" w:hAnsi="Times New Roman"/>
          <w:color w:val="000000"/>
          <w:vertAlign w:val="subscript"/>
          <w:lang w:val="en-GB" w:bidi="hi-IN"/>
        </w:rPr>
        <w:t>0</w:t>
      </w:r>
      <w:r w:rsidRPr="00644299">
        <w:rPr>
          <w:rFonts w:ascii="Times New Roman" w:eastAsia="Liberation Serif" w:hAnsi="Times New Roman"/>
          <w:color w:val="000000"/>
          <w:lang w:val="en-GB" w:bidi="hi-IN"/>
        </w:rPr>
        <w:t xml:space="preserve"> = 1.77. </w:t>
      </w:r>
    </w:p>
    <w:p w:rsidR="00642FD2" w:rsidRDefault="00642FD2" w:rsidP="00E37ACE">
      <w:pPr>
        <w:spacing w:line="240" w:lineRule="auto"/>
      </w:pPr>
      <w:bookmarkStart w:id="0" w:name="_GoBack"/>
      <w:bookmarkEnd w:id="0"/>
    </w:p>
    <w:sectPr w:rsidR="00642FD2" w:rsidSect="00B54081">
      <w:foot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FD" w:rsidRDefault="004449FD" w:rsidP="00E37ACE">
      <w:pPr>
        <w:spacing w:after="0" w:line="240" w:lineRule="auto"/>
      </w:pPr>
      <w:r>
        <w:separator/>
      </w:r>
    </w:p>
  </w:endnote>
  <w:endnote w:type="continuationSeparator" w:id="0">
    <w:p w:rsidR="004449FD" w:rsidRDefault="004449FD" w:rsidP="00E3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CE" w:rsidRDefault="00E37ACE">
    <w:pPr>
      <w:pStyle w:val="Pieddepage"/>
      <w:jc w:val="center"/>
    </w:pPr>
    <w:r>
      <w:t>S</w:t>
    </w:r>
    <w:sdt>
      <w:sdtPr>
        <w:id w:val="478887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0DC9">
          <w:t>4</w:t>
        </w:r>
      </w:sdtContent>
    </w:sdt>
  </w:p>
  <w:p w:rsidR="00E37ACE" w:rsidRDefault="00E37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FD" w:rsidRDefault="004449FD" w:rsidP="00E37ACE">
      <w:pPr>
        <w:spacing w:after="0" w:line="240" w:lineRule="auto"/>
      </w:pPr>
      <w:r>
        <w:separator/>
      </w:r>
    </w:p>
  </w:footnote>
  <w:footnote w:type="continuationSeparator" w:id="0">
    <w:p w:rsidR="004449FD" w:rsidRDefault="004449FD" w:rsidP="00E3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CE"/>
    <w:rsid w:val="004449FD"/>
    <w:rsid w:val="00642FD2"/>
    <w:rsid w:val="008E0DC9"/>
    <w:rsid w:val="00A4444F"/>
    <w:rsid w:val="00B12C60"/>
    <w:rsid w:val="00B54081"/>
    <w:rsid w:val="00CF3C18"/>
    <w:rsid w:val="00D4780E"/>
    <w:rsid w:val="00DA1C37"/>
    <w:rsid w:val="00E2509A"/>
    <w:rsid w:val="00E37ACE"/>
    <w:rsid w:val="00ED53AE"/>
    <w:rsid w:val="00E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6A57943"/>
  <w15:docId w15:val="{AC605D8D-D823-4001-903C-5D936D9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7AC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ACE"/>
    <w:rPr>
      <w:rFonts w:ascii="Calibri" w:eastAsia="Calibri" w:hAnsi="Calibri" w:cs="Times New Roman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AC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042C-6926-4C1E-B78E-8A8AE416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FreeALQ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Sabri</cp:lastModifiedBy>
  <cp:revision>2</cp:revision>
  <dcterms:created xsi:type="dcterms:W3CDTF">2016-10-17T21:23:00Z</dcterms:created>
  <dcterms:modified xsi:type="dcterms:W3CDTF">2016-10-17T21:23:00Z</dcterms:modified>
</cp:coreProperties>
</file>