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D7" w:rsidRPr="00D01EBC" w:rsidRDefault="00B7721B" w:rsidP="00A611D7">
      <w:pPr>
        <w:widowControl/>
        <w:tabs>
          <w:tab w:val="left" w:pos="426"/>
        </w:tabs>
        <w:jc w:val="left"/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 xml:space="preserve">S1 </w:t>
      </w:r>
      <w:r w:rsidR="00A611D7" w:rsidRPr="00D01EBC"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 xml:space="preserve">Table. </w:t>
      </w:r>
      <w:r w:rsidR="007873F1" w:rsidRPr="007873F1">
        <w:rPr>
          <w:rFonts w:ascii="Times New Roman" w:eastAsia="游ゴシック" w:hAnsi="Times New Roman" w:cs="Times New Roman"/>
          <w:b/>
          <w:bCs/>
          <w:kern w:val="0"/>
          <w:sz w:val="24"/>
          <w:szCs w:val="24"/>
        </w:rPr>
        <w:t>The number of missing cases of each variable by gender.</w:t>
      </w:r>
    </w:p>
    <w:tbl>
      <w:tblPr>
        <w:tblW w:w="8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0"/>
        <w:gridCol w:w="811"/>
        <w:gridCol w:w="969"/>
        <w:gridCol w:w="798"/>
        <w:gridCol w:w="1002"/>
        <w:gridCol w:w="880"/>
      </w:tblGrid>
      <w:tr w:rsidR="007873F1" w:rsidRPr="007873F1" w:rsidTr="007873F1">
        <w:trPr>
          <w:trHeight w:val="33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Men (n=11029)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Women (n=11741)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P-value</w:t>
            </w: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Demographic and socioeconomic status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Living arrangement: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Spouse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(0.2)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Child(ren)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Father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Mother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Father-in-law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Mother-in-law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(0.5)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Job status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Personal income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(10.7)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(7.9)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Family care provision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(3.1)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(3.1)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0.878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Health status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Diabetes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Heart diseases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Cerebral stroke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High blood pressure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Hyperlipidemia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Cancer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1.000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Mental health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(4.6)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0.753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Health behaviors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Smoking status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(0.2)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5F1824" w:rsidP="005F182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lcohol 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</w:t>
            </w:r>
            <w:r w:rsidR="007873F1"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rinking status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(0.2)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Leisure and social activities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Hobbies or cultural activities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Exercise or sports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Community events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Support for children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Support for elderly individuals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Other social activities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(5.7)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(6.0)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0.310</w:t>
            </w:r>
          </w:p>
        </w:tc>
      </w:tr>
      <w:tr w:rsidR="007873F1" w:rsidRPr="007873F1" w:rsidTr="007873F1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Difficulties in ADL at follow-up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(3.1)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(4.1)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F1" w:rsidRPr="007873F1" w:rsidRDefault="007873F1" w:rsidP="007873F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73F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:rsidR="00A611D7" w:rsidRPr="00D01EBC" w:rsidRDefault="007873F1" w:rsidP="007873F1">
      <w:pPr>
        <w:tabs>
          <w:tab w:val="left" w:pos="426"/>
        </w:tabs>
        <w:jc w:val="left"/>
        <w:rPr>
          <w:rFonts w:ascii="Times New Roman" w:hAnsi="Times New Roman"/>
          <w:sz w:val="24"/>
        </w:rPr>
      </w:pPr>
      <w:r w:rsidRPr="007873F1">
        <w:rPr>
          <w:rFonts w:ascii="Times New Roman" w:hAnsi="Times New Roman"/>
          <w:sz w:val="24"/>
          <w:vertAlign w:val="superscript"/>
        </w:rPr>
        <w:t>a</w:t>
      </w:r>
      <w:r w:rsidRPr="007873F1">
        <w:rPr>
          <w:rFonts w:ascii="Times New Roman" w:hAnsi="Times New Roman"/>
          <w:sz w:val="24"/>
        </w:rPr>
        <w:t xml:space="preserve"> Fisher's exact test</w:t>
      </w:r>
    </w:p>
    <w:sectPr w:rsidR="00A611D7" w:rsidRPr="00D01EBC" w:rsidSect="007873F1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DB" w:rsidRDefault="008D41DB" w:rsidP="008167EF">
      <w:r>
        <w:separator/>
      </w:r>
    </w:p>
  </w:endnote>
  <w:endnote w:type="continuationSeparator" w:id="0">
    <w:p w:rsidR="008D41DB" w:rsidRDefault="008D41DB" w:rsidP="008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jpn_boo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DB" w:rsidRDefault="008D41DB" w:rsidP="008167EF">
      <w:r>
        <w:separator/>
      </w:r>
    </w:p>
  </w:footnote>
  <w:footnote w:type="continuationSeparator" w:id="0">
    <w:p w:rsidR="008D41DB" w:rsidRDefault="008D41DB" w:rsidP="0081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7"/>
    <w:rsid w:val="00034F81"/>
    <w:rsid w:val="001F1BDD"/>
    <w:rsid w:val="005F1824"/>
    <w:rsid w:val="00680E60"/>
    <w:rsid w:val="007873F1"/>
    <w:rsid w:val="008167EF"/>
    <w:rsid w:val="008B49FE"/>
    <w:rsid w:val="008D41DB"/>
    <w:rsid w:val="00A611D7"/>
    <w:rsid w:val="00B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89102-E59D-4FF1-83AF-47CD40B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D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F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16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F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 Monma</dc:creator>
  <cp:keywords/>
  <dc:description/>
  <cp:lastModifiedBy>Takafumi Monma</cp:lastModifiedBy>
  <cp:revision>5</cp:revision>
  <cp:lastPrinted>2016-08-22T03:18:00Z</cp:lastPrinted>
  <dcterms:created xsi:type="dcterms:W3CDTF">2016-08-09T03:19:00Z</dcterms:created>
  <dcterms:modified xsi:type="dcterms:W3CDTF">2016-09-02T03:17:00Z</dcterms:modified>
</cp:coreProperties>
</file>