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AE" w:rsidRDefault="00D90EAE" w:rsidP="00D90EAE">
      <w:pPr>
        <w:pStyle w:val="Heading3"/>
      </w:pPr>
      <w:bookmarkStart w:id="0" w:name="_GoBack"/>
      <w:bookmarkEnd w:id="0"/>
      <w:r>
        <w:t xml:space="preserve">S3 </w:t>
      </w:r>
      <w:r w:rsidRPr="00952F7D">
        <w:t xml:space="preserve">Table. </w:t>
      </w:r>
      <w:r>
        <w:t>Patient CTC Genomic Instability Scores</w:t>
      </w:r>
      <w:r w:rsidRPr="00952F7D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990"/>
        <w:gridCol w:w="807"/>
        <w:gridCol w:w="1353"/>
      </w:tblGrid>
      <w:tr w:rsidR="00D90EAE" w:rsidRPr="006E1BFB" w:rsidTr="000D0F06">
        <w:trPr>
          <w:trHeight w:val="385"/>
        </w:trPr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EAE" w:rsidRPr="006E1BFB" w:rsidRDefault="00D90EAE" w:rsidP="000D0F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  <w:b/>
              </w:rPr>
              <w:t>Patient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1BFB">
              <w:rPr>
                <w:rFonts w:ascii="Arial" w:hAnsi="Arial" w:cs="Arial"/>
                <w:b/>
              </w:rPr>
              <w:t>ID</w:t>
            </w:r>
            <w:r>
              <w:rPr>
                <w:rFonts w:ascii="Arial" w:hAnsi="Arial" w:cs="Arial"/>
                <w:b/>
              </w:rPr>
              <w:t>(CTCs sequenced)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  <w:b/>
              </w:rPr>
            </w:pPr>
            <w:r w:rsidRPr="006E1BFB">
              <w:rPr>
                <w:rFonts w:ascii="Arial" w:hAnsi="Arial" w:cs="Arial"/>
                <w:b/>
              </w:rPr>
              <w:t>LST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  <w:b/>
              </w:rPr>
            </w:pPr>
            <w:r w:rsidRPr="006E1BFB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364BD2" w:rsidP="000D0F06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6E1BFB">
              <w:rPr>
                <w:rFonts w:ascii="Arial" w:hAnsi="Arial" w:cs="Arial"/>
                <w:b/>
              </w:rPr>
              <w:t>S</w:t>
            </w:r>
            <w:r w:rsidR="00D90EAE" w:rsidRPr="006E1BFB">
              <w:rPr>
                <w:rFonts w:ascii="Arial" w:hAnsi="Arial" w:cs="Arial"/>
                <w:b/>
              </w:rPr>
              <w:t>d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  <w:b/>
              </w:rPr>
            </w:pPr>
            <w:r w:rsidRPr="006E1BFB">
              <w:rPr>
                <w:rFonts w:ascii="Arial" w:hAnsi="Arial" w:cs="Arial"/>
                <w:b/>
              </w:rPr>
              <w:t>Coefficient Variation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  <w:b/>
              </w:rPr>
              <w:t>1</w:t>
            </w:r>
            <w:r w:rsidRPr="006E1BFB">
              <w:rPr>
                <w:rFonts w:ascii="Arial" w:hAnsi="Arial" w:cs="Arial"/>
              </w:rPr>
              <w:t xml:space="preserve"> (n=9)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11.1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9.5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86%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Pr="006E1BFB">
              <w:rPr>
                <w:rFonts w:ascii="Arial" w:hAnsi="Arial" w:cs="Arial"/>
              </w:rPr>
              <w:t>(n=16)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23.8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10.7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45%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6E1BFB">
              <w:rPr>
                <w:rFonts w:ascii="Arial" w:hAnsi="Arial" w:cs="Arial"/>
              </w:rPr>
              <w:t xml:space="preserve"> (n=17)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32.2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19.6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61%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E1BFB">
              <w:rPr>
                <w:rFonts w:ascii="Arial" w:hAnsi="Arial" w:cs="Arial"/>
              </w:rPr>
              <w:t xml:space="preserve"> (n=2)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2.0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1.4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71%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E1BFB">
              <w:rPr>
                <w:rFonts w:ascii="Arial" w:hAnsi="Arial" w:cs="Arial"/>
              </w:rPr>
              <w:t xml:space="preserve"> (n=3)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1.0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0.0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0%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E1BFB">
              <w:rPr>
                <w:rFonts w:ascii="Arial" w:hAnsi="Arial" w:cs="Arial"/>
              </w:rPr>
              <w:t xml:space="preserve"> (n=5)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26.8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20.4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76%</w:t>
            </w:r>
          </w:p>
        </w:tc>
      </w:tr>
      <w:tr w:rsidR="00D90EAE" w:rsidRPr="006E1BFB" w:rsidTr="000D0F06">
        <w:trPr>
          <w:trHeight w:val="60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E1BFB">
              <w:rPr>
                <w:rFonts w:ascii="Arial" w:hAnsi="Arial" w:cs="Arial"/>
              </w:rPr>
              <w:t xml:space="preserve"> (n=15)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22.1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9.3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EAE" w:rsidRPr="006E1BFB" w:rsidRDefault="00D90EAE" w:rsidP="000D0F06">
            <w:pPr>
              <w:spacing w:line="240" w:lineRule="auto"/>
              <w:rPr>
                <w:rFonts w:ascii="Arial" w:hAnsi="Arial" w:cs="Arial"/>
              </w:rPr>
            </w:pPr>
            <w:r w:rsidRPr="006E1BFB">
              <w:rPr>
                <w:rFonts w:ascii="Arial" w:hAnsi="Arial" w:cs="Arial"/>
              </w:rPr>
              <w:t>42%</w:t>
            </w:r>
          </w:p>
        </w:tc>
      </w:tr>
    </w:tbl>
    <w:p w:rsidR="00D90EAE" w:rsidRDefault="00D90EAE" w:rsidP="00D90EAE">
      <w:pPr>
        <w:spacing w:line="480" w:lineRule="auto"/>
        <w:ind w:firstLine="720"/>
        <w:contextualSpacing/>
        <w:jc w:val="both"/>
        <w:rPr>
          <w:rFonts w:ascii="Calibri" w:hAnsi="Calibri" w:cs="Arial"/>
        </w:rPr>
      </w:pPr>
      <w:r>
        <w:rPr>
          <w:rFonts w:ascii="Arial" w:hAnsi="Arial" w:cs="Arial"/>
        </w:rPr>
        <w:t>*</w:t>
      </w:r>
      <w:r w:rsidRPr="00386E6A">
        <w:rPr>
          <w:rFonts w:ascii="Arial" w:hAnsi="Arial" w:cs="Arial"/>
        </w:rPr>
        <w:t>Coefficient of variation is defined as the ratio of the standard devi</w:t>
      </w:r>
      <w:r>
        <w:rPr>
          <w:rFonts w:ascii="Arial" w:hAnsi="Arial" w:cs="Arial"/>
        </w:rPr>
        <w:t>ation</w:t>
      </w:r>
      <w:r w:rsidRPr="00386E6A">
        <w:rPr>
          <w:rFonts w:ascii="Arial" w:hAnsi="Arial" w:cs="Arial"/>
        </w:rPr>
        <w:t xml:space="preserve"> </w:t>
      </w:r>
      <w:r>
        <w:rPr>
          <w:rFonts w:ascii="Calibri" w:hAnsi="Calibri" w:cs="Arial"/>
        </w:rPr>
        <w:t>σ</w:t>
      </w:r>
      <w:r>
        <w:rPr>
          <w:rFonts w:ascii="Arial" w:hAnsi="Arial" w:cs="Arial"/>
        </w:rPr>
        <w:t xml:space="preserve"> to the mean </w:t>
      </w:r>
      <w:r>
        <w:rPr>
          <w:rFonts w:ascii="Calibri" w:hAnsi="Calibri" w:cs="Arial"/>
        </w:rPr>
        <w:t>µ</w:t>
      </w:r>
    </w:p>
    <w:p w:rsidR="00D90EAE" w:rsidRDefault="00D90EAE">
      <w:pPr>
        <w:rPr>
          <w:b/>
        </w:rPr>
      </w:pPr>
    </w:p>
    <w:p w:rsidR="00D90EAE" w:rsidRPr="00DA3A8D" w:rsidRDefault="00D90EAE">
      <w:pPr>
        <w:rPr>
          <w:rFonts w:ascii="Arial" w:eastAsiaTheme="majorEastAsia" w:hAnsi="Arial" w:cs="Arial"/>
          <w:b/>
          <w:sz w:val="36"/>
          <w:szCs w:val="36"/>
        </w:rPr>
      </w:pPr>
    </w:p>
    <w:sectPr w:rsidR="00D90EAE" w:rsidRPr="00DA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9x5vrzxwtp0vmetaz6x2fej25592sxep0sw&quot;&gt;My EndNote Library&lt;record-ids&gt;&lt;item&gt;17&lt;/item&gt;&lt;/record-ids&gt;&lt;/item&gt;&lt;/Libraries&gt;"/>
  </w:docVars>
  <w:rsids>
    <w:rsidRoot w:val="0080454A"/>
    <w:rsid w:val="00082F83"/>
    <w:rsid w:val="00364BD2"/>
    <w:rsid w:val="003F074F"/>
    <w:rsid w:val="00677D16"/>
    <w:rsid w:val="006A3681"/>
    <w:rsid w:val="00723E31"/>
    <w:rsid w:val="0080454A"/>
    <w:rsid w:val="00D90EAE"/>
    <w:rsid w:val="00DA3A8D"/>
    <w:rsid w:val="00E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75CB-A10D-4DB2-8511-BFE59B0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4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54A"/>
    <w:pPr>
      <w:keepNext/>
      <w:keepLines/>
      <w:spacing w:before="40" w:after="0" w:line="240" w:lineRule="auto"/>
      <w:outlineLvl w:val="2"/>
    </w:pPr>
    <w:rPr>
      <w:rFonts w:ascii="Arial" w:eastAsiaTheme="majorEastAsia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54A"/>
    <w:rPr>
      <w:rFonts w:ascii="Arial" w:eastAsiaTheme="majorEastAsia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8045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90EA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0EAE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90EA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0EAE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D90E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0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Greene</dc:creator>
  <cp:keywords/>
  <dc:description/>
  <cp:lastModifiedBy>Mark Landers</cp:lastModifiedBy>
  <cp:revision>3</cp:revision>
  <dcterms:created xsi:type="dcterms:W3CDTF">2016-10-14T17:43:00Z</dcterms:created>
  <dcterms:modified xsi:type="dcterms:W3CDTF">2016-10-14T17:45:00Z</dcterms:modified>
</cp:coreProperties>
</file>