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8A" w:rsidRDefault="00AB6B8A" w:rsidP="00313C18">
      <w:pPr>
        <w:spacing w:after="0"/>
        <w:ind w:left="-900"/>
        <w:rPr>
          <w:rFonts w:asciiTheme="majorHAnsi" w:eastAsia="Times New Roman" w:hAnsiTheme="majorHAnsi" w:cs="Times New Roman"/>
          <w:color w:val="000000"/>
          <w:sz w:val="16"/>
          <w:szCs w:val="16"/>
          <w:vertAlign w:val="superscript"/>
          <w:lang w:eastAsia="sv-SE"/>
        </w:rPr>
      </w:pPr>
      <w:r>
        <w:rPr>
          <w:sz w:val="18"/>
          <w:szCs w:val="18"/>
        </w:rPr>
        <w:t xml:space="preserve">S11: </w:t>
      </w:r>
      <w:bookmarkStart w:id="0" w:name="_GoBack"/>
      <w:r w:rsidRPr="00B3778A">
        <w:rPr>
          <w:sz w:val="18"/>
          <w:szCs w:val="18"/>
        </w:rPr>
        <w:t xml:space="preserve">Incidence rate, Hazard ratios (HR) and 95% confidence intervals (CI) for association between MS </w:t>
      </w:r>
      <w:r>
        <w:rPr>
          <w:sz w:val="18"/>
          <w:szCs w:val="18"/>
        </w:rPr>
        <w:t xml:space="preserve">(Those patients who had two codes of MS) </w:t>
      </w:r>
      <w:r w:rsidRPr="00B3778A">
        <w:rPr>
          <w:sz w:val="18"/>
          <w:szCs w:val="18"/>
        </w:rPr>
        <w:t>and breast cancer, stratified by menopausal status</w:t>
      </w:r>
      <w:bookmarkEnd w:id="0"/>
      <w:r w:rsidRPr="00AB6B8A">
        <w:rPr>
          <w:rFonts w:asciiTheme="majorHAnsi" w:eastAsia="Times New Roman" w:hAnsiTheme="majorHAnsi" w:cs="Times New Roman"/>
          <w:color w:val="000000"/>
          <w:sz w:val="16"/>
          <w:szCs w:val="16"/>
          <w:vertAlign w:val="superscript"/>
          <w:lang w:eastAsia="sv-SE"/>
        </w:rPr>
        <w:t xml:space="preserve"> </w:t>
      </w:r>
    </w:p>
    <w:tbl>
      <w:tblPr>
        <w:tblpPr w:leftFromText="180" w:rightFromText="180" w:vertAnchor="page" w:horzAnchor="page" w:tblpX="264" w:tblpY="2189"/>
        <w:tblW w:w="11885" w:type="dxa"/>
        <w:tblLayout w:type="fixed"/>
        <w:tblLook w:val="0000" w:firstRow="0" w:lastRow="0" w:firstColumn="0" w:lastColumn="0" w:noHBand="0" w:noVBand="0"/>
      </w:tblPr>
      <w:tblGrid>
        <w:gridCol w:w="1528"/>
        <w:gridCol w:w="903"/>
        <w:gridCol w:w="719"/>
        <w:gridCol w:w="810"/>
        <w:gridCol w:w="1306"/>
        <w:gridCol w:w="40"/>
        <w:gridCol w:w="814"/>
        <w:gridCol w:w="810"/>
        <w:gridCol w:w="990"/>
        <w:gridCol w:w="1265"/>
        <w:gridCol w:w="85"/>
        <w:gridCol w:w="1260"/>
        <w:gridCol w:w="1260"/>
        <w:gridCol w:w="95"/>
      </w:tblGrid>
      <w:tr w:rsidR="007224A1" w:rsidRPr="00E94FF1" w:rsidTr="007224A1">
        <w:trPr>
          <w:gridAfter w:val="1"/>
          <w:wAfter w:w="95" w:type="dxa"/>
          <w:trHeight w:val="269"/>
        </w:trPr>
        <w:tc>
          <w:tcPr>
            <w:tcW w:w="1528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1" w:rsidRPr="00E94FF1" w:rsidRDefault="007224A1" w:rsidP="007224A1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94FF1">
              <w:rPr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1" w:rsidRPr="00E94FF1" w:rsidRDefault="007224A1" w:rsidP="007224A1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94FF1">
              <w:rPr>
                <w:b/>
                <w:bCs/>
                <w:sz w:val="18"/>
                <w:szCs w:val="18"/>
              </w:rPr>
              <w:t>Non-MS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E94FF1">
              <w:rPr>
                <w:b/>
                <w:bCs/>
                <w:sz w:val="18"/>
                <w:szCs w:val="18"/>
              </w:rPr>
              <w:t xml:space="preserve">Unadjusted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E94FF1">
              <w:rPr>
                <w:b/>
                <w:bCs/>
                <w:sz w:val="18"/>
                <w:szCs w:val="18"/>
              </w:rPr>
              <w:t>Adjusted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57496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7224A1" w:rsidRPr="00E94FF1" w:rsidTr="007224A1">
        <w:trPr>
          <w:gridAfter w:val="1"/>
          <w:wAfter w:w="95" w:type="dxa"/>
          <w:trHeight w:val="350"/>
        </w:trPr>
        <w:tc>
          <w:tcPr>
            <w:tcW w:w="1528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76" w:lineRule="auto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Person 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 xml:space="preserve">Event (%)   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Incidence rate</w:t>
            </w:r>
            <w:r>
              <w:rPr>
                <w:b/>
                <w:bCs/>
                <w:sz w:val="16"/>
                <w:szCs w:val="16"/>
              </w:rPr>
              <w:t xml:space="preserve"> in 100.000 PY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Number</w:t>
            </w:r>
          </w:p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 xml:space="preserve">Person </w:t>
            </w:r>
          </w:p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 xml:space="preserve">Event (%)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Incidence rate</w:t>
            </w:r>
            <w:r>
              <w:rPr>
                <w:b/>
                <w:bCs/>
                <w:sz w:val="16"/>
                <w:szCs w:val="16"/>
              </w:rPr>
              <w:t xml:space="preserve"> in 100.000 PY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224A1" w:rsidRPr="009C3727" w:rsidRDefault="007224A1" w:rsidP="007224A1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C3727">
              <w:rPr>
                <w:b/>
                <w:bCs/>
                <w:sz w:val="16"/>
                <w:szCs w:val="16"/>
              </w:rPr>
              <w:t>HR (95% CI)</w:t>
            </w:r>
          </w:p>
        </w:tc>
      </w:tr>
      <w:tr w:rsidR="007224A1" w:rsidRPr="00E94FF1" w:rsidTr="007224A1">
        <w:trPr>
          <w:trHeight w:val="260"/>
        </w:trPr>
        <w:tc>
          <w:tcPr>
            <w:tcW w:w="1528" w:type="dxa"/>
            <w:tcBorders>
              <w:top w:val="single" w:sz="4" w:space="0" w:color="auto"/>
            </w:tcBorders>
          </w:tcPr>
          <w:p w:rsidR="007224A1" w:rsidRPr="009C3727" w:rsidRDefault="007224A1" w:rsidP="007224A1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sv-SE"/>
              </w:rPr>
              <w:t xml:space="preserve">Total 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7224A1" w:rsidRPr="00211C3F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16581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60637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207291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404 (2.4)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195 (177-215)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165849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1F4E9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239657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4900 (3.0) 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204 (199-210)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1.01 (0.91-1.11)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1.05 (0.95-1.17)</w:t>
            </w:r>
          </w:p>
        </w:tc>
      </w:tr>
      <w:tr w:rsidR="007224A1" w:rsidRPr="00E94FF1" w:rsidTr="007224A1">
        <w:trPr>
          <w:trHeight w:val="260"/>
        </w:trPr>
        <w:tc>
          <w:tcPr>
            <w:tcW w:w="2431" w:type="dxa"/>
            <w:gridSpan w:val="2"/>
          </w:tcPr>
          <w:p w:rsidR="007224A1" w:rsidRPr="009C3727" w:rsidRDefault="007224A1" w:rsidP="007224A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v-SE"/>
              </w:rPr>
            </w:pP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sv-SE"/>
              </w:rPr>
              <w:t>Premenopausal women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260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sv-SE"/>
              </w:rPr>
            </w:pP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Total</w:t>
            </w:r>
          </w:p>
        </w:tc>
        <w:tc>
          <w:tcPr>
            <w:tcW w:w="903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11249</w:t>
            </w:r>
          </w:p>
        </w:tc>
        <w:tc>
          <w:tcPr>
            <w:tcW w:w="719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CA12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96860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77 (0.7)</w:t>
            </w:r>
          </w:p>
        </w:tc>
        <w:tc>
          <w:tcPr>
            <w:tcW w:w="1306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0.79 (0.63-0.99)</w:t>
            </w:r>
          </w:p>
        </w:tc>
        <w:tc>
          <w:tcPr>
            <w:tcW w:w="854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112378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CA12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985400</w:t>
            </w:r>
          </w:p>
        </w:tc>
        <w:tc>
          <w:tcPr>
            <w:tcW w:w="99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843 (0.8)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0.86 (0.80-0.91)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0.94 (0.74-1.18)</w:t>
            </w:r>
          </w:p>
        </w:tc>
        <w:tc>
          <w:tcPr>
            <w:tcW w:w="1355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0.94 (0.75-1.19)</w:t>
            </w:r>
          </w:p>
        </w:tc>
      </w:tr>
      <w:tr w:rsidR="007224A1" w:rsidRPr="00E94FF1" w:rsidTr="007224A1">
        <w:trPr>
          <w:trHeight w:val="350"/>
        </w:trPr>
        <w:tc>
          <w:tcPr>
            <w:tcW w:w="2431" w:type="dxa"/>
            <w:gridSpan w:val="2"/>
          </w:tcPr>
          <w:p w:rsidR="007224A1" w:rsidRPr="00E94FF1" w:rsidRDefault="007224A1" w:rsidP="007224A1">
            <w:pPr>
              <w:spacing w:after="0" w:line="360" w:lineRule="auto"/>
            </w:pPr>
            <w:r w:rsidRPr="009C3727" w:rsidDel="008E16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 xml:space="preserve">Age at </w:t>
            </w: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 xml:space="preserve">MS </w:t>
            </w:r>
            <w:r w:rsidRPr="009C3727" w:rsidDel="008E16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diagnosis</w:t>
            </w: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/entry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355" w:type="dxa"/>
            <w:gridSpan w:val="2"/>
          </w:tcPr>
          <w:p w:rsidR="007224A1" w:rsidRPr="00E94FF1" w:rsidDel="008E16CD" w:rsidRDefault="007224A1" w:rsidP="007224A1">
            <w:pPr>
              <w:spacing w:after="0" w:line="36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170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 w:rsidDel="008E16C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&lt;18</w:t>
            </w:r>
          </w:p>
        </w:tc>
        <w:tc>
          <w:tcPr>
            <w:tcW w:w="903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185</w:t>
            </w:r>
          </w:p>
        </w:tc>
        <w:tc>
          <w:tcPr>
            <w:tcW w:w="719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2845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 (0.5)</w:t>
            </w:r>
          </w:p>
        </w:tc>
        <w:tc>
          <w:tcPr>
            <w:tcW w:w="1306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0.35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(0.03-1.64)</w:t>
            </w:r>
          </w:p>
        </w:tc>
        <w:tc>
          <w:tcPr>
            <w:tcW w:w="854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1847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29928</w:t>
            </w:r>
          </w:p>
        </w:tc>
        <w:tc>
          <w:tcPr>
            <w:tcW w:w="99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8 (0.4)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0.27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(0.13-0.50)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1.53 (0.19-12.25)</w:t>
            </w:r>
          </w:p>
        </w:tc>
        <w:tc>
          <w:tcPr>
            <w:tcW w:w="1355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1.42 (0.18-11.46)</w:t>
            </w:r>
          </w:p>
        </w:tc>
      </w:tr>
      <w:tr w:rsidR="007224A1" w:rsidRPr="00E94FF1" w:rsidTr="007224A1">
        <w:trPr>
          <w:trHeight w:val="206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 w:rsidDel="008E16C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18-40</w:t>
            </w:r>
          </w:p>
        </w:tc>
        <w:tc>
          <w:tcPr>
            <w:tcW w:w="903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6617</w:t>
            </w:r>
          </w:p>
        </w:tc>
        <w:tc>
          <w:tcPr>
            <w:tcW w:w="719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7357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50 (0.8)</w:t>
            </w:r>
          </w:p>
        </w:tc>
        <w:tc>
          <w:tcPr>
            <w:tcW w:w="1306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0.68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(0.51-0.89)</w:t>
            </w:r>
          </w:p>
        </w:tc>
        <w:tc>
          <w:tcPr>
            <w:tcW w:w="854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66068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748850</w:t>
            </w:r>
          </w:p>
        </w:tc>
        <w:tc>
          <w:tcPr>
            <w:tcW w:w="99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558 (0.8)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0.75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(0.69-0.81)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0.93 (0.69-1.24)</w:t>
            </w:r>
          </w:p>
        </w:tc>
        <w:tc>
          <w:tcPr>
            <w:tcW w:w="1355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0.93 (0.70-1.24)</w:t>
            </w:r>
          </w:p>
        </w:tc>
      </w:tr>
      <w:tr w:rsidR="007224A1" w:rsidRPr="00E94FF1" w:rsidTr="007224A1">
        <w:trPr>
          <w:trHeight w:val="251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 w:rsidDel="008E16C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41-5</w:t>
            </w: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03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4447</w:t>
            </w:r>
          </w:p>
        </w:tc>
        <w:tc>
          <w:tcPr>
            <w:tcW w:w="719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20442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26 (0.6)</w:t>
            </w:r>
          </w:p>
        </w:tc>
        <w:tc>
          <w:tcPr>
            <w:tcW w:w="1306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1.27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(0.85-1.83)</w:t>
            </w:r>
          </w:p>
        </w:tc>
        <w:tc>
          <w:tcPr>
            <w:tcW w:w="854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44463</w:t>
            </w:r>
          </w:p>
        </w:tc>
        <w:tc>
          <w:tcPr>
            <w:tcW w:w="81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206622</w:t>
            </w:r>
          </w:p>
        </w:tc>
        <w:tc>
          <w:tcPr>
            <w:tcW w:w="990" w:type="dxa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277 (0.6)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1.34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(1.19-1.51)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0.95 (0.64-1.42)</w:t>
            </w:r>
          </w:p>
        </w:tc>
        <w:tc>
          <w:tcPr>
            <w:tcW w:w="1355" w:type="dxa"/>
            <w:gridSpan w:val="2"/>
          </w:tcPr>
          <w:p w:rsidR="007224A1" w:rsidRPr="00E94FF1" w:rsidDel="008E16C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0.95 (0.64-1.43)</w:t>
            </w:r>
          </w:p>
        </w:tc>
      </w:tr>
      <w:tr w:rsidR="007224A1" w:rsidRPr="00E94FF1" w:rsidTr="007224A1">
        <w:trPr>
          <w:trHeight w:val="251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3" w:type="dxa"/>
          </w:tcPr>
          <w:p w:rsidR="007224A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7224A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7224A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5" w:type="dxa"/>
          </w:tcPr>
          <w:p w:rsidR="007224A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350"/>
        </w:trPr>
        <w:tc>
          <w:tcPr>
            <w:tcW w:w="2431" w:type="dxa"/>
            <w:gridSpan w:val="2"/>
          </w:tcPr>
          <w:p w:rsidR="007224A1" w:rsidRPr="00E94FF1" w:rsidRDefault="007224A1" w:rsidP="007224A1">
            <w:pPr>
              <w:spacing w:after="0" w:line="360" w:lineRule="auto"/>
            </w:pP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 xml:space="preserve">Year of MS </w:t>
            </w:r>
            <w:r w:rsidRPr="009C3727" w:rsidDel="008E16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diagnosis</w:t>
            </w: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/entry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360" w:lineRule="auto"/>
            </w:pP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152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1968-1980</w:t>
            </w:r>
          </w:p>
        </w:tc>
        <w:tc>
          <w:tcPr>
            <w:tcW w:w="903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1582</w:t>
            </w:r>
          </w:p>
        </w:tc>
        <w:tc>
          <w:tcPr>
            <w:tcW w:w="719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20334</w:t>
            </w:r>
          </w:p>
        </w:tc>
        <w:tc>
          <w:tcPr>
            <w:tcW w:w="810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14 (0.9)</w:t>
            </w:r>
          </w:p>
        </w:tc>
        <w:tc>
          <w:tcPr>
            <w:tcW w:w="1306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0.69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(0.39-1.12)</w:t>
            </w:r>
          </w:p>
        </w:tc>
        <w:tc>
          <w:tcPr>
            <w:tcW w:w="854" w:type="dxa"/>
            <w:gridSpan w:val="2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CA12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15796</w:t>
            </w:r>
          </w:p>
        </w:tc>
        <w:tc>
          <w:tcPr>
            <w:tcW w:w="810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215617</w:t>
            </w:r>
          </w:p>
        </w:tc>
        <w:tc>
          <w:tcPr>
            <w:tcW w:w="990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164 (1.0)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0.76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(0.65-0.88)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0.93 (0.54-1.60)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0.95 (0.55-1.63)</w:t>
            </w:r>
          </w:p>
        </w:tc>
      </w:tr>
      <w:tr w:rsidR="007224A1" w:rsidRPr="00E94FF1" w:rsidTr="007224A1">
        <w:trPr>
          <w:trHeight w:val="98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1981-2000</w:t>
            </w:r>
          </w:p>
        </w:tc>
        <w:tc>
          <w:tcPr>
            <w:tcW w:w="903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4147</w:t>
            </w:r>
          </w:p>
        </w:tc>
        <w:tc>
          <w:tcPr>
            <w:tcW w:w="719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47462</w:t>
            </w:r>
          </w:p>
        </w:tc>
        <w:tc>
          <w:tcPr>
            <w:tcW w:w="810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41 (1.0)</w:t>
            </w:r>
          </w:p>
        </w:tc>
        <w:tc>
          <w:tcPr>
            <w:tcW w:w="1306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0.86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(0.63-1.16)</w:t>
            </w:r>
          </w:p>
        </w:tc>
        <w:tc>
          <w:tcPr>
            <w:tcW w:w="854" w:type="dxa"/>
            <w:gridSpan w:val="2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CA12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41461</w:t>
            </w:r>
          </w:p>
        </w:tc>
        <w:tc>
          <w:tcPr>
            <w:tcW w:w="810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481042</w:t>
            </w:r>
          </w:p>
        </w:tc>
        <w:tc>
          <w:tcPr>
            <w:tcW w:w="990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464 (1.1)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0.96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(0.88-1.06)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0.90 (0.65-1.24)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0.91 (0.66-1.25)</w:t>
            </w:r>
          </w:p>
        </w:tc>
      </w:tr>
      <w:tr w:rsidR="007224A1" w:rsidRPr="00E94FF1" w:rsidTr="007224A1">
        <w:trPr>
          <w:trHeight w:val="143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2001-2012</w:t>
            </w:r>
          </w:p>
        </w:tc>
        <w:tc>
          <w:tcPr>
            <w:tcW w:w="903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5520</w:t>
            </w:r>
          </w:p>
        </w:tc>
        <w:tc>
          <w:tcPr>
            <w:tcW w:w="719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29064</w:t>
            </w:r>
          </w:p>
        </w:tc>
        <w:tc>
          <w:tcPr>
            <w:tcW w:w="810" w:type="dxa"/>
          </w:tcPr>
          <w:p w:rsidR="007224A1" w:rsidRPr="00E94FF1" w:rsidDel="0009255D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22 (0.4)</w:t>
            </w:r>
          </w:p>
        </w:tc>
        <w:tc>
          <w:tcPr>
            <w:tcW w:w="1306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0.76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(0.49-1.13)</w:t>
            </w:r>
          </w:p>
        </w:tc>
        <w:tc>
          <w:tcPr>
            <w:tcW w:w="854" w:type="dxa"/>
            <w:gridSpan w:val="2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CA12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55121</w:t>
            </w:r>
          </w:p>
        </w:tc>
        <w:tc>
          <w:tcPr>
            <w:tcW w:w="810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288741</w:t>
            </w:r>
          </w:p>
        </w:tc>
        <w:tc>
          <w:tcPr>
            <w:tcW w:w="990" w:type="dxa"/>
          </w:tcPr>
          <w:p w:rsidR="007224A1" w:rsidRPr="00E94FF1" w:rsidDel="000F33AB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215 (0.4)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0.74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7113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(0.65-0.85)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1.02 (0.66-1.58)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1.02 (0.66-1.58)</w:t>
            </w:r>
          </w:p>
        </w:tc>
      </w:tr>
      <w:tr w:rsidR="007224A1" w:rsidRPr="00E94FF1" w:rsidTr="007224A1">
        <w:trPr>
          <w:trHeight w:val="233"/>
        </w:trPr>
        <w:tc>
          <w:tcPr>
            <w:tcW w:w="2431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sv-SE"/>
              </w:rPr>
              <w:t>Postmenopausal women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9C3727" w:rsidRDefault="007224A1" w:rsidP="007224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Total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16581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207291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327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(2.0)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1.58 (1.41-1.76)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165849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2396574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4057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(2.5)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1.69 (1.64-1.75)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1.01 (0.90-1.13)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1.11 (0.99-1.24)</w:t>
            </w:r>
          </w:p>
        </w:tc>
      </w:tr>
      <w:tr w:rsidR="007224A1" w:rsidRPr="00E94FF1" w:rsidTr="007224A1">
        <w:trPr>
          <w:trHeight w:val="233"/>
        </w:trPr>
        <w:tc>
          <w:tcPr>
            <w:tcW w:w="2431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9C3727" w:rsidDel="008E16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 xml:space="preserve">Age at </w:t>
            </w: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 xml:space="preserve">MS </w:t>
            </w:r>
            <w:r w:rsidRPr="009C3727" w:rsidDel="008E16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diagnosis</w:t>
            </w: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/entry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 w:rsidDel="008E16C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&lt;18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185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2884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 (0.0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1847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30656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 (0.0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----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----</w:t>
            </w: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 w:rsidDel="008E16C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18-40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6617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91447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53 (0.8)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0.58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(0.44-0.75)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66068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983697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699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(1.1)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0.71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(0.66-0.76)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0.98 (0.74-1.30)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0.98 (0.74-1.30)</w:t>
            </w:r>
          </w:p>
        </w:tc>
      </w:tr>
      <w:tr w:rsidR="007224A1" w:rsidRPr="00E94FF1" w:rsidTr="007224A1">
        <w:trPr>
          <w:trHeight w:val="206"/>
        </w:trPr>
        <w:tc>
          <w:tcPr>
            <w:tcW w:w="1528" w:type="dxa"/>
          </w:tcPr>
          <w:p w:rsidR="007224A1" w:rsidRPr="00E94FF1" w:rsidDel="008E16CD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 w:rsidDel="008E16C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41-5</w:t>
            </w: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6055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76364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156 (2.6)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2.04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(1.74-2.38)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60482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907768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1945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(3.2)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2.14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(2.05-2.24)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1.05 (0.89-1.23)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1.04 (0.89-1.23)</w:t>
            </w: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55-64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2371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25785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74 (3.1)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2.87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(2.27-3.58)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23625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326826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973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(4.1)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2.98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(2.79-3.17)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0.98 (0.78-1.25)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0.98 (0.78-1.25)</w:t>
            </w: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≥65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1353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10811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44 (3.3)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4.07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(3.00-5.41)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28144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13827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147626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440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(3.2)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2.98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(2.71-3.27)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1.40 (1.02-1.91)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1.39 (1.02-1.90)</w:t>
            </w:r>
          </w:p>
        </w:tc>
      </w:tr>
      <w:tr w:rsidR="007224A1" w:rsidRPr="00E94FF1" w:rsidTr="007224A1">
        <w:trPr>
          <w:trHeight w:val="233"/>
        </w:trPr>
        <w:tc>
          <w:tcPr>
            <w:tcW w:w="2431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 xml:space="preserve">Year of MS </w:t>
            </w:r>
            <w:r w:rsidRPr="009C3727" w:rsidDel="008E16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diagnosis</w:t>
            </w:r>
            <w:r w:rsidRPr="009C372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sv-SE"/>
              </w:rPr>
              <w:t>/entry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48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1968-1980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2506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53882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102 (4.1)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1.89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(1.55-2.29)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24999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738612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1479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(5.9)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2.00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(1.90-2.11)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1.07 (0.87-1.30)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1.19 (0.97-1.46)</w:t>
            </w: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1981-2000</w:t>
            </w:r>
          </w:p>
        </w:tc>
        <w:tc>
          <w:tcPr>
            <w:tcW w:w="903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6133</w:t>
            </w:r>
          </w:p>
        </w:tc>
        <w:tc>
          <w:tcPr>
            <w:tcW w:w="719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103526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161 (2.6)</w:t>
            </w:r>
          </w:p>
        </w:tc>
        <w:tc>
          <w:tcPr>
            <w:tcW w:w="1306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1.56 </w:t>
            </w: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(1.33-1.81)</w:t>
            </w:r>
          </w:p>
        </w:tc>
        <w:tc>
          <w:tcPr>
            <w:tcW w:w="854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61384</w:t>
            </w:r>
          </w:p>
        </w:tc>
        <w:tc>
          <w:tcPr>
            <w:tcW w:w="81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1155636</w:t>
            </w:r>
          </w:p>
        </w:tc>
        <w:tc>
          <w:tcPr>
            <w:tcW w:w="990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1959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(3.2)</w:t>
            </w:r>
          </w:p>
        </w:tc>
        <w:tc>
          <w:tcPr>
            <w:tcW w:w="1265" w:type="dxa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1.70 </w:t>
            </w: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(1.62-1.77)</w:t>
            </w:r>
          </w:p>
        </w:tc>
        <w:tc>
          <w:tcPr>
            <w:tcW w:w="134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0.95 (0.81-1.12)</w:t>
            </w:r>
          </w:p>
        </w:tc>
        <w:tc>
          <w:tcPr>
            <w:tcW w:w="1355" w:type="dxa"/>
            <w:gridSpan w:val="2"/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1.05 (0.89-1.23)</w:t>
            </w:r>
          </w:p>
        </w:tc>
      </w:tr>
      <w:tr w:rsidR="007224A1" w:rsidRPr="00E94FF1" w:rsidTr="007224A1">
        <w:trPr>
          <w:trHeight w:val="233"/>
        </w:trPr>
        <w:tc>
          <w:tcPr>
            <w:tcW w:w="1528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ind w:left="17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</w:pPr>
            <w:r w:rsidRPr="00E94FF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v-SE"/>
              </w:rPr>
              <w:t>2001-2012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7942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49882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64 (0.8)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1.28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(1.00-1.63)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79466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355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502325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EA5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619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(0.8)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1.23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F079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(1.14-1.33)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1.04 (0.81-1.35)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7224A1" w:rsidRPr="00E94FF1" w:rsidRDefault="007224A1" w:rsidP="007224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sv-SE"/>
              </w:rPr>
              <w:t>1.07 (0.83-1.39)</w:t>
            </w:r>
          </w:p>
        </w:tc>
      </w:tr>
    </w:tbl>
    <w:p w:rsidR="00AB6B8A" w:rsidRDefault="00AB6B8A" w:rsidP="00AB6B8A">
      <w:pPr>
        <w:spacing w:after="0"/>
        <w:rPr>
          <w:rFonts w:asciiTheme="majorHAnsi" w:eastAsia="Times New Roman" w:hAnsiTheme="majorHAnsi" w:cs="Times New Roman"/>
          <w:color w:val="000000"/>
          <w:sz w:val="16"/>
          <w:szCs w:val="16"/>
          <w:vertAlign w:val="superscript"/>
          <w:lang w:eastAsia="sv-SE"/>
        </w:rPr>
      </w:pPr>
    </w:p>
    <w:p w:rsidR="002E1230" w:rsidRDefault="00AB6B8A" w:rsidP="007224A1">
      <w:pPr>
        <w:spacing w:after="0"/>
        <w:ind w:left="-1080"/>
      </w:pPr>
      <w:proofErr w:type="spellStart"/>
      <w:proofErr w:type="gramStart"/>
      <w:r w:rsidRPr="00957496">
        <w:rPr>
          <w:rFonts w:asciiTheme="majorHAnsi" w:eastAsia="Times New Roman" w:hAnsiTheme="majorHAnsi" w:cs="Times New Roman"/>
          <w:color w:val="000000"/>
          <w:sz w:val="16"/>
          <w:szCs w:val="16"/>
          <w:vertAlign w:val="superscript"/>
          <w:lang w:eastAsia="sv-SE"/>
        </w:rPr>
        <w:t>a</w:t>
      </w:r>
      <w:proofErr w:type="spellEnd"/>
      <w:proofErr w:type="gramEnd"/>
      <w:r>
        <w:rPr>
          <w:rFonts w:asciiTheme="majorHAnsi" w:eastAsia="Times New Roman" w:hAnsiTheme="majorHAnsi" w:cs="Times New Roman"/>
          <w:color w:val="000000"/>
          <w:sz w:val="16"/>
          <w:szCs w:val="16"/>
          <w:vertAlign w:val="superscript"/>
          <w:lang w:eastAsia="sv-SE"/>
        </w:rPr>
        <w:t xml:space="preserve"> </w:t>
      </w:r>
      <w:r w:rsidRPr="00E94FF1">
        <w:rPr>
          <w:rFonts w:asciiTheme="majorHAnsi" w:eastAsia="Times New Roman" w:hAnsiTheme="majorHAnsi" w:cs="Times New Roman"/>
          <w:color w:val="000000"/>
          <w:sz w:val="16"/>
          <w:szCs w:val="16"/>
          <w:lang w:eastAsia="sv-SE"/>
        </w:rPr>
        <w:t>Adjusted for age at MS diagnosis, residential location and educational level</w:t>
      </w:r>
    </w:p>
    <w:sectPr w:rsidR="002E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4"/>
    <w:rsid w:val="00023803"/>
    <w:rsid w:val="0004054D"/>
    <w:rsid w:val="00045AB5"/>
    <w:rsid w:val="000659EB"/>
    <w:rsid w:val="00085BB2"/>
    <w:rsid w:val="000A7B1F"/>
    <w:rsid w:val="000E4FFB"/>
    <w:rsid w:val="000F4A0D"/>
    <w:rsid w:val="001167C1"/>
    <w:rsid w:val="00126316"/>
    <w:rsid w:val="00155134"/>
    <w:rsid w:val="001776DD"/>
    <w:rsid w:val="001A5152"/>
    <w:rsid w:val="001B4799"/>
    <w:rsid w:val="001B762D"/>
    <w:rsid w:val="002442EF"/>
    <w:rsid w:val="00266BBE"/>
    <w:rsid w:val="002C75D1"/>
    <w:rsid w:val="002E1230"/>
    <w:rsid w:val="002E46EC"/>
    <w:rsid w:val="003137A2"/>
    <w:rsid w:val="00313C18"/>
    <w:rsid w:val="00361273"/>
    <w:rsid w:val="00376E16"/>
    <w:rsid w:val="00385F67"/>
    <w:rsid w:val="00396273"/>
    <w:rsid w:val="004367DA"/>
    <w:rsid w:val="0044656F"/>
    <w:rsid w:val="004A57DA"/>
    <w:rsid w:val="005B3DEC"/>
    <w:rsid w:val="005F3AB8"/>
    <w:rsid w:val="00600F7B"/>
    <w:rsid w:val="0060152A"/>
    <w:rsid w:val="00621F61"/>
    <w:rsid w:val="00626CE3"/>
    <w:rsid w:val="00630E42"/>
    <w:rsid w:val="00637276"/>
    <w:rsid w:val="006862D8"/>
    <w:rsid w:val="006A6C6D"/>
    <w:rsid w:val="006B2574"/>
    <w:rsid w:val="007224A1"/>
    <w:rsid w:val="00731DE3"/>
    <w:rsid w:val="0074565C"/>
    <w:rsid w:val="007828B7"/>
    <w:rsid w:val="007852C8"/>
    <w:rsid w:val="0079062A"/>
    <w:rsid w:val="007A1B35"/>
    <w:rsid w:val="007C2C41"/>
    <w:rsid w:val="007D5609"/>
    <w:rsid w:val="00817585"/>
    <w:rsid w:val="008A1581"/>
    <w:rsid w:val="008C5CFF"/>
    <w:rsid w:val="0091721B"/>
    <w:rsid w:val="00971F3C"/>
    <w:rsid w:val="009C23FE"/>
    <w:rsid w:val="009D4AA9"/>
    <w:rsid w:val="00A2760C"/>
    <w:rsid w:val="00A35BB1"/>
    <w:rsid w:val="00A41089"/>
    <w:rsid w:val="00A55B62"/>
    <w:rsid w:val="00A60091"/>
    <w:rsid w:val="00AB6B8A"/>
    <w:rsid w:val="00AC08A6"/>
    <w:rsid w:val="00AE5212"/>
    <w:rsid w:val="00B51FC8"/>
    <w:rsid w:val="00BE1D61"/>
    <w:rsid w:val="00BF0016"/>
    <w:rsid w:val="00C12A67"/>
    <w:rsid w:val="00C763F4"/>
    <w:rsid w:val="00CA456C"/>
    <w:rsid w:val="00D179B6"/>
    <w:rsid w:val="00D52E86"/>
    <w:rsid w:val="00D627B4"/>
    <w:rsid w:val="00DA632C"/>
    <w:rsid w:val="00DD065A"/>
    <w:rsid w:val="00DD5A2D"/>
    <w:rsid w:val="00E441CE"/>
    <w:rsid w:val="00E52905"/>
    <w:rsid w:val="00E53D78"/>
    <w:rsid w:val="00E64BD4"/>
    <w:rsid w:val="00E85F7B"/>
    <w:rsid w:val="00EF2229"/>
    <w:rsid w:val="00EF6C01"/>
    <w:rsid w:val="00F10BE1"/>
    <w:rsid w:val="00FC1320"/>
    <w:rsid w:val="00FC24A6"/>
    <w:rsid w:val="00FC573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81C6-FAE4-49C1-9DEC-C4F6A7E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9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9179-AA28-478D-88F4-B70D4297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Hossein Hajiebrahimi</dc:creator>
  <cp:keywords/>
  <dc:description/>
  <cp:lastModifiedBy>Mohammad Hossein Hajiebrahimi</cp:lastModifiedBy>
  <cp:revision>3</cp:revision>
  <dcterms:created xsi:type="dcterms:W3CDTF">2016-10-12T11:28:00Z</dcterms:created>
  <dcterms:modified xsi:type="dcterms:W3CDTF">2016-10-12T11:32:00Z</dcterms:modified>
</cp:coreProperties>
</file>